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69 72 Պատասխանատու ստորաբաժանում՝  010 59 63 73, 094 89 04 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ԷԱՃԱՊՁԲ-2025/ԱԽ-15</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гигиены полости 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гигиены полости 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зубная щетка и зубная паста по 3 грамма, упакованные в полиэтиленовую пленку или коробку.
Погрузка и транспортировка товара по указанному заказчиком адресу,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Классические прокладки с хлопковыми крылышками. Воздухопроницаемые, впитывающие. Впитывающий слой должен впитывать и удерживать внешние выделения.
Упакованы в полиэтиленовую коробку с отметкой о технических характеристиках. Не менее 10 штук в коробке.
Погрузка и транспортировка товара по указанному заказчиком адресу, разгрузка на указанном складе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стиральный порошок для автоматической стирки белья, не более 450-500г. Фасовка в заводских картонных коробках или полиэтиленовых мешках. Состав до 5-15% анионные ПАВ, неионогенные ПАВ, поликарбоксилат, мыло, цеолит, оптический отбеливатель, фермент, отдушка.
Срок годности не менее 2 лет.
Погрузка, транспортировка товара по указанному заказчиком адресу, разгрузка в указанном месте склада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средство для мытья посуды. Состав: 5-10% анионных ПАВ, 5% амфотерных ПАВ, нейтральный pH 5,5, ароматические вещества, ферменты, красители, ацетат калия, экстракт алоэ вера, полимеры, хлорид натрия, консерванты. Вязкость не менее 10 000 санпуаз. Разные цвета и запахи.
Продается в таре объемом 1 литр. Срок годности не менее 2 лет. Каждая маркируется на армянском языке с указанием наименования, веса, состава, срока годности и производителя /адрес, телефон, e-mail/. При доставке товара до истечения срока годности должно оставаться не менее 18 месяцев. Жемчуг, Санита, Луйс, Наш Сад, Лина бренды.
Погрузка и транспортировка товара по указанному заказчиком адресу, а также разгрузка на указанном складе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1-я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гигиены полости 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