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2025.07.11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ԵՊՀ-ԷԱՃԱՇՁԲ-25/184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14:00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14:00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ԵՊՀ-ԷԱՃԱՇՁԲ-25/184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2025.07.11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ԵՊՀ-ԷԱՃԱՇՁԲ-25/184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գովազդային     պաստառ (բաներ)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QR կոդ պարունակող անվանաքարտ (բեյջ)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14:00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383.74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4.9299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450.05</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2025.07.22. 14:00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ԵՊՀ-ԷԱՃԱՇՁԲ-25/184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ԵՊՀ-ԷԱՃԱՇՁԲ-25/184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ԵՊՀ-ԷԱՃԱՇՁԲ-25/184</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«ԵՊՀ-ԷԱՃԱՇՁԲ-25/184»*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ԵՊՀ-ԷԱՃԱՇՁԲ-25/184*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«ԵՊՀ-ԷԱՃԱՇՁԲ-25/184»*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ԵՊՀ-ԷԱՃԱՇՁԲ-25/184*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արևելագիտության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165x220 մմ, սպիտակ օֆսեթ թուղթ 80 գր, 
Շապիկը՝ նոթատետրի սկզբի էջը և վերջին էջը՝ անփայլ, կավճապատ, 350 գր թղթից (օֆսեթ տպագրություն), յուրաքանչյուրը տպագր. 4+0, կազմման եղանակը՝ սպիտակ զսպանակաձև:
էջերի քանակը՝ 48 
Դիզայնը (PDF) տրամադրվելու է ԵՊՀ-ն: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գույնի գնդիկավոր գրիչ փափուկ հպման մակերեսով:
Չափսը՝ 142 x 10 մմ
Գնդիկավոր գրիչ, գրության հաստությունը՝ 1 մմ
Հրում մեխանիզմով է պետք գրիչը (զսպանակով)
Գրիչի գույնը՝ համաձայնեցում պատվիրատուի հետ։
Դիզայնը (PDF) տրամադրվելու է ԵՊՀ-ն: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(210x397) մմ ձևաչափի թղթերի համար, թուղթը 350 գրամ, 4+0 տպագր., 3-րդ էջին գրպանիկ՝ ամբողջությամբ սպիտակ 20սմ x 13 սմ:
Թղթապանակ ռետինե ամրակներով
Թղթապանակի գույնը՝ համաձայնեցում պատվիրատուի հետ։
Ձևավորումը տրամադրելու է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գովազդային     պաստառ (բաներ)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80X200 սմ, տպագրությունը՝ 4+0, գունավոր, տպագրվող նյութը պլոքաութ, բաններ 440 Գ/Մ, տպագրության խտությունը 1200-1440 DPI:
Պատվիրվում է կարկասի հետ միասին:
Ձևավորումը տրամադրելու է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ձևաչափ (148 × 210 մմ),
Էջերի քանակը՝ 100,
1+1-տպագրություն,
թուղթ՝80գ/օֆսեթ,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QR կոդ պարունակող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14X8 սմ:
Բեյջի գույնը՝ համաձայնեցում պատվիրատուի հետ։
Աշխատակցի անհատական քարտ` պլաստիկ, թափանցիկ, հորիզոնական, չափը՝ 14սմx8սմ, ամրացված մետաղական ամրակով, 50սմ երկարությամբ կապույտ ժապավենով: Անվանաքարտը պետք է լինի երկշերտ՝ աշխատակցի անհատական տվյալները դնելու հնարավորությամբ /թղթե ներդիրով/:
ԵՊՀ տարբերանշանը QR\ կոդ տրամադրելու է պատվիրատուն:
Ձևավորումը տրամադրելու է պատվիրատուն: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գովազդային     պաստառ (բաներ)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QR կոդ պարունակող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