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բժշկական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բժշկական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բժշկական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բժշկական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3</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PREMIUMPHACOPACK-1.8MM 6/BOX Մետաղական խողովակաձև ասեղներ  /տուփում 60 հատ/ չափի միավոր ընդունել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STD PK 6/Bx   /տուփում 30 հատ 
/չափի միավոր ընդունել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Օֆտալմոլոգիական գործիքներ ոչ օպտիկական ELITE ADAPT FLUID BASIC PK 6/B  /տուփում 30 հատ/ 
չափի միավոր ընդունել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BSS-10 PK ՎԻՐԱՀԱՏԱԿԱՆ ՀԵՂՈՒԿ BSS 500ML PLASTIC BOTTLE 10S: Շշի բարձրությունը՝ 18սմ: /պահպանման ժամկետները համաձայն ՀՀ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վիրաբուժության մեջ կիրառվող բաղադրություն  Synringe 2 ml
2% հիդրօքսիպրոպիլ մեթիլցելյուլոզայի (HPMC) լուծույթ հավասարակշռված աղի լուծույթում
Մոլեկուլային քաշը՝ 80,000 կԴա
Մածուցիկությունը 25°C-ում - 4000+-1500 մՊա*վրկ
Օսմոլյարություն - 285+-32 մՕսմ/լ
pH - 7.2+-0.4
Կազմը և կանյուլան - 2.0 մլ, 25G
/պահպանման ժամկետները համաձայն ՀՀ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վիրաբուժության մեջ կիրառվող բաղադրություն  Synringe 2.5 ml
2% հիդրօքսիպրոպիլ մեթիլցելյուլոզ (HPMC) ֆիզիոլոգիական լուծույթում
Մոլեկուլային քաշը՝ 500 կԴա
Մածուցիկությունը 25°C-ում - 2400-4000 մՊա*վրկ
Օսմոլյարություն՝ 265+-300 մՕսմ/լ
pH - 6.8-7.6
Կազմը և կանյուլան - 2.5 մլ, 23G
/պահպանման ժամկետները համաձայն ՀՀ գործող օրենսդրության/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ակնաբուժական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 ADAPT-AOP : Ընդհանուր տրամագիծը,11.0 մմ 0. 0D միչև +15.0D ,10.7 մմ +15.5D միչ և +22.0D, 10.5 մմ +22.5D միչև +30 D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համաձայն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