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ԻԲԿ-ԷԱՃԱՊՁԲ-25/21</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инструменты-25-8</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пробирки. Размер: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медицинского назначения, в упаковке-50м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3/0 2 1/2 , иглопробивной, длина иглы ․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4/0 2 1/2 , иглопробивной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0 3 ,5 1/2 , Игольное прокалывание, длина иглы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1  4 1/2 , Игольное прокалывание, длина иглы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5 / 0  1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4 / 0 1.5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3/0 2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20 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двухветвевой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реэения группы и резуса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спинномозговой анестезии (Pensil point) с интродьюсером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/большой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-Aдютор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/конъюнктива/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оригинальный инфузионный перфузор стандарт, 2,7 мм,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30см×40см / зеленая / AGFA / Bermedi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зонд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441.67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пробирки. Размер: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пробирки. Размер: 21G.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 6: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 6,5: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 7: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 8: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Размер: 25 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медицинского назначения, в упаковке-50м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медицинского назначения, в упаковке. Размеры индивидуальной упаковки: ширина 90 см, длина 50 метров, плотность: 32±2.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3/0 2 1/2 , иглопробивной, длина иглы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3-0. Длина нити не менее 75 см. Тип иглы: 1/2. Тип иглы: прокольная, длина иглы ․ 26 мм . Остаточный срок годности на момент поставки: для изделий со сроком годности до 1 года не менее 75%, для изделий со сроком годности 1-2 года не менее 2/3, для изделий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4/0 2 1/2 , иглопробивной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3-0. Длина нити: не менее 75 см. Тип иглы: 1/2. Тип иглы: прокалывающая.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0 3 ,5 1/2 , Игольное прокалывание, длина иглы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0. Длина нити не менее 75 см. Тип иглы: 1/2. Тип иглы: прокалывающая. Остаточный срок годности на момент поставки: для изделий со сроком годности до 1 года не менее 75%, для изделий со сроком годности 1-2 года не менее 2/3, для изделий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1  4 1/2 , Игольное прокалывание, длина иглы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 Длина нити не менее 75 см. Тип иглы: 1/2. Тип иглы: прокалывающая. Остаточный срок годности на момент поставки: для изделий со сроком годности до 1 года не менее 75%, для изделий со сроком годности 1-2 года не менее 2/3, для изделий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5 / 0  1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5/0. Длина нити не менее 75 см. Тип иглы: 1/2. Тип иглы: режущая.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4 / 0 1.5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4/0. Длина нити не менее 75 см. Тип иглы: 1/2. Тип иглы: режущая.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3/0 2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3/0. Длина нити не менее 75 см. Тип иглы: 1/2. Тип иглы: Режущая.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Размеры: 18Fr.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20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Размер: 20Fr.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двухветвевой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 двухбраншевый, гибкий, с силиконовым или резиновым покрытием. Размеры: N 20 :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отделение : с гибким силиконовым или резиновым покрытием. Размеры: N22 :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отделение : с гибким силиконовым или резиновым покрытием. Размеры: N24 :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забора крови из пальца у детей. Добавка: К3ЭДТА. Объём: 0,5 мл. Размеры по желанию заказчика. Материал пробирки: ПЭТ или стекло (материал пробирки по желанию заказчика). Цвет крышки: фиолетовый.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реэения группы и резуса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резус-пробирка.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 трёхкомпонентный.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 трёхкомпонентный.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трёхкомпонентный.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 трёхкомпонентный.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одноразового применения. Изготовлены из нержавеющей или углеродистой стали. Размер: N22.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одноразового применения. Изготовлены из нержавеющей или углеродистой стали. Размер: N23.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 стерильные , одно один раз Использование : Сделано нержавеющая сталь сделан из стали или углеродистый углерод Сталь : Размер : N 24. Подлежит доставке.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не менее 2/3, 2 года более пригодность крайний срок имея товаров число не менее 15 месяцев : Качество сертификаты : ИСО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спинномозговой анестезии (Pensil point) с интродьюсером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спинномозговой анестезии  с наконечником Pensil Point : 25G. Длина иглы не менее 90 мм. Материал: высококачественная медицинская сталь.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/большой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ртутный, минимальный диапазон измерения: 32-42°C. Размер: L и другие размеры. Размеры по требованию заказчика.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(Система).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-Aдютор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для взрослых. Наличие фонендоскопа обязательно.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одноразовая трёхслойная на резинках, хирургическая, гипоаллергенная.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/конъюнктива/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стерильная, одноразового применения. Предназначена для взрослых.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Размеры: 6Fr.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инфузии к перфоратору. Давление не менее 2 бар, длина 150 см. Индивидуальная упаковка, стерилизована. Соединение Luer Lock совместимо со всеми шприцами для помп. Устойчивость к давлению до 2 бар. Герметичные винтовые соединения LUER LOCK. Длина 150 см. Материал: ПВХ без фталатов . Внутренний/внешний диаметр 1,5/2,7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30см×40см / зеленая /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30х40 N100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зонд, одноразовый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пробирки. Размер: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медицинского назначения, в упаковке-50м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3/0 2 1/2 , иглопробивной, длина иглы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4/0 2 1/2 , иглопробивной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0 3 ,5 1/2 , Игольное прокалывание, длина иглы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ВИКРИЛ 1  4 1/2 , Игольное прокалывание, длина иглы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5 / 0  1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4 / 0 1.5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3/0 2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20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двухветвевой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реэения группы и резуса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спинномозговой анестезии (Pensil point) с интродьюсером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/большой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-Aдютор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/конъюнктива/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30см×40см / зеленая /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