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2025.07.11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ԱՄ-ԷԱՃԱՊՁԲ-25/10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Արմավիրի մարզպետի աշխատակազմ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Ք.Արմավիր, Աբովյան 71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Արմավիրի մարզպետի աշխատակազմի կարիքների համար պրոյեկտորի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Անահիտ Պողոսյան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098759901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anahitpoghosyan98@yandex.ru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Արմավիրի մարզպետի աշխատակազմ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ԱՄ-ԷԱՃԱՊՁԲ-25/10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2025.07.11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Արմավիրի մարզպետի աշխատակազմ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Արմավիրի մարզպետի աշխատակազմ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Արմավիրի մարզպետի աշխատակազմի կարիքների համար պրոյեկտորի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Արմավիրի մարզպետի աշխատակազմ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Արմավիրի մարզպետի աշխատակազմի կարիքների համար պրոյեկտորի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ԱՄ-ԷԱՃԱՊՁԲ-25/10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anahitpoghosyan98@yandex.ru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Արմավիրի մարզպետի աշխատակազմի կարիքների համար պրոյեկտորի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պրոյեկտորներ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383.74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4.9299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450.05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2025.07.22. 14:00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Արմավիրի մարզպետի աշխատակազմ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ԱՄ-ԷԱՃԱՊՁԲ-25/10</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 ԱՄ-ԷԱՃԱՊՁԲ-25/10</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ԱՄ-ԷԱՃԱՊՁԲ-25/10»*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Արմավիրի մարզպետի աշխատակազմ*  (այսուհետ` Պատվիրատու) կողմից կազմակերպված` ՀՀ ԱՄ-ԷԱՃԱՊՁԲ-25/10*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Արմավիրի մարզպետի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- 04447253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ԱՄ-ԷԱՃԱՊՁԲ-25/10»*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Արմավիրի մարզպետի աշխատակազմ*  (այսուհետ` Պատվիրատու) կողմից կազմակերպված` ՀՀ ԱՄ-ԷԱՃԱՊՁԲ-25/10*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Արմավիրի մարզպետի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- 04447253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^paymanagir:0^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5</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^paymanagir:5^</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^paymanagir:13^</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^paymanagir:14^</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^paymanagir:15^</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^paymanagir:16^</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^paymanagir:17^</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^paymanagir:18^</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^paymanagir:19^</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^paymanagir:20^</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^paymanagir:21^</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^paymanagir:22^</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^paymanagir:23^</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պրոյեկտորներ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Տեխնոլոգիա` LCD / Կոնտրաստային հարաբերակցություն` 2000 :1 / Կետայնություն` 1920 x 1080 / Մատրիցայի տեսակ` LCD / Աշխատանքի տևողություն` 30000 ժամ / Պայծառություն` 3000 lm / էկրանի անկյունագիծ` 60-120 " / Պրոյեկցիոն հեռավորություն` 2 - 3.8 մ / Ամրացման տեսակը` Դիմային, Հակադարձ, Առաստաղի / Առանձնահատկություններ` / Ինտերֆեյս` 1 x HDMI,1 x VGA (15-pin D-Sub) / Միացումներ` 1 x RCA, 2 x MiniJack, 2 x USB Type A, 1 x Ethernet (RJ-45) / Չափսերը` 308 х 273 х 109 մմ / Քաշ` 4․2 կգ: Ապրանքի համար երաշխիքային ժամկետը է սահմանվում ապրանքն ընդունվելու օրվան հաջորդող օրվանից հաշված առնվազն 1 տարի: Ապրանքի տեղափոխումը և բեռնաթափումը իրականացնում է Մատակարարը: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Աբովյան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 կնքելուց հետո մեկ ամսվա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պրոյեկտորներ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