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կենցաղային ապրանքների ձեռքբերում ՀՀ ՆԳՆ ԷԱՃԱՊՁԲ-2025/Ա-102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61 52 Պատասխանատու ստորաբաժանում՝  010 37 03 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կենցաղային ապրանքների ձեռքբերում ՀՀ ՆԳՆ ԷԱՃԱՊՁԲ-2025/Ա-102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կենցաղային ապրանքների ձեռքբերում ՀՀ ՆԳՆ ԷԱՃԱՊՁԲ-2025/Ա-102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կենցաղային ապրանքների ձեռքբերում ՀՀ ՆԳՆ ԷԱՃԱՊՁԲ-2025/Ա-102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Նախատեսված փակ սենյակի հոտի թարմացման համար, վակումային բալոնով, ծաղկային բուրմունքով, 300 մլ-ոց:   Նոր, չօգտագործված: Պահպանման ժամկետը ոչ պակաս 80% մատակարարման օրվանից: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գնդաձև
Նոր, չօգտագործված: Նախատեսված  ջրագծի համար: Պատրաստված չժանգոտվող պողպատից, երկու կողմից ներսի գալարներով, 1/2 չափսի: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Պատրաստված է քրոմվանդիում պողպատից, կոփված, բռնակը՝ ռետինե մեկուսիչներով և երկու հարմարավետ բաղադրիչով: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մետաղյա 
10լ. XIII, XII, ՕH խմբերի նրբաթերթ, շիկացինկապատ պողպատից, 0,55 մմ պողպատի անվանական հաստությամբ: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բռնակ 
Նախատեսված գրասենյակային կահույքի համար, 8-12սմ չափսերով: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Դարակակիր պլաստմասե /Պոլկադեռժատել/  Օգտագործվում է ԼԴՍՊ-ից պատրաստված դարակների համար որպես հենարան: 1-3սմ, շագանակագույն: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խողովակ 
Նախատեսված զգեստապահարանի կախիչի համար: Երկարությունը՝ 55-60սմ: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կցաշուրթ /Տրուբա կլորի ֆլանեց/ Նախատեսված զգեստապահարանի խողովակի  համար: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Կռոմկա /եզրաշերտ/
Գույնը` վենգե: Նախատեսված գրասենյակային կահույքի համար: Մեկ հատ գլանաձև փաթեթի (ռուլոն) երկարությունը նվազագույնը 50մ: Նոր, չօգտագործված: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Տեխնիկական աղ (NaCl) աղահամ, ջրում հեշտորեն լուծվող նյութ: Պիտանի սառցակալած ճանապարհները հալեցնելու համար (25կգ-ոց պարկերով): Նոր, չօգտագործված: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 (քաղաք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եռամսյակում՝ 500 կգ, 4-րդ եռամսյակում 500 կգ: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44411500/7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գնդաձ―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44511700/8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հարթաշուրթ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39151220/22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14411100/5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