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գործիքների ձեռքբերում ՀՀ ՆԳՆ ԷԱՃԱՊՁԲ-2025/Ա-103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37 40 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գործիքների ձեռքբերում ՀՀ ՆԳՆ ԷԱՃԱՊՁԲ-2025/Ա-103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գործիքների ձեռքբերում ՀՀ ՆԳՆ ԷԱՃԱՊՁԲ-2025/Ա-103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գործիքների ձեռքբերում ՀՀ ՆԳՆ ԷԱՃԱՊՁԲ-2025/Ա-103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Հարվածող / պատ քանդող գործիք 
    Գործիքի նյութը՝ ռետինե, 
ձևը՝ շրջանաձև:
    Ռետինե, երեք առաձգական բռնակներով: 
    Բռնակները գործիքին ամրացված են կամարաձև՝ երեք կողքերին:
 - Ընդհանուր երկարությունը՝ 65,5 սմ ± 1%:
 - Գործիքի շրջանագծի չափը՝ 36 սմ ± 1%:
 - Բռնակների շրջանագծի չափը՝ 10 սմ ± 1%:
- Քաշը՝ ոչ պակաս 11 կգ, սակայն + 1%:
     Մատակարարը պարտավոր է ներ¬կա¬-յացնել համապատասխան փաստա¬թղ-թերը և մասնագրերը, իսկ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բազմաֆունկցիոնալ լինգ.
 Լինգի մեկ ծայրը երկժանի գլխիկով՝ մեխահանիչ և ծխնիներ բացելու համար նախատեսված, իսկ մյուս ծայրում 90º թեք 2 հարթ և կոնաձև սրածայր գլխով:
- Ընդհանուր երկարությունը՝ 60 սմ ± 1%:
-26 սմ ± 1% երկարությամբ դիէլեկ¬տրիկ բռնակով:
-Լինգի դիէլեկտրիկ բռնակի հատվածի շրջանագծի չափը՝ 15 սմ ± 1%: 
-Մեխհանիչ գլխիկի երկարությունը մինչև բռնակ՝  22 սմ ± 1%:
- 90º թեք hարթ գլխի երկարությունը մինչև բռնակ՝ 12 սմ ± 1%:
- 90º թեք կոնաձև սրածայր գլխի երկարությունը մինչև միացման հատված՝ 7 սմ ± 1%:
- Քաշը՝ 3 կգ ± 1%:
    Մատակարարը պարտավոր է ներկայացնել համապատասխան փաս-տա¬թղթերը և մասնագրերը, իսկ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Հաշվարկը կատարվում է պայմանագրով նախա-տես¬ված կողմերի իրավունքների և պար-տա¬կանությունների կա-տար¬ման պայմանն ուժի մեջ մտնելու օրվանից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Հաշվարկը կատարվում է պայմանագրով նախա-տես¬ված կողմերի իրավունքների և պար-տա¬կանությունների կա-տար¬ման պայմանն ուժի մեջ մտնելու օրվանից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