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լազերային 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լազերային 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լազերային 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լազերային 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3010   լազերային բազմաֆունկցիոնալ տպիչների համար,  քարթրիջի ռեսուրսը՝ առնվազն 10000 էջ տպելու համար: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LBP 3010 I տպիչների համար, քարթրիջի ռեսուրսը՝ առնվազն 10000 էջ տպելու համար: Գույնը` սև,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