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производственного снаряжения по процедуре электронного аукциона по коду HHTKEN-J-EACAPDzB-25/30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Կամո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sevan_hr.gnum@mail.ru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HHTKEN-J-EACAPDzB-25/30</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производственного снаряжения по процедуре электронного аукциона по коду HHTKEN-J-EACAPDzB-25/30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производственного снаряжения по процедуре электронного аукциона по коду HHTKEN-J-EACAPDzB-25/30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sevan_hr.gnum@mail.ru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производственного снаряжения по процедуре электронного аукциона по коду HHTKEN-J-EACAPDzB-25/30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непромокаемые сапоги с нескользящей подошвой, высота-не менее 38 см, размер 42-44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ткани с латексным покрытием, размер – 10, класс вязки – 10, вес – 55-70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