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ofelya.asatryan@hti.am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ԲՏԱՆ-ԷԱՃԱՊՁԲ-2025/10</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ԲՏԱՆ-ԷԱՃԱՊՁԲ-2025/10</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ofelya.asatryan@hti.am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4.8972</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ԲՏԱՆ-ԷԱՃԱՊՁԲ-2025/10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- 900011054252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- 900011054252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