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ԷԱՃԱՊՁԲ-2026/1/1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2026-2028 ԹՎԱԿԱՆՆԵՐԻ ԿԱՐԻՔՆԵՐԻ ՀԱՄԱՐ ԴԵՂԻ (ԻՆՍՈՒԼԻՆ)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ԷԱՃԱՊՁԲ-2026/1/1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2026-2028 ԹՎԱԿԱՆՆԵՐԻ ԿԱՐԻՔՆԵՐԻ ՀԱՄԱՐ ԴԵՂԻ (ԻՆՍՈՒԼԻՆ)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2026-2028 ԹՎԱԿԱՆՆԵՐԻ ԿԱՐԻՔՆԵՐԻ ՀԱՄԱՐ ԴԵՂԻ (ԻՆՍՈՒԼԻՆ)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2026-2028 ԹՎԱԿԱՆՆԵՐԻ ԿԱՐԻՔՆԵՐԻ ՀԱՄԱՐ ԴԵՂԻ (ԻՆՍՈՒԼԻՆ)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384.12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4.9114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448.81</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2025.08.01.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ԷԱՃԱՊՁԲ-2026/1/1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ԷԱՃԱՊՁԲ-2026/1/1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ԷԱՃԱՊՁԲ-2026/1/1»*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ԷԱՃԱՊՁԲ-2026/1/1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ԷԱՃԱՊՁԲ-2026/1/1»*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ԷԱՃԱՊՁԲ-2026/1/1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ԷԱՃԱՊՁԲ-2026/1/1»*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ԷԱՃԱՊՁԲ-2026/1/1*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դեգլուդեկ լուծույթ ներարկման 100Մ/մլ 3 մլ, նախալցված գրիչ-ներարկիչ, նախատեսված 1 տարեկան և 1 տարեկանից բարձր երեխաների համար: 
Մատակարարը պայմանագրի շրջանակներում պարտավորվում է անվճար ապահովել`
    Նախալցված գրիչ-ներարկիչների ասեղներ 4-6մմ երկարությամբ` 
1.	2026թ.`600 000 հատ քանակով,
2.	2027թ.` 660 000 հատ քանակով, 
3.	2028թ.` 727 000 հատ քանակով:
 Մատակարարը պայմանագրի շրջանակներում պարտավորվում է անվճար իրականացնել եռամյա ծրագիր,  հետևյալ միջոցառումներով` 
1․ Ապահովել տարեկան առնվազն 20 բժիշկների շարունակական վերապատրաստումը` (առկա կամ առցանց) Ամերիկյան դիաբետի ասոցիացիայի (ADA) կամ Եվրոպական դիաբետի ուսումնասիրության ասոցիացիայի  (EASD) կամ Մանկական և դեռահասների դիաբետի միջազգային ընկերության (ISPAD) կամ Դիաբետի միջազգային ֆեդերացիայի(IDF) կողմից  կազմակերպված ուսուցման դասընթացներին։
3. Ապահովել Ք. Երևանում և ՀՀ բոլոր մարզերում  դիաբետի ուսուցման կենտրոնների ստեղծումը, շահառուների ուսուցումը,
4. Ապահովել հոգեբանական ծառայությունների տրամադրում: 
5․Ապահովել  շահառուներին կետոնային մարմինների տնային պայմաններում ստուգման  թեստ երիզներ տրամադրումը:
6․ Ապահովել, տարեկան երկու անգամ, շահառուներին գլիկոլիզացված հեմոգլոբինի չափումները:
7․ Ապահովել սոցիալապես անապահով ընտանիքներից, տարեկան առնվազն 20 երեխաների համար, ամառային ճամբարների կազմակերպումը:
8․ Ապահովել դիաբետի վերաբերյալ իրազեկման միջոցառումների իրականացումը, անհրաժեշտ տպագրական նյութերի տրամադրումը:
9. Ապահովել կատարված աշխատանքների վերաբերյալ ՀՀ առողջապահության նախարարություն, կիսամյակային կտրվածքով, հաշվետվությունների ներկայացումը:
Մատակարարումն իրականացվում է մատակարարի կողմից` ք. Երևան, Տիտոգրադյան 14/10 հասցեով:
Հայաստանի Հանրապետության ռեզիդենտ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Տեխնիկական բնութագիրը նաև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2026-2028թթ ընթացքում:  Նշված են առավելագույն քանակներ, որոնք ենթակա են փոփոխության` ելնելով փաստացի պահանջարկից: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