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ՀՓ-ԷԱՃՊՁԲ-25/55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հատուկ մասնագիտացված մեքենաների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Շուշանիկ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0950984303</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ՀՓ-ԷԱՃՊՁԲ-25/55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հատուկ մասնագիտացված մեքենաների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հատուկ մասնագիտացված մեքենաների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ՀՓ-ԷԱՃՊՁԲ-25/55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հատուկ մասնագիտացված մեքենաների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39593256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մասնագիտացված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55285364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մասնագիտացված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27921901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մասնագիտացված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30714091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մասնագիտացված մեքենաներ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384.51</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4.8926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452.41</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2025.07.29.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ՀՓ-ԷԱՃՊՁԲ-25/55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ՀՓ-ԷԱՃՊՁԲ-25/55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ՀՓ-ԷԱՃՊՁԲ-25/55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ՀՓ-ԷԱՃՊՁԲ-25/55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«ՀՓ-ԷԱՃՊՁԲ-25/55»*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ՀԱՅՓՈՍՏ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ՀՓ-ԷԱՃՊՁԲ-25/55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Կոնվերսբանկ ՓԲԸ 1930003703150100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«ՀՓ-ԷԱՃՊՁԲ-25/55»*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«ՀՓ-ԷԱՃՊՁԲ-25/55»*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ՀՓ-ԷԱՃՊՁԲ-25/55*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ՀՓ-ԷԱՃՊՁԲ-25/55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«ՀՓ-ԷԱՃՊՁԲ-25/55»*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ՀԱՅՓՈՍՏ ՓԲԸ*  (այսուհետ` Պատվիրատու) կողմից կազմակերպված` ՀՓ-ԷԱՃՊՁԲ-25/55*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ՀԱՅՓՈՍՏ ՓԲԸ-Ի  ԿԱՐԻՔՆԵՐԻ ՀԱՄԱՐ ԼԻԶԻՆԳՈՎ ՀԱՏՈՒԿ ՄԱՍՆԱԳԻՏԱՑՎԱԾ ՄԵՔԵՆԱՆԵՐ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1825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10</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1825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3)Պայմանագիրը կնքվում է Գնումների մասին ՀՀ օրենքի և Լիզինգի մասին ՀՀ օրենքի համաձայն:</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մասնագիտացված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պարտադիր պայմանները և ներկայացվող թղթերի ցանկը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մասնագիտացված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պարտադիր պայմանները և ներկայացվող թղթերի ցանկը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մասնագիտացված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պարտադիր պայմանները և ներկայացվող թղթերի ցանկը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մասնագիտացված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պարտադիր պայմանները և ներկայացվող թղթերի ցանկը կցվում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կնքվելուց հետո 120-րդ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կնքվելուց հետո 120-րդ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կնքվելուց հետո 120-րդ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կնքվելուց հետո 120-րդ օրը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