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համար սերվերային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Մաշինյան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համար սերվերային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համար սերվերային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համար սերվերային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