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խոհանոցային կահույքի (2 դպրոցների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խոհանոցային կահույքի (2 դպրոցների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խոհանոցային կահույքի (2 դպրոցների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խոհանոցային կահույքի (2 դպրոցների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28629250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32027010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ՀՀԿԳՄՍՆԷԱՃԱՊՁԲ-25/122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ՀՀԿԳՄՍՆԷԱՃԱՊՁԲ-25/122</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«ՀՀԿԳՄՍՆԷԱՃԱՊՁԲ-25/122»*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ՀՀԿԳՄՍՆԷԱՃԱՊՁԲ-25/122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Չի պահանջվում -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«ՀՀԿԳՄՍՆԷԱՃԱՊՁԲ-25/122»*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ՀՀԿԳՄՍՆԷԱՃԱՊՁԲ-25/122</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 ջերմային սարքավորումներից, 
• սառնարանային սարքավորումներից,
• էլեկտրասարքավորումներից,  
• չեզոք սարքավորումներից,
• կշեռքներից,
• օդաքարշ սարքավորումներից,
• հոսքագծային սարքավորումներից,  
• կահույքից,
• ջերմաչափերից, 
• խոհանոցի պարագաներից, որը պետք է համապատասխանի կից ներկայացված տեխնիկական առաջադրանք-1-ին: Ապրանքների համար երաշխիքային ժամկետ սահմանել առնվազն 365 օր՝ հաշված Գնորդի կողմից ապրանքների ընդունման հաջորդ օրվանից։ Վաճառողը պարտավոր է երաշխիքային ժամկետի ընթացքում ի հայտ եկած թերությունները շտկել /դետալների փոխարինում/ կամ փոխարինել նորով Գնորդի կողմից սահմանված ողջամիտ ժամկետում: Ապրանքների չափսերի մեջ հնարավոր թույլատրելի շեղումը ±3%: Ապրանքները պետք է լինեն նոր` չօգտագործված: Ապրանքների տեղափոխումը, բեռնաթափումը, տեղադրումը և հավաքումը իրականացվում է Վաճառողի կողմից: Մինչև մատակարարումը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 ջերմային սարքավորումներից, 
• սառնարանային սարքավորումներից,
• էլեկտրասարքավորումներից,  
• չեզոք սարքավորումներից,
• կշեռքներից,
• օդաքարշ սարքավորումներից,
• հոսքագծային սարքավորումներից,  
• կահույքից,
• ջերմաչափերից, 
• խոհանոցի պարագաներից, որը պետք է համապատասխանի կից ներկայացված տեխնիկական առաջադրանք-2-ին: Լրակազմում նշված ապրանքների համար երաշխիքային ժամկետ սահմանել առնվազն 365 օր՝ հաշված գնորդի կողմից ապրանքների ընդունման հաջորդ օրվանից, Վաճառողը պարտավոր է երաշխիքային ժամկետի ընթացքում ի հայտ եկած թերությունները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010599692)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Ստեփանավանի Սուրբ Գրիգոր Լուսավորչի անվան թիվ 2 հիմնական դպրոց, (հասցե՝ ՀՀ Լոռու մարզ ք. Ստեփանավան, Սուրբ Նշանի 39) կամ  պահեստավորման վայր (ք. Երևան, ՀՀ մարզեր), ՀՀ՝ 900011057164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մարզի Գյումրու թիվ 23 միջնակարգ դպրոց, (հասցե՝ Հայաստան, Շիրակի մարզ, Գյումրի, Մուշ-2 թաղամաս, 9-րդ փողոց, 5 շենք) կամ  պահեստավորման վայր (ք. Երևան, ՀՀ մարզեր), ՀՀ՝ 900011057255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