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Մետաղապլաստե դռների և պատուհաններ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Մետաղապլաստե դռների և պատուհաններ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Մետաղապլաստե դռների և պատուհաններ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Մետաղապլաստե դռների և պատուհաններ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գույնը սպիտակ, 4 խցիկ, շրջանակ 6.5 սմ լայնությամբ և 6 սմ հաստությամբ, բռնակ սպիտակ, ցինկապատ պռոֆիլ 12 մմ հաստությամբ, դռան փեղկի լայնքը 8.4 սմ, հաստությունը 6 սմ, փական 30 մմ միջուկուվ, լամինատ 1.8 մմ հաստություն, ծխնի, դռան պատասխանիչ,  շպինգալետ։ Չափագրումը և  տեղադրում կատարվում է մատակարարի կողմից: Դռների ամբողջ կողմերը ներարկելով փրփրապլաստով, երկաթե գամերով ամրացումով, վճարումը փաստացի քանակից ելնելով: Ապրանքները պետք է լինեն չօգտագործված: Չափագրումը և տեղադրումը մատակարարի կողմից: Ապրանքների տեղափոխումը, բեռնաթափումը և տեղադրումը պետք է իրականացնի մատակարարը: Մատակարարը նույն օրը գոյություն ունեցող դուռը պետք է ապամոնտաժի և տեղադրի նոր պատրաստված դուռը: Հին դուռը և գոյացված շին աղբը պետք է  հեռացնել՝ տեղափոխել 10 կմ հեռավորության վրա: Աշխատանքների ավարտից հետո 1 տարվա ընթացքում մատակարարը պարտավոր է ապահովել դռների անխափան աշխատանքը և թերությունները շտկել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առանց պատուհանագոգի, գույնը սպիտակ, Պատուհանների պրոֆիլները պետք է լինեն հինգ խցիկ, երկշերտ հերմետիկ ապակե փաթեթներով, որոնց ապակիների հաստությունը 4մմ թափանցիկ, իսկ ընդհանուր փաթեթի հաստությունը՝ 20մմ: Պրոֆիլների մեջ պետք է տեղադրված լինի ցինկապատ մետաղ՝ նախատեսված մետաղապլաստե պատուհանների համար՝ առնվազն 1.2մմ հաստությամբ: Պատուհանների 45%-ը բացվող է 55%-ը փակվող: Բացվող պատուհանները պետք է ունենան բարձր որակ: Բռնակները՝ մետաղական, սովորական փականով: Պատուհանները պետք է տեղադրվեն ուղիղ /հարթաչափով/ և ամրացվեն պատերին համապատասխան չափի խարիսխներով /անկերներով/: Տեղադրման աշխատանքների ավարտական փուլում բաց հատվածները ամբողջությամբ պետք է փակվեն շինարարական փրփուրով: Պատվիրատուն կարող է իր հայեցողությամբ որևէ մեկ պատուհան, որևէ մեկ մասից կտրել և ստուգել մետաղի առկայությունն ու հաստությունը: Վերջնական վիճակում պատուհանները պետք է փակվեն հերմետիկ: Ապրանքները պետք է լինեն չօգտագործված: Չափագրումը և տեղադրումը մատակարարի կողմից: Ապրանքների տեղափոխումը, բեռնաթափումը և տեղադրումը պետք է իրականացնի մատակարարը: Մատակարարը նույն օրը գոյություն ունեցող պատուհանը պետք է ապամոնտաժի և տեղադրի նոր պատրաստված պատուհանը: Հին պատուհանը և գոյացված շին աղբը պետք է  հեռացնել՝ տեղափոխել 10 կմ հեռավորության վրա: Աշխատանքների ավարտից հետո 1 տարվա ընթացքում մատակարարը պարտավոր է ապահովել պատուհանների անխափան աշխատանքը և թերությունները շտկել ողջամիտ ժամկետում: Վճարումը փաստացի քանակից ելնելով: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20 օր հետո, բայց ոչ ուշ մինչև 2025թ.-ի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20 օր հետո, բայց ոչ ուշ մինչև 2025թ.-ի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