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ՈՒԱԿ-ԷԱՃԱՊՁԲ-25/96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ՈՒԱԿ-ԷԱՃԱՊՁԲ-25/96</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диск/шлифовальный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вентиляционная решетка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сеть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гейзера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зона отдыха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фонари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сантехника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Пакклиффе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Фуген Фуллер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звукоизоляция / стекловолокно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подвесной потолок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затвор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ограничения для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обманщик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аксессуаров для 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для 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кровельный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450.21</w:t>
      </w:r>
      <w:r>
        <w:rPr>
          <w:rFonts w:ascii="Calibri" w:hAnsi="Calibri" w:cstheme="minorHAnsi"/>
          <w:szCs w:val="22"/>
        </w:rPr>
        <w:t xml:space="preserve"> драмом, евро </w:t>
      </w:r>
      <w:r>
        <w:rPr>
          <w:rFonts w:ascii="Calibri" w:hAnsi="Calibri" w:cstheme="minorHAnsi"/>
          <w:lang w:val="af-ZA"/>
        </w:rPr>
        <w:t>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ՈՒԱԿ-ԷԱՃԱՊՁԲ-25/96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ՈՒԱԿ-ԷԱՃԱՊՁԲ-25/96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строительных работ, в таре до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10 см, длина 20-25 м, предназначен для строительных работ, водонепроницаемый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3,5x25 мм, с заостренным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углов стен, ширина 4 см, длина 2,7-3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диаметр 4 мм, предназначен для сварочных работ, длина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высокое качество, монолитный или эквивалентный, длина 35 см, диаметр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цвет на выбор заказчика. Вес силикона в упаковке: 400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установка 30*30, 30 Вт 6000К,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использования в ванных комнатах, основание из высококачественного пластика, с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диск/шлифовальный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брусок размером 115*125, предназначен для резки камня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песок,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предназначен для профилей, мебели. Вес клея в упаковке: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4,2*13, тип «подсолнух», черный цвет, изготовлен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ППВГ-2х4,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наружной установки,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вентиляционная решетка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квадратный, размер: 30*30, предназначен для наружной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400 марок, мешки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трехслойный,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сеть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стальным основанием, расстояние между отверстиями 15x15x0,3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гейзера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(газовая колонка) мощностью до 2 кВт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зона отдыха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Керамическое сиденье для унитаза, с бачком, сливная труба сзади: 45 градусов (наклонная), гофрированная (рифленая)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уличной установки /59,5*59,5*40MM/IP40, мощность не менее 38 Вт, 110 Лм/Вт - не менее 6200-6500 Кельвинов. Гарантия: не менее 3 лет. Бренд Lednik /LN21040144000/ или аналог,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фонари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круглый, 18 Вт, 6000 К,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из высококачественного стекла, размер: 80см*60см, с основанием, настенным креплением /кронштейнами/,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моющаяся для внутренних работ по окраске стен и потолков, высокоглянцевая, нелипкая, не оставляет пятен, цвет подбирается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Базальтовые плиты с плоской поверхностью, шириной 15 см, толщиной 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сантехника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1,5-2 м, диаметр головы больше стандартного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щуки, тип: ek, 3/4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Пакклиффе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8-10 см, предназначена для сантехнических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Фуген Фуллер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Штукатурка типа Knauf или аналогичная. Предназначена для внутренней отделки в сухих помещениях, для пропитки известковых и бетонных поверхностей, для заполнения трещин и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 см, предназначен для рисования латексом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см, предназначен для покраски латексом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до 30 кг, предназначен для ремонтных работ. Срок годности не менее 50% от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звукоизоляция / стекловолокно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комбинированными материалами, эластичной фольгой, минеральной основой арагонита с высокой прочностью, предназначена для утепления внутренних стен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клейкая на фольгированной основе, с клеевым слоем, 48мм*50м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подвесной потолок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пластиковый панельный потолок, на оцинкованных профилях, комплект 25*595см/подвесы, шурупы и т.д./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настенная,
Материал: красная глина, Размер: 30x60 см, Водопоглощение: »10%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пола, матовая. Материал: керамогранит. Размер: 30x30 см. Водопоглощение: 0,5% « E ≤ 2%. Сопротивление: » 32 Н/мм².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затвор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нержавеющая сталь, размер 15*15,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F50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ПВХ двухслойный, количество жил 4*180, цвет черный, единица измерения метра погонный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ограничения для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ограничения выхода дверей, с болтами для крепления к полу, изготовлен из блестящей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обманщик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типов, предназначенных для строительных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основание 50*40 с заостренным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аксессуаров для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с металлическим основанием, должен включать в себя: держатель для туалетной бумаги, мыльницу, держатель для полотенец, держатель для бумажных полотенец, стаканчик с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строительных работ, толщина стенки 0,3 см,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для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ванных комнат, цвет белый, материал полистирол, высота - 205, ширина - 205, пористость - 95, мощность 16 Вт, диаметр установки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14-мм металлическое основание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кровельный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профлист 21 класса, оцинкованный с цветным покрытием /глянцевый и матовый/ толщиной 0,4-0,5 мм, тип «дуб», ширина 1-1,15 м, длина 10-12 м. гарантийный срок 15 лет. цвет под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внутреннего монтажа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корпуса 2,9 кг±150 г, высота 40-45 см. Наполнен углекислотой, масса 1-2 кг, рабочее давление 20 ОС, время тушения не менее 6 с. Температура хранения -20+50 градусов, расстояние от струи воды 2 метра. Срок годности не менее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полипропилена, предназначен для обогрева, размер: 20 см,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полипропилена, предназначен для обогрева, размер: 20 см, 45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 158 мм, 6*310 мм,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 158мм, 8*310мм,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абсорбирующий очиститель ржавчины 3 в 1 для покраски железных поверхностей, расход 1 кг - 6-8 кв.м., цвет Pf 115 под цвет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диск/шлифовальный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вентиляционная решетка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сеть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гейзера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зона отдыха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фонари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сантехника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Пакклиффе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Фуген Фуллер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звукоизоляция / стекловолокно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подвесной потолок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затвор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ограничения для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обманщик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аксессуаров для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для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кровельный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