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ԱԱԾ-ՏԱևԿԿԳՎ-ԷԱՃԱՊՁԲ-25/2-ՀՊՍ</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ԱԱԾ-ի կարիքների համար համակարգչային, պատճենահանման սարքավորումների և օժանդակ նյութերի ու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Օհանյան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015-57-98-66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heghin777@mail.ru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ԱԱԾ-ՏԱևԿԿԳՎ-ԷԱՃԱՊՁԲ-25/2-ՀՊՍ</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ԱԱԾ-ի կարիքների համար համակարգչային, պատճենահանման սարքավորումների և օժանդակ նյութերի ու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ԱԱԾ-ի կարիքների համար համակարգչային, պատճենահանման սարքավորումների և օժանդակ նյութերի ու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ԱԱԾ-ՏԱևԿԿԳՎ-ԷԱՃԱՊՁԲ-25/2-ՀՊՍ</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heghin777@mail.ru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ԱԱԾ-ի կարիքների համար համակարգչային, պատճենահանման սարքավորումների և օժանդակ նյութերի ու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ԱԱԾ-ՏԱևԿԿԳՎ-ԷԱՃԱՊՁԲ-25/2-ՀՊՍ</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ԱԱԾ-ՏԱևԿԿԳՎ-ԷԱՃԱՊՁԲ-25/2-ՀՊՍ</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ԱԱԾ-ՏԱևԿԿԳՎ-ԷԱՃԱՊՁԲ-25/2-ՀՊՍ»*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ԱԱԾ-ՏԱևԿԿԳՎ-ԷԱՃԱՊՁԲ-25/2-ՀՊՍ*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ԱԱԾ-ՏԱևԿԿԳՎ-ԷԱՃԱՊՁԲ-25/2-ՀՊՍ»*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ԱԱԾ-ՏԱևԿԿԳՎ-ԷԱՃԱՊՁԲ-25/2-ՀՊՍ*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համակարգչային, պատճենահանման սարքավորումների և օժանդակ նյութերի ու պարագաներ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մեկ տարի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Ականջակալներ՝ միակողմանի շարժական խոսափողով, միատոն սև կամ մոխրագույն, հարմարավետ դիրքավորվի գլխի վրա: Հերմետիկ նստող, ամուր շրջանակով, ականջի փափուկ բարձիկներով, որոնք կապահովեն ձայնամեկուսացումը: Մալուխի երկարությունը առնվազն 1.5մ, պորտ՝ 2x3.5 jack (audio+microphone):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հիշողության կրիչ (4TB)
Ինտերֆեյսը՝ առնվազն USB 3.2, համատեղելի USB 2.0 ստանդարտին, պորտը՝ USB Type-A,  ներառված կոշտ սկավառակը առնվազն՝ SATA 2.5" 4TB SATA3 5400rpm HDD: Ունենա NTFS ֆորմատավորման հնարվորություն: Կոմպլեկտավորումը և փաթեթավորումը՝ գործարանային (ներառված բոլոր բաղկացուցիչ մասերն ու մալուխները):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1TB)
Տեսակը՝ HDD, հիշողության ծավալը՝ առնվազն 1 TB, Ինտերֆեյսը՝ SATA3, ֆորմ ֆակտորը՝ 3.5", արագությունը՝ 7200 պտ/ր: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2TB)
Տեսակը՝ HDD, հիշողության ծավալը՝ առնվազն 2 TB, Ինտերֆեյսը՝ SATA3, ֆորմ ֆակտորը՝ 3.5", արագությունը՝ 7200 պտ/ր: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6TB)
Տեսակը՝ HDD, հիշողության ծավալը՝ առնվազն 6 TB, Ինտերֆեյսը՝ SATA3, ֆորմ ֆակտորը՝ 3.5", արագությունը՝ 7200 պտ/ր: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8TB)
Տեսակը՝ HDD, հիշողության ծավալը՝ առնվազն 8 TB, Ինտերֆեյսը՝ SATA3, ֆորմ ֆակտորը՝ 3.5", արագությունը՝ 7200 պտ/ր: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բարձրախոս
Հզորությունը՝ առնվազն 2x3Վտ, ձայնի կարգավորումով, եվրոպական ստանդարտի միացման խրոցակով: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(USB 3.0 AM-AF)
Ինտերֆեյսը՝ USB 3.0 AM-AF, մալուխի երկարությունը՝ առնվազն 1.8մ: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սկավառակակիր (DVD-RW)
Ինտերֆեյսը՝ SATA, ձևաչափի աջակցությունը՝ DVD+/-RW DVD-RAM 14x Dual layer, գույնը՝ սև: Հավելում՝ նախատեսված լինի համակարգչում տեղադրելու համար: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մայրական սալիկ (LGA 1151 Socket)
Asrock H110M-DVS, Asus Prime H310M-K, Gigabyte B365M DS3H կամ համարժեքը: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DeskJet 5645 տպիչի համար
(black, № 651)
Տպագրության նվազագույն քանակ՝ 600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DeskJet 5645 տպիչի համար
(color, № 651)
Տպագրության նվազագույն քանակ՝ 300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Epson L1800 տպիչի համար
(C13T67354A, C13T67324A, C13T67364A, C13T67334A, C13T67314A, C13T67344A)
Տպագրության նվազագույն քանակ՝ 1800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LJ 1100 տպիչի համար 
Քարթրիջը համատեղելի լինի HP LaserJet 1100, 1100a, 1100a AiO, 1100axi AiO, 1100SE, 1100Xi, 3200, 3200M, 3200SE, 3220 մոդելների տպիչ սարքերի հետ: Տպագրության նվազագույն քանակ՝ 2500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քարտրիջ Xerox B1022 տպիչի համար
Տոներ քարտրիջը համատեղելի լինի Xerox B1022, B1025 մոդելների տպիչ սարքերի հետ: Տպագրության նվազագույն քանակ՝ 13700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քարտրիջ Ricoh MP2001SP տպիչի համար
Տոներ քարտրիջը համատեղելի լինի Ricoh MP2001SP մոդելի տպիչ սարքի հետ: Տպագրության նվազագույն քանակ՝ 9000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Քարթրիջների լրակազմ Ricoh Aficio SP C340DN տպիչի համար (օրիգինալ, Black and Color)
Տպագրությունը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չիպ PANTUM M6607NW տպիչի քարթրիջի համար
Չիպ՝ նախատեսված PANTUM M6607NW տպիչում օգտագործվող քարթրիջի համար, տպաքանակը՝ առնվազն 1600 էջ (A4 ֆորմատի թղթի 5% լցվածության դեպքում): *Ապրանքը պետք է լինի նոր՝ չօգտագործված: Ապրանքի տեղափոխումը և բեռնաթափումը իրականացնում է Մատակարարը իր միջոցներով և իր հաշվին: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մայրական սալիկ (LGA 1200 Socket)
Asrock Z590Por4, Asus Prime Z590-P, MSI MAG Z590 Torpedo կամ համարժեքը: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լուսապատճենահանող 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