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աշխատակազմի կարիքների համար պրոյեկտորի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մարզպետի աշխատակազմի կարիքների համար պրոյեկտորի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մարզպետի աշխատակազմի կարիքների համար պրոյեկտորի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մարզպետի աշխատակազմի կարիքների համար պրոյեկտորի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 LCD 
Կոնտրաստային հարաբերակցություն` 2000 :1 / 
Առավելագույն կետայնություն` 1920 x 1080 / 
Մատրիցայի տեսակ` LCD / 
Աշխատանքի տևողություն մինչև  30000 ժամ / 
Պայծառություն` 3000 lm / 
էկրանի առավելագույն անկյունագիծ` 60-120 " / 
Պրոյեկցիոն առավելագույն  հեռավորություն`  3.8 մ 
Նվազագույն  հեռավորություն ՝ 2 մ / 
Ամրացման տեսակը` Դիմային, Հակադարձ, Առաստաղի / 
Առանձնահատկություններ` / Ինտերֆեյս` 1 x HDMI,1 x VGA (15-pin D-Sub) / Միացումներ` 1 x RCA, 2 x MiniJack, 2 x USB Type A, 1 x Ethernet (RJ-45) / Առավելագույն չափսերը` 308 х 273 х 109 մմ / Քաշ մինչև 4․2 կգ: 
Ապրանքի համար երաշխիքային ժամկետը է սահմանվում ապրանքն ընդունվելու օրվան հաջորդող օրվանից հաշված առնվազն 1 տարի: Ապրանքի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