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ՇՄՄԱԿ-ԷԱՃԱՊՁԲ-25/15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ՄԱՐԱԼԻԿԻ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Մարալիկ, Հրանտ Շահինյան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«Մարալիկի առողջության կենտրոն ՓԲԸ»-ի կարիքների համար` Ուլտրաձայնային թերապիայի սարքի ձեռքբերման նպատակով հայտարարված «ՇՄՄԱԿ-ԷԱՃԱՊՁԲ-25/15»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+37444993331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smartbidcons@gmail.com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ՄԱՐԱԼԻԿԻ ԱՌՈՂՋՈՒԹՅԱՆ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ՇՄՄԱԿ-ԷԱՃԱՊՁԲ-25/15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ՄԱՐԱԼԻԿԻ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ՄԱՐԱԼԻԿԻ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«Մարալիկի առողջության կենտրոն ՓԲԸ»-ի կարիքների համար` Ուլտրաձայնային թերապիայի սարքի ձեռքբերման նպատակով հայտարարված «ՇՄՄԱԿ-ԷԱՃԱՊՁԲ-25/15»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ՄԱՐԱԼԻԿԻ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«Մարալիկի առողջության կենտրոն ՓԲԸ»-ի կարիքների համար` Ուլտրաձայնային թերապիայի սարքի ձեռքբերման նպատակով հայտարարված «ՇՄՄԱԿ-ԷԱՃԱՊՁԲ-25/15»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ՇՄՄԱԿ-ԷԱՃԱՊՁԲ-25/15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smartbidcons@gmail.com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«Մարալիկի առողջության կենտրոն ՓԲԸ»-ի կարիքների համար` Ուլտրաձայնային թերապիայի սարքի ձեռքբերման նպատակով հայտարարված «ՇՄՄԱԿ-ԷԱՃԱՊՁԲ-25/15»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թերապիայի սարք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2025.08.06.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ՄԱՐԱԼԻԿԻ ԱՌՈՂՋՈՒԹՅԱՆ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ՇՄՄԱԿ-ԷԱՃԱՊՁԲ-25/15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ՇՄՄԱԿ-ԷԱՃԱՊՁԲ-25/15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«ՇՄՄԱԿ-ԷԱՃԱՊՁԲ-25/15»*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ՄԱՐԱԼԻԿԻ ԱՌՈՂՋՈՒԹՅԱՆ ԿԵՆՏՐՈՆ ՓԲԸ*  (այսուհետ` Պատվիրատու) կողմից կազմակերպված` ՇՄՄԱԿ-ԷԱՃԱՊՁԲ-25/15*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ՄԱՐԱԼԻԿԻ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- 06001341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մարալիկի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- 16003001178900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«ՇՄՄԱԿ-ԷԱՃԱՊՁԲ-25/15»*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ՄԱՐԱԼԻԿԻ ԱՌՈՂՋՈՒԹՅԱՆ ԿԵՆՏՐՈՆ ՓԲԸ*  (այսուհետ` Պատվիրատու) կողմից կազմակերպված` ՇՄՄԱԿ-ԷԱՃԱՊՁԲ-25/15*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ՄԱՐԱԼԻԿԻ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- 06001341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մարալիկի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- 16003001178900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թերապիայի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УЗТ 1.02Ф սարքն օգտագործվում է բժշկական և կոսմետոլոգիական հաստատություններում՝ բուժական և կանխարգելիչ նպատակներով։ Այն կիրառվում է մաշկի, ներքին օրգանների, հենաշարժական և նյարդային համակարգի հիվանդությունների բուժման համար։
Տեխնիկական բնութագրեր
•	Աշխատանքային ռեժիմներ՝ շարունակական, իմպուլսային
•	Աշխատանքային հաճախություն՝ 0.88 ՄՀց
•	Իմպուլսների հաճախություն՝ 50 Հց
•	Ուլտրաձայնային ճառագայթիչների քանակը՝ 2 հատ
•	Իմպուլսների տևողություն՝
o	Իմպուլսային ռեժիմում՝ 2 / 4 / 10 մվ
o	Շարունակական ռեժիմում՝ շարունակական
•	Արդյունավետ ինտենսիվություն՝ 0.05 – 1.0 Վտ/սմ²
•	Աշխատանքային ռեժիմի կարգաբերման ժամանակը՝ 30 վ
•	Շարունակական աշխատանքի տևողությունը՝ մինչև 6 ժ
•	Ժամաչափի սահմանման տիրույթ՝ 1-30 րոպե
•	Կառավարման եղանակ՝ էլեկտրամեխանիկական
•	Կոնտակտի վերահսկում՝ կա
•	Ճառագայթիչների գերտաքացման պաշտպանություն՝ կա
•	Աշխատանքային հոսանքի լույսային ցուցում՝ կա
•	Չափսեր՝
o	Էլեկտրոնային բլոկ՝ 260×218.5×108.5 մմ
o	Ճառագայթիչներ՝ 150×86×40 մմ
•	Քաշ՝
o	Էլեկտրոնային բլոկ՝ 2 կգ
o	Համալիրը՝ 0.4 կգ
•	Սնուցում՝ 220 Վ, 50 Հց
•	Սնուցման հզորություն՝ 45 Վտ
Ապրանքը պետք է լինի նոր, չօգտագործված։ Տեղափոխումը և տեղադրումը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ՄԱՐԱԼԻԿ Հ. ՇԱՀԻՆՅԱՆ Փ. ԱՌՈՂՋՈՒԹՅԱՆ ԿԵՆՏՐՈՆ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