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4</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ԷԱՃԱՊՁԲ-2025/ԱԽ-19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строительной продукции для нужд Министерства внутренних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010 37 03 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ԷԱՃԱՊՁԲ-2025/ԱԽ-19</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4</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строительной продукции для нужд Министерства внутренних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строительной продукции для нужд Министерства внутренних дел РА</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ԷԱՃԱՊՁԲ-2025/ԱԽ-19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строительной продукции для нужд Министерства внутренних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ՆԳՆ ԷԱՃԱՊՁԲ-2025/ԱԽ-19</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ԷԱՃԱՊՁԲ-2025/ԱԽ-19"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ԷԱՃԱՊՁԲ-2025/ԱԽ-19"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ԷԱՃԱՊՁԲ-2025/ԱԽ-19*.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ԷԱՃԱՊՁԲ-2025/ԱԽ-19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неиспользованные, бетонные плитки, размеры 25х25 см, толщина 5 см, Цвет серый: Перед поставкой уточняйте пробу 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Песок природный белый, мытый, обессоленный, по ГОСТ 8736-2014. Перед поставкой уточняйте пробу 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Профилированный оцинкованный листовой профиль KП-25 шириной 900-950 мм,  длина 6000 мм, монтажной шириной 850-900 мм, толщиной металла d 0,55 мм. Наружная поверхность не имеет механических повреждений (профнастил). Перед поставкой уточняйте пробу 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Войск Полиции РА (г. Ереван, 6-й переулок Багратуняца)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20 календарных дней спустя, в 3-й четверти.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