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359E2E" w14:textId="77777777" w:rsidR="0010496D" w:rsidRPr="007E7332" w:rsidRDefault="0010496D" w:rsidP="0010496D">
      <w:pPr>
        <w:rPr>
          <w:rFonts w:ascii="GHEA Grapalat" w:hAnsi="GHEA Grapalat"/>
          <w:sz w:val="16"/>
          <w:szCs w:val="16"/>
          <w:lang w:val="af-ZA"/>
        </w:rPr>
      </w:pPr>
    </w:p>
    <w:p w14:paraId="3E023CFA" w14:textId="77777777" w:rsidR="00A613A4" w:rsidRPr="007E7332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7E7332">
        <w:rPr>
          <w:rFonts w:ascii="GHEA Grapalat" w:hAnsi="GHEA Grapalat"/>
          <w:b/>
          <w:sz w:val="16"/>
          <w:szCs w:val="16"/>
          <w:lang w:val="hy-AM"/>
        </w:rPr>
        <w:t xml:space="preserve">ՏԵԽՆԻԿԱԿԱՆ ԲՆՈՒԹԱԳԻՐ </w:t>
      </w:r>
      <w:r w:rsidR="00E6357F" w:rsidRPr="007E7332">
        <w:rPr>
          <w:rFonts w:ascii="GHEA Grapalat" w:hAnsi="GHEA Grapalat"/>
          <w:b/>
          <w:sz w:val="16"/>
          <w:szCs w:val="16"/>
          <w:lang w:val="hy-AM"/>
        </w:rPr>
        <w:t>–</w:t>
      </w:r>
      <w:r w:rsidRPr="007E7332">
        <w:rPr>
          <w:rFonts w:ascii="GHEA Grapalat" w:hAnsi="GHEA Grapalat"/>
          <w:b/>
          <w:sz w:val="16"/>
          <w:szCs w:val="16"/>
          <w:lang w:val="hy-AM"/>
        </w:rPr>
        <w:t xml:space="preserve"> ԳՆՄԱՆ ԺԱՄԱՆԱԿԱՑՈՒՅՑ*</w:t>
      </w:r>
    </w:p>
    <w:p w14:paraId="76EA1CBB" w14:textId="77777777" w:rsidR="00A613A4" w:rsidRPr="007E7332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  <w:t xml:space="preserve">                                                                ՀՀ դրամ</w:t>
      </w:r>
    </w:p>
    <w:tbl>
      <w:tblPr>
        <w:tblW w:w="160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89"/>
        <w:gridCol w:w="1422"/>
        <w:gridCol w:w="1275"/>
        <w:gridCol w:w="1134"/>
        <w:gridCol w:w="3969"/>
        <w:gridCol w:w="709"/>
        <w:gridCol w:w="993"/>
        <w:gridCol w:w="992"/>
        <w:gridCol w:w="709"/>
        <w:gridCol w:w="1133"/>
        <w:gridCol w:w="1134"/>
        <w:gridCol w:w="1559"/>
      </w:tblGrid>
      <w:tr w:rsidR="00DC541F" w:rsidRPr="0080118C" w14:paraId="7E9A88D5" w14:textId="77777777" w:rsidTr="0080118C">
        <w:trPr>
          <w:trHeight w:val="20"/>
        </w:trPr>
        <w:tc>
          <w:tcPr>
            <w:tcW w:w="16018" w:type="dxa"/>
            <w:gridSpan w:val="12"/>
            <w:shd w:val="clear" w:color="auto" w:fill="FFFFFF" w:themeFill="background1"/>
            <w:vAlign w:val="center"/>
          </w:tcPr>
          <w:p w14:paraId="177BACA2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Ապրանքի</w:t>
            </w:r>
            <w:proofErr w:type="spellEnd"/>
          </w:p>
        </w:tc>
      </w:tr>
      <w:tr w:rsidR="00DC541F" w:rsidRPr="0080118C" w14:paraId="173BEB56" w14:textId="77777777" w:rsidTr="0080118C">
        <w:trPr>
          <w:trHeight w:val="2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0980463F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հրավերով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չափաբաժնի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22" w:type="dxa"/>
            <w:vMerge w:val="restart"/>
            <w:shd w:val="clear" w:color="auto" w:fill="FFFFFF" w:themeFill="background1"/>
            <w:vAlign w:val="center"/>
          </w:tcPr>
          <w:p w14:paraId="1913A3E6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գնումների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պլանով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միջանցիկ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ծածկագիրը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0118C">
              <w:rPr>
                <w:rFonts w:ascii="GHEA Grapalat" w:hAnsi="GHEA Grapalat" w:cs="Sylfaen"/>
                <w:sz w:val="16"/>
                <w:szCs w:val="16"/>
              </w:rPr>
              <w:t>ԳՄԱ</w:t>
            </w:r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դասակարգման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14:paraId="21836D32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4A00EB4F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ապրանքային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նշանը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մակիշը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0118C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արտադրողի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անվանումը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**</w:t>
            </w:r>
          </w:p>
        </w:tc>
        <w:tc>
          <w:tcPr>
            <w:tcW w:w="3969" w:type="dxa"/>
            <w:vMerge w:val="restart"/>
            <w:shd w:val="clear" w:color="auto" w:fill="FFFFFF" w:themeFill="background1"/>
            <w:vAlign w:val="center"/>
          </w:tcPr>
          <w:p w14:paraId="20500EDE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տեխնիկական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3A5713F8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չափման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39A5E936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միավոր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>/</w:t>
            </w:r>
            <w:r w:rsidRPr="0080118C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2CF08779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ընդհանուր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>/</w:t>
            </w:r>
            <w:r w:rsidRPr="0080118C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2289F20B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ընդհանուր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826" w:type="dxa"/>
            <w:gridSpan w:val="3"/>
            <w:shd w:val="clear" w:color="auto" w:fill="FFFFFF" w:themeFill="background1"/>
            <w:vAlign w:val="center"/>
          </w:tcPr>
          <w:p w14:paraId="2117559B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DC541F" w:rsidRPr="0080118C" w14:paraId="65310A7C" w14:textId="77777777" w:rsidTr="0080118C">
        <w:trPr>
          <w:trHeight w:val="20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70BFF56A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shd w:val="clear" w:color="auto" w:fill="FFFFFF" w:themeFill="background1"/>
            <w:vAlign w:val="center"/>
          </w:tcPr>
          <w:p w14:paraId="0F36E609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14:paraId="4823AAEE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B614720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FFFFFF" w:themeFill="background1"/>
            <w:vAlign w:val="center"/>
          </w:tcPr>
          <w:p w14:paraId="7DF26838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57952521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0FBE3556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0F10EFA0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17C57643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D56B778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2C922E0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ենթակա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94BD2A1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  <w:proofErr w:type="spellEnd"/>
          </w:p>
          <w:p w14:paraId="3CDC2981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0118C" w:rsidRPr="0080118C" w14:paraId="30214F96" w14:textId="77777777" w:rsidTr="0080118C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AA74663" w14:textId="0B78EABC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E444A3C" w14:textId="2F223C16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30211220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CE0CCD2" w14:textId="5FDDDF42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/>
                <w:sz w:val="16"/>
                <w:szCs w:val="16"/>
              </w:rPr>
              <w:t>Համակարգիչ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1E52DA" w14:textId="77777777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3627700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Dell Latitude 7650,</w:t>
            </w:r>
          </w:p>
          <w:p w14:paraId="637C0148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Էկրան</w:t>
            </w: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-16 </w:t>
            </w: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դյույմ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, 1920x1200 FHD+,</w:t>
            </w:r>
          </w:p>
          <w:p w14:paraId="274A0F88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Պրոցեսոր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 Core 7 165 U (</w:t>
            </w: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հոսքեր</w:t>
            </w:r>
            <w:proofErr w:type="spellEnd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՝</w:t>
            </w: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14, 4.9 </w:t>
            </w: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ԳԳց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)</w:t>
            </w:r>
          </w:p>
          <w:p w14:paraId="5F42AF38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SSD-1 </w:t>
            </w:r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ՏԲ</w:t>
            </w:r>
          </w:p>
          <w:p w14:paraId="1C48D6E1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RAM-16 </w:t>
            </w:r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ԳԲ</w:t>
            </w:r>
          </w:p>
          <w:p w14:paraId="31683FEB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Գրաֆիկա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-Intel Arc Graphics</w:t>
            </w:r>
          </w:p>
          <w:p w14:paraId="0768ED78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Աուդիո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-Dell Audio</w:t>
            </w:r>
          </w:p>
          <w:p w14:paraId="5F6AD8ED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Մուտք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/</w:t>
            </w: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Ելք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 Type-Cx2, AUX, USB 3.0, HDMI</w:t>
            </w:r>
          </w:p>
          <w:p w14:paraId="2110EF1D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Տեսախցիկ</w:t>
            </w: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-1080p</w:t>
            </w:r>
          </w:p>
          <w:p w14:paraId="21B1FE68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USB </w:t>
            </w:r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Բնիկներ</w:t>
            </w: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-2</w:t>
            </w:r>
          </w:p>
          <w:p w14:paraId="4479B193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Սկավառակակիր</w:t>
            </w: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</w:t>
            </w:r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Ոչ</w:t>
            </w:r>
            <w:proofErr w:type="spellEnd"/>
          </w:p>
          <w:p w14:paraId="0B9E2D6C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Լուսավորվող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ստեղնաշար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- </w:t>
            </w: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Այո</w:t>
            </w:r>
            <w:proofErr w:type="spellEnd"/>
          </w:p>
          <w:p w14:paraId="366614C2" w14:textId="77777777" w:rsidR="00D011FC" w:rsidRDefault="00D011FC" w:rsidP="00D011F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Օպերացիոն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համակարգ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 Windows 11 Pro</w:t>
            </w:r>
          </w:p>
          <w:p w14:paraId="615D68BC" w14:textId="05372096" w:rsidR="00190768" w:rsidRPr="00D011FC" w:rsidRDefault="00190768" w:rsidP="00D011FC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D011FC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1 </w:t>
            </w:r>
            <w:proofErr w:type="spellStart"/>
            <w:r w:rsidRPr="00190768">
              <w:rPr>
                <w:rFonts w:ascii="GHEA Grapalat" w:hAnsi="GHEA Grapalat"/>
                <w:sz w:val="16"/>
                <w:szCs w:val="16"/>
                <w:lang w:val="ru-RU" w:eastAsia="ru-RU"/>
              </w:rPr>
              <w:t>տարի</w:t>
            </w:r>
            <w:proofErr w:type="spellEnd"/>
            <w:r w:rsidRPr="00D011FC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90768">
              <w:rPr>
                <w:rFonts w:ascii="GHEA Grapalat" w:hAnsi="GHEA Grapalat"/>
                <w:sz w:val="16"/>
                <w:szCs w:val="16"/>
                <w:lang w:val="ru-RU" w:eastAsia="ru-RU"/>
              </w:rPr>
              <w:t>երաշխիքային</w:t>
            </w:r>
            <w:proofErr w:type="spellEnd"/>
            <w:r w:rsidRPr="00D011FC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90768">
              <w:rPr>
                <w:rFonts w:ascii="GHEA Grapalat" w:hAnsi="GHEA Grapalat"/>
                <w:sz w:val="16"/>
                <w:szCs w:val="16"/>
                <w:lang w:val="ru-RU" w:eastAsia="ru-RU"/>
              </w:rPr>
              <w:t>ժամկետ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87D1BB" w14:textId="54BECDF5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085E02F" w14:textId="722D819C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AF6181A" w14:textId="2A900571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E07A404" w14:textId="49391E42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62C0FFD" w14:textId="3A157A3B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36E0AEB" w14:textId="7B7E6EB4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FA5A114" w14:textId="12CEC34A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20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օրացուցային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190768" w:rsidRPr="0080118C" w14:paraId="4F34B883" w14:textId="77777777" w:rsidTr="0080118C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8F706BC" w14:textId="68A98543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7CA1A97" w14:textId="49CEFB82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30211220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6AC07C" w14:textId="4872668A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/>
                <w:sz w:val="16"/>
                <w:szCs w:val="16"/>
              </w:rPr>
              <w:t>Համակարգիչ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6746A3" w14:textId="77777777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45EA19C0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HP </w:t>
            </w:r>
            <w:proofErr w:type="spellStart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ProBook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460 G11 (A23BCEA)</w:t>
            </w:r>
          </w:p>
          <w:p w14:paraId="40EAA71A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</w:p>
          <w:p w14:paraId="05196DCF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Էկրան</w:t>
            </w: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-16 </w:t>
            </w: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դյույմ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, 1920x1200 FHD+,</w:t>
            </w:r>
          </w:p>
          <w:p w14:paraId="3B965E1D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Պրոցեսոր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 Core Ultra 7 155 U (</w:t>
            </w: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հոսքեր</w:t>
            </w:r>
            <w:proofErr w:type="spellEnd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՝</w:t>
            </w: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14, 4.8 </w:t>
            </w: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ԳԳց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)</w:t>
            </w:r>
          </w:p>
          <w:p w14:paraId="12A5560E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SSD-512 </w:t>
            </w:r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ԳԲ</w:t>
            </w:r>
          </w:p>
          <w:p w14:paraId="6BE3108E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RAM-16 </w:t>
            </w:r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ԳԲ</w:t>
            </w:r>
          </w:p>
          <w:p w14:paraId="00FEFDA4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Գրաֆիկա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-Intel Iris Plus Graphics</w:t>
            </w:r>
          </w:p>
          <w:p w14:paraId="51553F57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Աուդիո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-Bang &amp; </w:t>
            </w:r>
            <w:proofErr w:type="spellStart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Olufsen</w:t>
            </w:r>
            <w:proofErr w:type="spellEnd"/>
          </w:p>
          <w:p w14:paraId="4E6BC060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Մուտք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/</w:t>
            </w: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Ելք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- AUX, </w:t>
            </w:r>
            <w:proofErr w:type="spellStart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MicroSD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, Type-C, USB 2.0, USB 3.0, LAN, HDMI</w:t>
            </w:r>
          </w:p>
          <w:p w14:paraId="16C00B07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Տեսախցիկ</w:t>
            </w: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-1080p</w:t>
            </w:r>
          </w:p>
          <w:p w14:paraId="6073D173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USB </w:t>
            </w:r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Բնիկներ</w:t>
            </w: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-3</w:t>
            </w:r>
          </w:p>
          <w:p w14:paraId="563714AC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Սկավառակակիր</w:t>
            </w:r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</w:t>
            </w:r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Ոչ</w:t>
            </w:r>
            <w:proofErr w:type="spellEnd"/>
          </w:p>
          <w:p w14:paraId="1A20F9E8" w14:textId="77777777" w:rsidR="00D011FC" w:rsidRP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Լուսավորվող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ստեղնաշար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- </w:t>
            </w: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Այո</w:t>
            </w:r>
            <w:proofErr w:type="spellEnd"/>
          </w:p>
          <w:p w14:paraId="2A5D398E" w14:textId="77777777" w:rsidR="00D011FC" w:rsidRDefault="00D011FC" w:rsidP="00D011F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Օպերացիոն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D011FC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համակարգ</w:t>
            </w:r>
            <w:proofErr w:type="spellEnd"/>
            <w:r w:rsidRPr="00D011F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 Dos</w:t>
            </w:r>
          </w:p>
          <w:p w14:paraId="2E0DC324" w14:textId="5575C3B1" w:rsidR="00190768" w:rsidRPr="0080118C" w:rsidRDefault="00190768" w:rsidP="00D011FC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D011FC">
              <w:rPr>
                <w:rFonts w:ascii="GHEA Grapalat" w:hAnsi="GHEA Grapalat"/>
                <w:sz w:val="16"/>
                <w:szCs w:val="16"/>
              </w:rPr>
              <w:t xml:space="preserve">1 </w:t>
            </w:r>
            <w:proofErr w:type="spellStart"/>
            <w:r w:rsidRPr="00190768">
              <w:rPr>
                <w:rFonts w:ascii="GHEA Grapalat" w:hAnsi="GHEA Grapalat"/>
                <w:sz w:val="16"/>
                <w:szCs w:val="16"/>
                <w:lang w:val="ru-RU"/>
              </w:rPr>
              <w:t>տարի</w:t>
            </w:r>
            <w:proofErr w:type="spellEnd"/>
            <w:r w:rsidRPr="00D011F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90768">
              <w:rPr>
                <w:rFonts w:ascii="GHEA Grapalat" w:hAnsi="GHEA Grapalat"/>
                <w:sz w:val="16"/>
                <w:szCs w:val="16"/>
                <w:lang w:val="ru-RU"/>
              </w:rPr>
              <w:t>երաշխիքային</w:t>
            </w:r>
            <w:proofErr w:type="spellEnd"/>
            <w:r w:rsidRPr="00D011F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90768">
              <w:rPr>
                <w:rFonts w:ascii="GHEA Grapalat" w:hAnsi="GHEA Grapalat"/>
                <w:sz w:val="16"/>
                <w:szCs w:val="16"/>
                <w:lang w:val="ru-RU"/>
              </w:rPr>
              <w:t>ժամկետ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1041385" w14:textId="5BFA2BED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6DAE2E" w14:textId="5A3DB077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EC004E3" w14:textId="56D23B67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883AC7" w14:textId="794A1407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043B49D" w14:textId="750BFC2D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074E073" w14:textId="43ACB37C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ED36775" w14:textId="610F0358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20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օրացուցային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</w:tbl>
    <w:p w14:paraId="6A2B2C99" w14:textId="77777777" w:rsidR="007E7332" w:rsidRPr="00DC541F" w:rsidRDefault="007E7332" w:rsidP="007E7332">
      <w:pPr>
        <w:jc w:val="both"/>
        <w:rPr>
          <w:rFonts w:ascii="GHEA Grapalat" w:hAnsi="GHEA Grapalat" w:cs="Sylfaen"/>
          <w:i/>
          <w:sz w:val="16"/>
          <w:szCs w:val="16"/>
        </w:rPr>
      </w:pPr>
    </w:p>
    <w:p w14:paraId="0A177CDF" w14:textId="77777777" w:rsidR="00832356" w:rsidRDefault="00832356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5F9DBA06" w14:textId="15FCBC5E" w:rsidR="00455975" w:rsidRPr="007E7332" w:rsidRDefault="00455975" w:rsidP="001D69CA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lastRenderedPageBreak/>
        <w:t>* Մատակարարման ժամկետները՝ Ապրանքի/ների մատակարարումը Վաճառողի կողմից իրականացվում է՝ սույն Պայմանագիրը ուժի մեջ մտնելու օրվանից սկսած 20 օրացուցային օր</w:t>
      </w:r>
      <w:r w:rsidR="004306F5" w:rsidRPr="004306F5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>վա</w:t>
      </w:r>
      <w:r w:rsidR="004306F5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ընթացքում</w:t>
      </w:r>
      <w:r w:rsidR="001D69CA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:  </w:t>
      </w:r>
    </w:p>
    <w:p w14:paraId="1C09EAC9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** *Եթե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մոդելի և արտադրողի վերաբերյալ տեղեկատվության ներկայացում, ապա հանվում են «ապրանքային նշանը,ֆիրմային անվանումը, մոդելը և արտադրողի անվանումը » սյունակը:Պայմանագրով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43E5B575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                                                                                                                                                                                  </w:t>
      </w:r>
    </w:p>
    <w:p w14:paraId="5E6F3579" w14:textId="11579171" w:rsidR="00455975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    </w:t>
      </w:r>
      <w:r w:rsidR="00E65B00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Ա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պրանքների մատակարարման բեռնափոխադրումը մինչև </w:t>
      </w:r>
      <w:proofErr w:type="spellStart"/>
      <w:r w:rsidR="004306F5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պատվիրատուի</w:t>
      </w:r>
      <w:proofErr w:type="spellEnd"/>
      <w:r w:rsidR="004306F5" w:rsidRPr="004306F5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</w:t>
      </w:r>
      <w:proofErr w:type="spellStart"/>
      <w:r w:rsidR="004306F5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կողմից</w:t>
      </w:r>
      <w:proofErr w:type="spellEnd"/>
      <w:r w:rsidR="004306F5" w:rsidRPr="004306F5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</w:t>
      </w:r>
      <w:proofErr w:type="spellStart"/>
      <w:r w:rsidR="004306F5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մատնանշված</w:t>
      </w:r>
      <w:proofErr w:type="spellEnd"/>
      <w:r w:rsidR="004306F5" w:rsidRPr="004306F5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</w:t>
      </w:r>
      <w:proofErr w:type="spellStart"/>
      <w:r w:rsidR="004306F5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վայր</w:t>
      </w:r>
      <w:proofErr w:type="spellEnd"/>
      <w:r w:rsidR="004306F5" w:rsidRPr="004306F5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</w:t>
      </w:r>
      <w:proofErr w:type="spellStart"/>
      <w:r w:rsidR="004306F5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կատարվում</w:t>
      </w:r>
      <w:proofErr w:type="spellEnd"/>
      <w:r w:rsidR="004306F5" w:rsidRPr="004306F5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</w:t>
      </w:r>
      <w:r w:rsidR="004306F5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է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մատակարարի կողմից:</w:t>
      </w:r>
    </w:p>
    <w:p w14:paraId="783D03C0" w14:textId="77777777" w:rsidR="00805DD2" w:rsidRDefault="00805DD2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57C5DFE0" w14:textId="0BF2380F" w:rsidR="00805DD2" w:rsidRPr="00805DD2" w:rsidRDefault="00805DD2" w:rsidP="00805DD2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  <w:r w:rsidRPr="00E20332">
        <w:rPr>
          <w:rFonts w:ascii="GHEA Grapalat" w:hAnsi="GHEA Grapalat"/>
          <w:sz w:val="20"/>
          <w:szCs w:val="20"/>
        </w:rPr>
        <w:t>ТЕХНИЧЕСКАЯ ХАРАКТЕРИСТИКА-ГРАФИК ЗАКУПКИ</w:t>
      </w:r>
      <w:r w:rsidRPr="00E20332">
        <w:rPr>
          <w:rStyle w:val="af6"/>
          <w:rFonts w:ascii="GHEA Grapalat" w:hAnsi="GHEA Grapalat"/>
          <w:sz w:val="20"/>
          <w:szCs w:val="20"/>
        </w:rPr>
        <w:footnoteReference w:customMarkFollows="1" w:id="1"/>
        <w:t>*</w:t>
      </w:r>
    </w:p>
    <w:p w14:paraId="2936B2BC" w14:textId="77777777" w:rsidR="002246E3" w:rsidRDefault="002246E3" w:rsidP="002246E3">
      <w:pPr>
        <w:jc w:val="center"/>
        <w:rPr>
          <w:rFonts w:ascii="GHEA Grapalat" w:hAnsi="GHEA Grapalat" w:cs="Sylfaen"/>
          <w:b/>
          <w:i/>
          <w:sz w:val="16"/>
          <w:szCs w:val="16"/>
          <w:lang w:val="pt-BR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88"/>
        <w:gridCol w:w="1422"/>
        <w:gridCol w:w="1701"/>
        <w:gridCol w:w="1419"/>
        <w:gridCol w:w="2975"/>
        <w:gridCol w:w="709"/>
        <w:gridCol w:w="993"/>
        <w:gridCol w:w="992"/>
        <w:gridCol w:w="709"/>
        <w:gridCol w:w="1273"/>
        <w:gridCol w:w="851"/>
        <w:gridCol w:w="1561"/>
      </w:tblGrid>
      <w:tr w:rsidR="00561294" w:rsidRPr="001D69CA" w14:paraId="6D907F75" w14:textId="77777777" w:rsidTr="001D69CA">
        <w:trPr>
          <w:trHeight w:val="20"/>
        </w:trPr>
        <w:tc>
          <w:tcPr>
            <w:tcW w:w="15593" w:type="dxa"/>
            <w:gridSpan w:val="12"/>
            <w:shd w:val="clear" w:color="auto" w:fill="FFFFFF" w:themeFill="background1"/>
            <w:vAlign w:val="center"/>
          </w:tcPr>
          <w:p w14:paraId="37D47B71" w14:textId="12085FEC" w:rsidR="00561294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Товар</w:t>
            </w:r>
            <w:proofErr w:type="spellEnd"/>
          </w:p>
        </w:tc>
      </w:tr>
      <w:tr w:rsidR="004135BF" w:rsidRPr="001D69CA" w14:paraId="18B14EAC" w14:textId="77777777" w:rsidTr="001D69CA">
        <w:trPr>
          <w:trHeight w:val="20"/>
        </w:trPr>
        <w:tc>
          <w:tcPr>
            <w:tcW w:w="988" w:type="dxa"/>
            <w:vMerge w:val="restart"/>
            <w:shd w:val="clear" w:color="auto" w:fill="FFFFFF" w:themeFill="background1"/>
            <w:vAlign w:val="center"/>
          </w:tcPr>
          <w:p w14:paraId="4C3B156C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номер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предусмотренного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приглашением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лота</w:t>
            </w:r>
            <w:proofErr w:type="spellEnd"/>
          </w:p>
          <w:p w14:paraId="5B768A70" w14:textId="2067E14D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 w:val="restart"/>
            <w:shd w:val="clear" w:color="auto" w:fill="FFFFFF" w:themeFill="background1"/>
            <w:vAlign w:val="center"/>
          </w:tcPr>
          <w:p w14:paraId="68DC00CE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1D69C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CPV</w:t>
            </w:r>
            <w:r w:rsidRPr="001D69C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)</w:t>
            </w:r>
          </w:p>
          <w:p w14:paraId="6DA9C9EB" w14:textId="11B1B0E5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394DE86C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наименование</w:t>
            </w:r>
            <w:proofErr w:type="spellEnd"/>
          </w:p>
          <w:p w14:paraId="25B43768" w14:textId="5B17C0D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shd w:val="clear" w:color="auto" w:fill="FFFFFF" w:themeFill="background1"/>
            <w:vAlign w:val="center"/>
          </w:tcPr>
          <w:p w14:paraId="0DBE4E27" w14:textId="3BE668C8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D69C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footnoteReference w:customMarkFollows="1" w:id="2"/>
              <w:t>товарный знак, фирменное наименование, модель и наименование производителя **</w:t>
            </w:r>
          </w:p>
        </w:tc>
        <w:tc>
          <w:tcPr>
            <w:tcW w:w="2975" w:type="dxa"/>
            <w:vMerge w:val="restart"/>
            <w:shd w:val="clear" w:color="auto" w:fill="FFFFFF" w:themeFill="background1"/>
            <w:vAlign w:val="center"/>
          </w:tcPr>
          <w:p w14:paraId="5BDBCC26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техническая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характеристика</w:t>
            </w:r>
            <w:proofErr w:type="spellEnd"/>
          </w:p>
          <w:p w14:paraId="58C8D894" w14:textId="0EDD5392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4B570F3E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единица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измерения</w:t>
            </w:r>
            <w:proofErr w:type="spellEnd"/>
          </w:p>
          <w:p w14:paraId="2C297843" w14:textId="1A33ABEB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59254561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цена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единицы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РА</w:t>
            </w:r>
          </w:p>
          <w:p w14:paraId="4DF77BA7" w14:textId="65F09231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04363A6E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общая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цена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РА</w:t>
            </w:r>
          </w:p>
          <w:p w14:paraId="2A4FA34A" w14:textId="05E38371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66E6598E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общий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объем</w:t>
            </w:r>
            <w:proofErr w:type="spellEnd"/>
          </w:p>
          <w:p w14:paraId="4C381DC2" w14:textId="2F6C402A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85" w:type="dxa"/>
            <w:gridSpan w:val="3"/>
            <w:shd w:val="clear" w:color="auto" w:fill="FFFFFF" w:themeFill="background1"/>
            <w:vAlign w:val="center"/>
          </w:tcPr>
          <w:p w14:paraId="1FDA6715" w14:textId="6C40D8A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поставки</w:t>
            </w:r>
            <w:proofErr w:type="spellEnd"/>
          </w:p>
        </w:tc>
      </w:tr>
      <w:tr w:rsidR="004135BF" w:rsidRPr="001D69CA" w14:paraId="6DEA7139" w14:textId="77777777" w:rsidTr="001D69CA">
        <w:trPr>
          <w:trHeight w:val="20"/>
        </w:trPr>
        <w:tc>
          <w:tcPr>
            <w:tcW w:w="988" w:type="dxa"/>
            <w:vMerge/>
            <w:shd w:val="clear" w:color="auto" w:fill="FFFFFF" w:themeFill="background1"/>
            <w:vAlign w:val="center"/>
          </w:tcPr>
          <w:p w14:paraId="6523DF3E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shd w:val="clear" w:color="auto" w:fill="FFFFFF" w:themeFill="background1"/>
            <w:vAlign w:val="center"/>
          </w:tcPr>
          <w:p w14:paraId="2C3847A8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14:paraId="0621D4B9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9" w:type="dxa"/>
            <w:vMerge/>
            <w:shd w:val="clear" w:color="auto" w:fill="FFFFFF" w:themeFill="background1"/>
            <w:vAlign w:val="center"/>
          </w:tcPr>
          <w:p w14:paraId="5AEA64C5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75" w:type="dxa"/>
            <w:vMerge/>
            <w:shd w:val="clear" w:color="auto" w:fill="FFFFFF" w:themeFill="background1"/>
            <w:vAlign w:val="center"/>
          </w:tcPr>
          <w:p w14:paraId="6D28AFCE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4CED74A9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CA156ED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490B2A3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1E2210AD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BE6812F" w14:textId="7A1EDC63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F6B4B9" w14:textId="6563F450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подлежащее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поставке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количество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1561" w:type="dxa"/>
            <w:shd w:val="clear" w:color="auto" w:fill="FFFFFF" w:themeFill="background1"/>
            <w:vAlign w:val="center"/>
          </w:tcPr>
          <w:p w14:paraId="47E9C2FE" w14:textId="586DDC04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footnoteReference w:customMarkFollows="1" w:id="3"/>
              <w:t>срок***</w:t>
            </w:r>
          </w:p>
        </w:tc>
      </w:tr>
      <w:tr w:rsidR="0080118C" w:rsidRPr="00D011FC" w14:paraId="094EA7A0" w14:textId="77777777" w:rsidTr="00912D00">
        <w:trPr>
          <w:trHeight w:val="20"/>
        </w:trPr>
        <w:tc>
          <w:tcPr>
            <w:tcW w:w="988" w:type="dxa"/>
            <w:shd w:val="clear" w:color="auto" w:fill="FFFFFF" w:themeFill="background1"/>
            <w:vAlign w:val="center"/>
          </w:tcPr>
          <w:p w14:paraId="7BBA8E31" w14:textId="7AEB02F1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D69CA"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EEDE41D" w14:textId="2143EA8F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F3C96">
              <w:rPr>
                <w:rFonts w:ascii="GHEA Grapalat" w:hAnsi="GHEA Grapalat" w:cs="Arial"/>
                <w:color w:val="403931"/>
                <w:sz w:val="16"/>
                <w:szCs w:val="16"/>
              </w:rPr>
              <w:t>39714200/1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4754FF2E" w14:textId="6028427A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3770E8">
              <w:t>Компьютер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14:paraId="22CE6EF7" w14:textId="77777777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15A60DE0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Dell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Latitude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7650</w:t>
            </w:r>
          </w:p>
          <w:p w14:paraId="1E6EFEE7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Экран: 16 дюймов, разрешение 1920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x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1200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FHD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+</w:t>
            </w:r>
          </w:p>
          <w:p w14:paraId="2335A40F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Процессор: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Core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7 165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U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(потоки: 14, 4,9 ГГц)</w:t>
            </w:r>
          </w:p>
          <w:p w14:paraId="5BE39981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SSD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: 1 ТБ</w:t>
            </w:r>
          </w:p>
          <w:p w14:paraId="4584E3B2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ОЗУ: 16 ГБ</w:t>
            </w:r>
          </w:p>
          <w:p w14:paraId="16200AD8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Видеокарта: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Intel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Arc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Graphics</w:t>
            </w:r>
          </w:p>
          <w:p w14:paraId="664CB883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Аудио: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Dell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Audio</w:t>
            </w:r>
          </w:p>
          <w:p w14:paraId="284F74B3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Входы/выходы: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Type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-</w:t>
            </w: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Cx</w:t>
            </w:r>
            <w:proofErr w:type="spellEnd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2,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AUX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,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USB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3.0,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HDMI</w:t>
            </w:r>
          </w:p>
          <w:p w14:paraId="0B3CBB37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Камера: 1080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p</w:t>
            </w:r>
          </w:p>
          <w:p w14:paraId="33E6EBB2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Внутренние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USB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-порты: 2</w:t>
            </w:r>
          </w:p>
          <w:p w14:paraId="3CECE6C7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Дисковод: Нет</w:t>
            </w:r>
          </w:p>
          <w:p w14:paraId="675E3556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Клавиатура с подсветкой: Да</w:t>
            </w:r>
          </w:p>
          <w:p w14:paraId="2431044D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Операционная</w:t>
            </w:r>
            <w:proofErr w:type="spellEnd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система</w:t>
            </w:r>
            <w:proofErr w:type="spellEnd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: Windows 11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lastRenderedPageBreak/>
              <w:t>Pro</w:t>
            </w:r>
          </w:p>
          <w:p w14:paraId="6483B8BE" w14:textId="077ED292" w:rsidR="00FD63A1" w:rsidRPr="001D69CA" w:rsidRDefault="00130BED" w:rsidP="00130BE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Гарантийный</w:t>
            </w:r>
            <w:proofErr w:type="spellEnd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срок</w:t>
            </w:r>
            <w:proofErr w:type="spellEnd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: 1 </w:t>
            </w: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год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C534803" w14:textId="7A0E70F7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1FE5FA7" w14:textId="52B9C4E4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A844DC" w14:textId="52B3B1D3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06698CB" w14:textId="046CF5F4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B007AA9" w14:textId="1E8B2CA2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1D69CA">
              <w:rPr>
                <w:rFonts w:ascii="GHEA Grapalat" w:hAnsi="GHEA Grapalat"/>
                <w:sz w:val="16"/>
                <w:szCs w:val="16"/>
              </w:rPr>
              <w:t>Город</w:t>
            </w:r>
            <w:proofErr w:type="spellEnd"/>
            <w:r w:rsidRPr="001D69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1D69CA">
              <w:rPr>
                <w:rFonts w:ascii="GHEA Grapalat" w:hAnsi="GHEA Grapalat"/>
                <w:sz w:val="16"/>
                <w:szCs w:val="16"/>
              </w:rPr>
              <w:t xml:space="preserve"> П. </w:t>
            </w:r>
            <w:proofErr w:type="spellStart"/>
            <w:r w:rsidRPr="001D69CA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1D69CA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C6E9A35" w14:textId="1B5C739A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D69C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61" w:type="dxa"/>
            <w:shd w:val="clear" w:color="auto" w:fill="FFFFFF" w:themeFill="background1"/>
            <w:vAlign w:val="center"/>
          </w:tcPr>
          <w:p w14:paraId="7A1EC3E8" w14:textId="0786E657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1D69CA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в силу настоящего Соглашения.</w:t>
            </w:r>
          </w:p>
        </w:tc>
      </w:tr>
      <w:tr w:rsidR="0080118C" w:rsidRPr="00D011FC" w14:paraId="68B965C0" w14:textId="77777777" w:rsidTr="00912D00">
        <w:trPr>
          <w:trHeight w:val="20"/>
        </w:trPr>
        <w:tc>
          <w:tcPr>
            <w:tcW w:w="988" w:type="dxa"/>
            <w:shd w:val="clear" w:color="auto" w:fill="FFFFFF" w:themeFill="background1"/>
            <w:vAlign w:val="center"/>
          </w:tcPr>
          <w:p w14:paraId="298160D8" w14:textId="24DCCE9D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D69CA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36D0F64" w14:textId="62DF1757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F3C96">
              <w:rPr>
                <w:rFonts w:ascii="GHEA Grapalat" w:hAnsi="GHEA Grapalat" w:cs="Arial"/>
                <w:color w:val="403931"/>
                <w:sz w:val="16"/>
                <w:szCs w:val="16"/>
              </w:rPr>
              <w:t>39714200/2</w:t>
            </w:r>
          </w:p>
        </w:tc>
        <w:tc>
          <w:tcPr>
            <w:tcW w:w="1701" w:type="dxa"/>
            <w:shd w:val="clear" w:color="auto" w:fill="FFFFFF" w:themeFill="background1"/>
          </w:tcPr>
          <w:p w14:paraId="69F44FC2" w14:textId="0F812BFE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3770E8">
              <w:t>Компьютер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14:paraId="5CA4BCE9" w14:textId="77777777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6174286F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HP </w:t>
            </w: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ProBook</w:t>
            </w:r>
            <w:proofErr w:type="spellEnd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460 G11 (A23BCEA)</w:t>
            </w:r>
          </w:p>
          <w:p w14:paraId="40400B6E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Экран</w:t>
            </w:r>
            <w:proofErr w:type="spellEnd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: 16 </w:t>
            </w: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дюймов</w:t>
            </w:r>
            <w:proofErr w:type="spellEnd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, 1920x1200 FHD+</w:t>
            </w:r>
          </w:p>
          <w:p w14:paraId="74036462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Процессор: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Core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Ultra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7 155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U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(потоки: 14, 4,8 ГГц)</w:t>
            </w:r>
          </w:p>
          <w:p w14:paraId="412EF33F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SSD: 512 ГБ</w:t>
            </w:r>
          </w:p>
          <w:p w14:paraId="4136843D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ОЗУ: 16 ГБ</w:t>
            </w:r>
          </w:p>
          <w:p w14:paraId="637BF585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Видеокарта</w:t>
            </w:r>
            <w:proofErr w:type="spellEnd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: Intel Iris Plus Graphics</w:t>
            </w:r>
          </w:p>
          <w:p w14:paraId="2586D598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Аудио</w:t>
            </w:r>
            <w:proofErr w:type="spellEnd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: Bang &amp; </w:t>
            </w: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Olufsen</w:t>
            </w:r>
            <w:proofErr w:type="spellEnd"/>
          </w:p>
          <w:p w14:paraId="40BCFFBC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Входы</w:t>
            </w:r>
            <w:proofErr w:type="spellEnd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/</w:t>
            </w: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выходы</w:t>
            </w:r>
            <w:proofErr w:type="spellEnd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: AUX, </w:t>
            </w: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MicroSD</w:t>
            </w:r>
            <w:proofErr w:type="spellEnd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, Type-C, USB 2.0, USB 3.0, LAN, HDMI</w:t>
            </w:r>
          </w:p>
          <w:p w14:paraId="2DABAF22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Камера: 1080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p</w:t>
            </w:r>
          </w:p>
          <w:p w14:paraId="2E6A6B0B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Внутренние 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USB</w:t>
            </w: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-порты: 3</w:t>
            </w:r>
          </w:p>
          <w:p w14:paraId="4399479C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Дисковод: Нет</w:t>
            </w:r>
          </w:p>
          <w:p w14:paraId="6A5CF181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Клавиатура с подсветкой: Да</w:t>
            </w:r>
          </w:p>
          <w:p w14:paraId="0AA9C6CC" w14:textId="77777777" w:rsidR="00130BED" w:rsidRPr="00130BED" w:rsidRDefault="00130BED" w:rsidP="00130BED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Операционная</w:t>
            </w:r>
            <w:proofErr w:type="spellEnd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система</w:t>
            </w:r>
            <w:proofErr w:type="spellEnd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: DOS</w:t>
            </w:r>
          </w:p>
          <w:p w14:paraId="36F02504" w14:textId="2E3C26EC" w:rsidR="00FD63A1" w:rsidRPr="001D69CA" w:rsidRDefault="00130BED" w:rsidP="00130BE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Гарантийный</w:t>
            </w:r>
            <w:proofErr w:type="spellEnd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срок</w:t>
            </w:r>
            <w:proofErr w:type="spellEnd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: 1 </w:t>
            </w:r>
            <w:proofErr w:type="spellStart"/>
            <w:r w:rsidRPr="00130BED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год</w:t>
            </w:r>
            <w:bookmarkStart w:id="0" w:name="_GoBack"/>
            <w:bookmarkEnd w:id="0"/>
            <w:proofErr w:type="spellEnd"/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5C8D349" w14:textId="6CD56C96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5E6046" w14:textId="4D4D53AD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3A04594" w14:textId="3BC3457B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69A2B31" w14:textId="63B5FABB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377A3E9" w14:textId="049F1818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1D69CA">
              <w:rPr>
                <w:rFonts w:ascii="GHEA Grapalat" w:hAnsi="GHEA Grapalat"/>
                <w:sz w:val="16"/>
                <w:szCs w:val="16"/>
              </w:rPr>
              <w:t>Город</w:t>
            </w:r>
            <w:proofErr w:type="spellEnd"/>
            <w:r w:rsidRPr="001D69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1D69CA">
              <w:rPr>
                <w:rFonts w:ascii="GHEA Grapalat" w:hAnsi="GHEA Grapalat"/>
                <w:sz w:val="16"/>
                <w:szCs w:val="16"/>
              </w:rPr>
              <w:t xml:space="preserve"> П. </w:t>
            </w:r>
            <w:proofErr w:type="spellStart"/>
            <w:r w:rsidRPr="001D69CA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1D69CA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D7E276" w14:textId="511ACBC9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D69C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61" w:type="dxa"/>
            <w:shd w:val="clear" w:color="auto" w:fill="FFFFFF" w:themeFill="background1"/>
            <w:vAlign w:val="center"/>
          </w:tcPr>
          <w:p w14:paraId="681780E9" w14:textId="62411E81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1D69CA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в силу настоящего Соглашения.</w:t>
            </w:r>
          </w:p>
        </w:tc>
      </w:tr>
    </w:tbl>
    <w:p w14:paraId="32738E0B" w14:textId="0E403E08" w:rsidR="002246E3" w:rsidRPr="00B62CAD" w:rsidRDefault="002246E3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519875AC" w14:textId="77777777" w:rsidR="00805DD2" w:rsidRPr="00B62CAD" w:rsidRDefault="00805DD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60E72D3C" w14:textId="77777777" w:rsidR="00805DD2" w:rsidRPr="00B62CAD" w:rsidRDefault="00805DD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1FBF4A43" w14:textId="77777777" w:rsidR="00805DD2" w:rsidRPr="00B62CAD" w:rsidRDefault="00805DD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78248F40" w14:textId="77777777" w:rsidR="00805DD2" w:rsidRPr="00805DD2" w:rsidRDefault="00805DD2" w:rsidP="00805DD2">
      <w:pPr>
        <w:spacing w:line="0" w:lineRule="atLeast"/>
        <w:ind w:firstLine="708"/>
        <w:jc w:val="both"/>
        <w:rPr>
          <w:rFonts w:ascii="GHEA Grapalat" w:hAnsi="GHEA Grapalat"/>
          <w:sz w:val="16"/>
          <w:szCs w:val="16"/>
          <w:lang w:val="hy-AM"/>
        </w:rPr>
      </w:pPr>
    </w:p>
    <w:p w14:paraId="2DD57219" w14:textId="77777777" w:rsidR="00805DD2" w:rsidRPr="00805DD2" w:rsidRDefault="00805DD2" w:rsidP="00805DD2">
      <w:pPr>
        <w:pStyle w:val="af3"/>
        <w:ind w:left="720"/>
        <w:jc w:val="both"/>
        <w:rPr>
          <w:rFonts w:ascii="GHEA Grapalat" w:hAnsi="GHEA Grapalat" w:cs="Sylfaen"/>
          <w:i/>
          <w:sz w:val="16"/>
          <w:szCs w:val="16"/>
          <w:lang w:val="hy-AM" w:eastAsia="en-US"/>
        </w:rPr>
      </w:pPr>
    </w:p>
    <w:p w14:paraId="7F32509E" w14:textId="77777777" w:rsidR="00805DD2" w:rsidRPr="00805DD2" w:rsidRDefault="00805DD2" w:rsidP="00805DD2">
      <w:pPr>
        <w:pStyle w:val="af3"/>
        <w:ind w:left="720"/>
        <w:jc w:val="both"/>
        <w:rPr>
          <w:rFonts w:ascii="GHEA Grapalat" w:hAnsi="GHEA Grapalat" w:cs="Sylfaen"/>
          <w:i/>
          <w:sz w:val="16"/>
          <w:szCs w:val="16"/>
          <w:lang w:val="pt-BR" w:eastAsia="en-US"/>
        </w:rPr>
      </w:pPr>
      <w:r w:rsidRPr="00805DD2">
        <w:rPr>
          <w:rFonts w:ascii="GHEA Grapalat" w:hAnsi="GHEA Grapalat" w:cs="Sylfaen"/>
          <w:i/>
          <w:sz w:val="16"/>
          <w:szCs w:val="16"/>
          <w:lang w:val="pt-BR" w:eastAsia="en-US"/>
        </w:rPr>
        <w:t>* Условия поставки: Поставка Товара(ов) Продавцом осуществляется в течение 20 календарных дней с даты вступления в силу настоящего Договора.</w:t>
      </w:r>
    </w:p>
    <w:p w14:paraId="484BBECD" w14:textId="77777777" w:rsidR="00805DD2" w:rsidRPr="00805DD2" w:rsidRDefault="00805DD2" w:rsidP="00805DD2">
      <w:pPr>
        <w:pStyle w:val="af3"/>
        <w:ind w:left="720"/>
        <w:jc w:val="both"/>
        <w:rPr>
          <w:rFonts w:ascii="GHEA Grapalat" w:hAnsi="GHEA Grapalat" w:cs="Sylfaen"/>
          <w:i/>
          <w:sz w:val="16"/>
          <w:szCs w:val="16"/>
          <w:lang w:val="pt-BR" w:eastAsia="en-US"/>
        </w:rPr>
      </w:pPr>
    </w:p>
    <w:p w14:paraId="1CE38CA0" w14:textId="77777777" w:rsidR="00805DD2" w:rsidRPr="00805DD2" w:rsidRDefault="00805DD2" w:rsidP="00805DD2">
      <w:pPr>
        <w:pStyle w:val="af3"/>
        <w:ind w:left="720"/>
        <w:jc w:val="both"/>
        <w:rPr>
          <w:rFonts w:ascii="GHEA Grapalat" w:hAnsi="GHEA Grapalat" w:cs="Sylfaen"/>
          <w:i/>
          <w:sz w:val="16"/>
          <w:szCs w:val="16"/>
          <w:lang w:val="pt-BR" w:eastAsia="en-US"/>
        </w:rPr>
      </w:pPr>
      <w:r w:rsidRPr="00805DD2">
        <w:rPr>
          <w:rFonts w:ascii="GHEA Grapalat" w:hAnsi="GHEA Grapalat" w:cs="Sylfaen"/>
          <w:i/>
          <w:sz w:val="16"/>
          <w:szCs w:val="16"/>
          <w:lang w:val="pt-BR" w:eastAsia="en-US"/>
        </w:rPr>
        <w:t>** *Если в заявке выбранного участника указана продукция, выпускаемая более чем одним производителем, а также продукция с разными товарными знаками, марками и моделями, то в настоящее приложение включаются те, которые получили удовлетворительную оценку. Если приглашение не предусматривает представление информации о товарном знаке, марке, модели и производителе предлагаемого участником товара, то графа «товарный знак, марка, модель и наименование производителя» удаляется. Если это предусмотрено договором, Продавец также представляет Покупателю гарантийное письмо или сертификат соответствия от производителя товара или его представителя.</w:t>
      </w:r>
    </w:p>
    <w:p w14:paraId="60969AE8" w14:textId="77777777" w:rsidR="00805DD2" w:rsidRPr="00805DD2" w:rsidRDefault="00805DD2" w:rsidP="00805DD2">
      <w:pPr>
        <w:pStyle w:val="af3"/>
        <w:ind w:left="720"/>
        <w:jc w:val="both"/>
        <w:rPr>
          <w:rFonts w:ascii="GHEA Grapalat" w:hAnsi="GHEA Grapalat" w:cs="Sylfaen"/>
          <w:i/>
          <w:sz w:val="16"/>
          <w:szCs w:val="16"/>
          <w:lang w:val="pt-BR" w:eastAsia="en-US"/>
        </w:rPr>
      </w:pPr>
      <w:r w:rsidRPr="00805DD2">
        <w:rPr>
          <w:rFonts w:ascii="GHEA Grapalat" w:hAnsi="GHEA Grapalat" w:cs="Sylfaen"/>
          <w:i/>
          <w:sz w:val="16"/>
          <w:szCs w:val="16"/>
          <w:lang w:val="pt-BR" w:eastAsia="en-US"/>
        </w:rPr>
        <w:t>*В случае возможности различного (двоякого) толкования текстов объявления и (или) приглашения, опубликованных на русском и армянском языках, преимущественную силу имеет армянский текст.</w:t>
      </w:r>
    </w:p>
    <w:p w14:paraId="0890C2A9" w14:textId="0CC1ACBF" w:rsidR="00805DD2" w:rsidRPr="00805DD2" w:rsidRDefault="00805DD2" w:rsidP="00805DD2">
      <w:pPr>
        <w:pStyle w:val="af3"/>
        <w:ind w:left="720"/>
        <w:jc w:val="both"/>
        <w:rPr>
          <w:rFonts w:ascii="GHEA Grapalat" w:hAnsi="GHEA Grapalat" w:cs="Sylfaen"/>
          <w:i/>
          <w:sz w:val="16"/>
          <w:szCs w:val="16"/>
          <w:lang w:val="pt-BR"/>
        </w:rPr>
      </w:pPr>
      <w:r w:rsidRPr="00805DD2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Транспортировка товара в указанное заказчиком место осуществляется поставщиком.</w:t>
      </w:r>
    </w:p>
    <w:sectPr w:rsidR="00805DD2" w:rsidRPr="00805DD2" w:rsidSect="00B62FCF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CEF32" w14:textId="77777777" w:rsidR="006B2DD8" w:rsidRDefault="006B2DD8" w:rsidP="00561294">
      <w:r>
        <w:separator/>
      </w:r>
    </w:p>
  </w:endnote>
  <w:endnote w:type="continuationSeparator" w:id="0">
    <w:p w14:paraId="1505F867" w14:textId="77777777" w:rsidR="006B2DD8" w:rsidRDefault="006B2DD8" w:rsidP="0056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Malgun Gothic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28AB4" w14:textId="77777777" w:rsidR="006B2DD8" w:rsidRDefault="006B2DD8" w:rsidP="00561294">
      <w:r>
        <w:separator/>
      </w:r>
    </w:p>
  </w:footnote>
  <w:footnote w:type="continuationSeparator" w:id="0">
    <w:p w14:paraId="21FC98BA" w14:textId="77777777" w:rsidR="006B2DD8" w:rsidRDefault="006B2DD8" w:rsidP="00561294">
      <w:r>
        <w:continuationSeparator/>
      </w:r>
    </w:p>
  </w:footnote>
  <w:footnote w:id="1">
    <w:p w14:paraId="3F1B0DEE" w14:textId="77777777" w:rsidR="00FB5780" w:rsidRPr="00D97342" w:rsidRDefault="00FB5780" w:rsidP="00805DD2">
      <w:pPr>
        <w:pStyle w:val="af3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 </w:t>
      </w:r>
      <w:r w:rsidRPr="00D97342">
        <w:rPr>
          <w:rFonts w:ascii="GHEA Grapalat" w:hAnsi="GHEA Grapalat"/>
          <w:i/>
        </w:rPr>
        <w:t xml:space="preserve">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</w:r>
    </w:p>
  </w:footnote>
  <w:footnote w:id="2">
    <w:p w14:paraId="114E9601" w14:textId="77777777" w:rsidR="00FB5780" w:rsidRPr="00805DD2" w:rsidRDefault="00FB5780" w:rsidP="0013169B">
      <w:pPr>
        <w:rPr>
          <w:lang w:val="ru-RU"/>
        </w:rPr>
      </w:pPr>
    </w:p>
  </w:footnote>
  <w:footnote w:id="3">
    <w:p w14:paraId="099E7A1F" w14:textId="77777777" w:rsidR="00FB5780" w:rsidRPr="00805DD2" w:rsidRDefault="00FB5780" w:rsidP="0013169B">
      <w:pPr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7377B"/>
    <w:multiLevelType w:val="multilevel"/>
    <w:tmpl w:val="2C1A3360"/>
    <w:lvl w:ilvl="0">
      <w:start w:val="1"/>
      <w:numFmt w:val="decimal"/>
      <w:lvlText w:val="%1"/>
      <w:lvlJc w:val="left"/>
      <w:pPr>
        <w:ind w:left="885" w:hanging="88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52" w:hanging="88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19" w:hanging="88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586" w:hanging="885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2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5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A5C213E"/>
    <w:multiLevelType w:val="hybridMultilevel"/>
    <w:tmpl w:val="D46AA626"/>
    <w:lvl w:ilvl="0" w:tplc="27A081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6"/>
  </w:num>
  <w:num w:numId="3">
    <w:abstractNumId w:val="15"/>
  </w:num>
  <w:num w:numId="4">
    <w:abstractNumId w:val="12"/>
  </w:num>
  <w:num w:numId="5">
    <w:abstractNumId w:val="17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</w:num>
  <w:num w:numId="11">
    <w:abstractNumId w:val="4"/>
  </w:num>
  <w:num w:numId="12">
    <w:abstractNumId w:val="20"/>
  </w:num>
  <w:num w:numId="13">
    <w:abstractNumId w:val="18"/>
  </w:num>
  <w:num w:numId="14">
    <w:abstractNumId w:val="7"/>
  </w:num>
  <w:num w:numId="15">
    <w:abstractNumId w:val="19"/>
  </w:num>
  <w:num w:numId="16">
    <w:abstractNumId w:val="10"/>
  </w:num>
  <w:num w:numId="17">
    <w:abstractNumId w:val="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</w:num>
  <w:num w:numId="21">
    <w:abstractNumId w:val="0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859"/>
    <w:rsid w:val="00000DA7"/>
    <w:rsid w:val="0000382E"/>
    <w:rsid w:val="0000394E"/>
    <w:rsid w:val="00005878"/>
    <w:rsid w:val="000112DB"/>
    <w:rsid w:val="00022256"/>
    <w:rsid w:val="00045D4D"/>
    <w:rsid w:val="00053311"/>
    <w:rsid w:val="0006160B"/>
    <w:rsid w:val="0007660A"/>
    <w:rsid w:val="00076E61"/>
    <w:rsid w:val="00086DB3"/>
    <w:rsid w:val="0009405E"/>
    <w:rsid w:val="000B4242"/>
    <w:rsid w:val="000C1649"/>
    <w:rsid w:val="000E0881"/>
    <w:rsid w:val="0010496D"/>
    <w:rsid w:val="0012076E"/>
    <w:rsid w:val="001239A7"/>
    <w:rsid w:val="00130BED"/>
    <w:rsid w:val="0013169B"/>
    <w:rsid w:val="0015067A"/>
    <w:rsid w:val="001679FA"/>
    <w:rsid w:val="00183506"/>
    <w:rsid w:val="00190768"/>
    <w:rsid w:val="00193364"/>
    <w:rsid w:val="00193D6E"/>
    <w:rsid w:val="00196267"/>
    <w:rsid w:val="001A1B77"/>
    <w:rsid w:val="001A7836"/>
    <w:rsid w:val="001B05C7"/>
    <w:rsid w:val="001D69CA"/>
    <w:rsid w:val="001F12DC"/>
    <w:rsid w:val="001F1EBC"/>
    <w:rsid w:val="0020736D"/>
    <w:rsid w:val="00212645"/>
    <w:rsid w:val="00217A49"/>
    <w:rsid w:val="002246E3"/>
    <w:rsid w:val="00256C62"/>
    <w:rsid w:val="0026330F"/>
    <w:rsid w:val="00282230"/>
    <w:rsid w:val="00287F39"/>
    <w:rsid w:val="002B1114"/>
    <w:rsid w:val="002C3AB6"/>
    <w:rsid w:val="002E6FE5"/>
    <w:rsid w:val="002F6987"/>
    <w:rsid w:val="0030443F"/>
    <w:rsid w:val="00305708"/>
    <w:rsid w:val="00321821"/>
    <w:rsid w:val="00324EEB"/>
    <w:rsid w:val="00325081"/>
    <w:rsid w:val="00325527"/>
    <w:rsid w:val="0034052E"/>
    <w:rsid w:val="00340920"/>
    <w:rsid w:val="00350D50"/>
    <w:rsid w:val="003556AF"/>
    <w:rsid w:val="00373CC8"/>
    <w:rsid w:val="003900C9"/>
    <w:rsid w:val="00392DEE"/>
    <w:rsid w:val="003A08C0"/>
    <w:rsid w:val="003A4630"/>
    <w:rsid w:val="003E0286"/>
    <w:rsid w:val="003E5CA2"/>
    <w:rsid w:val="003E771D"/>
    <w:rsid w:val="00406436"/>
    <w:rsid w:val="00411319"/>
    <w:rsid w:val="004135BF"/>
    <w:rsid w:val="00417480"/>
    <w:rsid w:val="004306F5"/>
    <w:rsid w:val="00445859"/>
    <w:rsid w:val="0044711F"/>
    <w:rsid w:val="00455975"/>
    <w:rsid w:val="004612D8"/>
    <w:rsid w:val="00480F9D"/>
    <w:rsid w:val="004947D4"/>
    <w:rsid w:val="004B6A5D"/>
    <w:rsid w:val="004E5E76"/>
    <w:rsid w:val="004F086F"/>
    <w:rsid w:val="00513DDE"/>
    <w:rsid w:val="0052006A"/>
    <w:rsid w:val="005301DB"/>
    <w:rsid w:val="0053509F"/>
    <w:rsid w:val="00561294"/>
    <w:rsid w:val="00585E79"/>
    <w:rsid w:val="00594AAE"/>
    <w:rsid w:val="005B305C"/>
    <w:rsid w:val="006065A3"/>
    <w:rsid w:val="00620922"/>
    <w:rsid w:val="00624A58"/>
    <w:rsid w:val="006401B3"/>
    <w:rsid w:val="00676B46"/>
    <w:rsid w:val="006915CC"/>
    <w:rsid w:val="006A1542"/>
    <w:rsid w:val="006A15F8"/>
    <w:rsid w:val="006A24D0"/>
    <w:rsid w:val="006A68B5"/>
    <w:rsid w:val="006B2DD8"/>
    <w:rsid w:val="006C2352"/>
    <w:rsid w:val="006C396A"/>
    <w:rsid w:val="006D3305"/>
    <w:rsid w:val="006E79BD"/>
    <w:rsid w:val="006F0DD9"/>
    <w:rsid w:val="006F3C96"/>
    <w:rsid w:val="007002A1"/>
    <w:rsid w:val="00706095"/>
    <w:rsid w:val="0072036D"/>
    <w:rsid w:val="00722B4B"/>
    <w:rsid w:val="00730755"/>
    <w:rsid w:val="007743C1"/>
    <w:rsid w:val="007917D3"/>
    <w:rsid w:val="00795A0D"/>
    <w:rsid w:val="007A0EAE"/>
    <w:rsid w:val="007E1F6F"/>
    <w:rsid w:val="007E653C"/>
    <w:rsid w:val="007E7332"/>
    <w:rsid w:val="007F11CA"/>
    <w:rsid w:val="007F5014"/>
    <w:rsid w:val="0080118C"/>
    <w:rsid w:val="00803399"/>
    <w:rsid w:val="00804203"/>
    <w:rsid w:val="00805DD2"/>
    <w:rsid w:val="0080663E"/>
    <w:rsid w:val="00810DDC"/>
    <w:rsid w:val="00832356"/>
    <w:rsid w:val="008352B5"/>
    <w:rsid w:val="00876A0D"/>
    <w:rsid w:val="00882D0D"/>
    <w:rsid w:val="0089034E"/>
    <w:rsid w:val="00890E80"/>
    <w:rsid w:val="008A283D"/>
    <w:rsid w:val="008C0AFE"/>
    <w:rsid w:val="008C1CE0"/>
    <w:rsid w:val="008C201D"/>
    <w:rsid w:val="008E37F5"/>
    <w:rsid w:val="00904D5C"/>
    <w:rsid w:val="00911C86"/>
    <w:rsid w:val="00930D37"/>
    <w:rsid w:val="009358DC"/>
    <w:rsid w:val="009467B9"/>
    <w:rsid w:val="009510D4"/>
    <w:rsid w:val="00960C96"/>
    <w:rsid w:val="009636C7"/>
    <w:rsid w:val="00970C0D"/>
    <w:rsid w:val="00992441"/>
    <w:rsid w:val="009B1F4C"/>
    <w:rsid w:val="009B507A"/>
    <w:rsid w:val="009B6AA0"/>
    <w:rsid w:val="009C4CD6"/>
    <w:rsid w:val="009C54ED"/>
    <w:rsid w:val="009E21E2"/>
    <w:rsid w:val="009E4C8B"/>
    <w:rsid w:val="00A13B73"/>
    <w:rsid w:val="00A162A0"/>
    <w:rsid w:val="00A2214E"/>
    <w:rsid w:val="00A310D2"/>
    <w:rsid w:val="00A51C50"/>
    <w:rsid w:val="00A613A4"/>
    <w:rsid w:val="00A771C3"/>
    <w:rsid w:val="00AB41D5"/>
    <w:rsid w:val="00AB6BB8"/>
    <w:rsid w:val="00AC11E5"/>
    <w:rsid w:val="00AC5FF8"/>
    <w:rsid w:val="00AC78B3"/>
    <w:rsid w:val="00AD36B4"/>
    <w:rsid w:val="00AF429D"/>
    <w:rsid w:val="00AF57C3"/>
    <w:rsid w:val="00B0290E"/>
    <w:rsid w:val="00B11356"/>
    <w:rsid w:val="00B333C8"/>
    <w:rsid w:val="00B44F24"/>
    <w:rsid w:val="00B62CAD"/>
    <w:rsid w:val="00B62FCF"/>
    <w:rsid w:val="00B71601"/>
    <w:rsid w:val="00B7609C"/>
    <w:rsid w:val="00B77BAB"/>
    <w:rsid w:val="00BA5CD7"/>
    <w:rsid w:val="00BF1A8B"/>
    <w:rsid w:val="00BF693C"/>
    <w:rsid w:val="00C06A35"/>
    <w:rsid w:val="00C2170D"/>
    <w:rsid w:val="00C34433"/>
    <w:rsid w:val="00C460E6"/>
    <w:rsid w:val="00C63278"/>
    <w:rsid w:val="00C86BB8"/>
    <w:rsid w:val="00C97438"/>
    <w:rsid w:val="00CA5E88"/>
    <w:rsid w:val="00CD7871"/>
    <w:rsid w:val="00CD787F"/>
    <w:rsid w:val="00CE1044"/>
    <w:rsid w:val="00D011FC"/>
    <w:rsid w:val="00D301CE"/>
    <w:rsid w:val="00D40E10"/>
    <w:rsid w:val="00D43CBD"/>
    <w:rsid w:val="00D46AA9"/>
    <w:rsid w:val="00D5463F"/>
    <w:rsid w:val="00DB15A3"/>
    <w:rsid w:val="00DC541F"/>
    <w:rsid w:val="00DF7306"/>
    <w:rsid w:val="00E02B2F"/>
    <w:rsid w:val="00E05EE5"/>
    <w:rsid w:val="00E109B6"/>
    <w:rsid w:val="00E23FF7"/>
    <w:rsid w:val="00E24AD3"/>
    <w:rsid w:val="00E255F4"/>
    <w:rsid w:val="00E33EA3"/>
    <w:rsid w:val="00E54D95"/>
    <w:rsid w:val="00E54DDB"/>
    <w:rsid w:val="00E60B7F"/>
    <w:rsid w:val="00E6241D"/>
    <w:rsid w:val="00E6357F"/>
    <w:rsid w:val="00E64908"/>
    <w:rsid w:val="00E654F8"/>
    <w:rsid w:val="00E65B00"/>
    <w:rsid w:val="00E748A5"/>
    <w:rsid w:val="00E85E2D"/>
    <w:rsid w:val="00E91CD3"/>
    <w:rsid w:val="00E92886"/>
    <w:rsid w:val="00ED6307"/>
    <w:rsid w:val="00F14706"/>
    <w:rsid w:val="00F1659F"/>
    <w:rsid w:val="00F34CFA"/>
    <w:rsid w:val="00F420B0"/>
    <w:rsid w:val="00F468F0"/>
    <w:rsid w:val="00F531E8"/>
    <w:rsid w:val="00FB4B0E"/>
    <w:rsid w:val="00FB5780"/>
    <w:rsid w:val="00FB5937"/>
    <w:rsid w:val="00FB6229"/>
    <w:rsid w:val="00FB6869"/>
    <w:rsid w:val="00FC4599"/>
    <w:rsid w:val="00FD20F0"/>
    <w:rsid w:val="00FD5093"/>
    <w:rsid w:val="00FD63A1"/>
    <w:rsid w:val="00FE0A17"/>
    <w:rsid w:val="00FE37D4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3F27"/>
  <w15:docId w15:val="{1D4F8A7D-5755-4A0D-87C7-F2A8E23F6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87F39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87F3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87F3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87F3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87F3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87F3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87F3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87F3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87F3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7F3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87F3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87F3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87F3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287F3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287F3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287F3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87F3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87F3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10496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10496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Normal (Web)"/>
    <w:basedOn w:val="a"/>
    <w:uiPriority w:val="99"/>
    <w:rsid w:val="0010496D"/>
    <w:pPr>
      <w:spacing w:before="100" w:beforeAutospacing="1" w:after="100" w:afterAutospacing="1"/>
    </w:pPr>
  </w:style>
  <w:style w:type="paragraph" w:styleId="a6">
    <w:name w:val="Balloon Text"/>
    <w:basedOn w:val="a"/>
    <w:link w:val="a7"/>
    <w:unhideWhenUsed/>
    <w:rsid w:val="005301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301DB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footer"/>
    <w:basedOn w:val="a"/>
    <w:link w:val="a9"/>
    <w:rsid w:val="00287F3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287F39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287F39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287F3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87F3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287F3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87F3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87F3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styleId="aa">
    <w:name w:val="Hyperlink"/>
    <w:rsid w:val="00287F39"/>
    <w:rPr>
      <w:color w:val="0000FF"/>
      <w:u w:val="single"/>
    </w:rPr>
  </w:style>
  <w:style w:type="character" w:customStyle="1" w:styleId="CharChar1">
    <w:name w:val="Char Char1"/>
    <w:locked/>
    <w:rsid w:val="00287F39"/>
    <w:rPr>
      <w:rFonts w:ascii="Arial LatArm" w:hAnsi="Arial LatArm"/>
      <w:i/>
      <w:lang w:val="en-AU" w:eastAsia="en-US" w:bidi="ar-SA"/>
    </w:rPr>
  </w:style>
  <w:style w:type="paragraph" w:styleId="ab">
    <w:name w:val="Body Text"/>
    <w:basedOn w:val="a"/>
    <w:link w:val="ac"/>
    <w:rsid w:val="00287F39"/>
    <w:pPr>
      <w:spacing w:after="120"/>
    </w:pPr>
  </w:style>
  <w:style w:type="character" w:customStyle="1" w:styleId="ac">
    <w:name w:val="Основной текст Знак"/>
    <w:basedOn w:val="a0"/>
    <w:link w:val="ab"/>
    <w:rsid w:val="00287F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287F39"/>
    <w:pPr>
      <w:ind w:left="240" w:hanging="240"/>
    </w:pPr>
  </w:style>
  <w:style w:type="paragraph" w:styleId="ad">
    <w:name w:val="index heading"/>
    <w:basedOn w:val="a"/>
    <w:next w:val="11"/>
    <w:semiHidden/>
    <w:rsid w:val="00287F39"/>
    <w:rPr>
      <w:sz w:val="20"/>
      <w:szCs w:val="20"/>
      <w:lang w:val="en-AU" w:eastAsia="ru-RU"/>
    </w:rPr>
  </w:style>
  <w:style w:type="paragraph" w:styleId="ae">
    <w:name w:val="header"/>
    <w:basedOn w:val="a"/>
    <w:link w:val="af"/>
    <w:rsid w:val="00287F39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287F3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87F3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87F3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0">
    <w:name w:val="Title"/>
    <w:basedOn w:val="a"/>
    <w:link w:val="af1"/>
    <w:qFormat/>
    <w:rsid w:val="00287F39"/>
    <w:pPr>
      <w:jc w:val="center"/>
    </w:pPr>
    <w:rPr>
      <w:rFonts w:ascii="Arial Armenian" w:hAnsi="Arial Armenian"/>
      <w:szCs w:val="20"/>
    </w:rPr>
  </w:style>
  <w:style w:type="character" w:customStyle="1" w:styleId="af1">
    <w:name w:val="Название Знак"/>
    <w:basedOn w:val="a0"/>
    <w:link w:val="af0"/>
    <w:rsid w:val="00287F39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2">
    <w:name w:val="page number"/>
    <w:basedOn w:val="a0"/>
    <w:rsid w:val="00287F39"/>
  </w:style>
  <w:style w:type="paragraph" w:styleId="af3">
    <w:name w:val="footnote text"/>
    <w:basedOn w:val="a"/>
    <w:link w:val="af4"/>
    <w:semiHidden/>
    <w:rsid w:val="00287F39"/>
    <w:rPr>
      <w:rFonts w:ascii="Times Armenian" w:hAnsi="Times Armenian"/>
      <w:sz w:val="20"/>
      <w:szCs w:val="20"/>
      <w:lang w:val="x-none" w:eastAsia="ru-RU"/>
    </w:rPr>
  </w:style>
  <w:style w:type="character" w:customStyle="1" w:styleId="af4">
    <w:name w:val="Текст сноски Знак"/>
    <w:basedOn w:val="a0"/>
    <w:link w:val="af3"/>
    <w:semiHidden/>
    <w:rsid w:val="00287F3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87F3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87F3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287F3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87F39"/>
    <w:rPr>
      <w:rFonts w:ascii="Arial LatArm" w:hAnsi="Arial LatArm"/>
      <w:sz w:val="24"/>
      <w:lang w:eastAsia="ru-RU"/>
    </w:rPr>
  </w:style>
  <w:style w:type="character" w:styleId="af5">
    <w:name w:val="Strong"/>
    <w:qFormat/>
    <w:rsid w:val="00287F39"/>
    <w:rPr>
      <w:b/>
      <w:bCs/>
    </w:rPr>
  </w:style>
  <w:style w:type="character" w:styleId="af6">
    <w:name w:val="footnote reference"/>
    <w:semiHidden/>
    <w:rsid w:val="00287F39"/>
    <w:rPr>
      <w:vertAlign w:val="superscript"/>
    </w:rPr>
  </w:style>
  <w:style w:type="character" w:customStyle="1" w:styleId="CharChar22">
    <w:name w:val="Char Char22"/>
    <w:rsid w:val="00287F3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87F3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87F3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87F3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87F39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287F3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287F3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287F3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c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4">
    <w:name w:val="Текст концевой сноски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e"/>
    <w:semiHidden/>
    <w:rsid w:val="00287F39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287F3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15">
    <w:name w:val="Схема документа Знак1"/>
    <w:basedOn w:val="a0"/>
    <w:uiPriority w:val="99"/>
    <w:semiHidden/>
    <w:rsid w:val="00287F39"/>
    <w:rPr>
      <w:rFonts w:ascii="Tahoma" w:eastAsia="Times New Roman" w:hAnsi="Tahoma" w:cs="Tahoma"/>
      <w:sz w:val="16"/>
      <w:szCs w:val="16"/>
      <w:lang w:val="en-US"/>
    </w:rPr>
  </w:style>
  <w:style w:type="paragraph" w:styleId="aff">
    <w:name w:val="Revision"/>
    <w:hidden/>
    <w:semiHidden/>
    <w:rsid w:val="00287F3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rsid w:val="00287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87F3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87F39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basedOn w:val="a"/>
    <w:link w:val="aff2"/>
    <w:uiPriority w:val="34"/>
    <w:qFormat/>
    <w:rsid w:val="00287F39"/>
    <w:pPr>
      <w:ind w:left="720"/>
    </w:pPr>
    <w:rPr>
      <w:rFonts w:ascii="Times Armenian" w:hAnsi="Times Armenian"/>
      <w:lang w:val="x-none" w:eastAsia="ru-RU"/>
    </w:rPr>
  </w:style>
  <w:style w:type="character" w:customStyle="1" w:styleId="aff2">
    <w:name w:val="Абзац списка Знак"/>
    <w:link w:val="aff1"/>
    <w:uiPriority w:val="34"/>
    <w:locked/>
    <w:rsid w:val="00287F3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287F3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87F3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287F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87F3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6">
    <w:name w:val="Указатель1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287F39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287F3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287F39"/>
    <w:rPr>
      <w:lang w:val="en-US" w:eastAsia="en-US" w:bidi="ar-SA"/>
    </w:rPr>
  </w:style>
  <w:style w:type="character" w:styleId="aff5">
    <w:name w:val="annotation reference"/>
    <w:semiHidden/>
    <w:rsid w:val="00287F39"/>
    <w:rPr>
      <w:sz w:val="16"/>
      <w:szCs w:val="16"/>
    </w:rPr>
  </w:style>
  <w:style w:type="character" w:styleId="aff6">
    <w:name w:val="endnote reference"/>
    <w:semiHidden/>
    <w:rsid w:val="00287F39"/>
    <w:rPr>
      <w:vertAlign w:val="superscript"/>
    </w:rPr>
  </w:style>
  <w:style w:type="paragraph" w:customStyle="1" w:styleId="120">
    <w:name w:val="Указатель 12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287F3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7">
    <w:name w:val="1"/>
    <w:basedOn w:val="a"/>
    <w:next w:val="af0"/>
    <w:qFormat/>
    <w:rsid w:val="00287F39"/>
    <w:pPr>
      <w:jc w:val="center"/>
    </w:pPr>
    <w:rPr>
      <w:rFonts w:ascii="Arial Armenian" w:hAnsi="Arial Armenian"/>
      <w:szCs w:val="22"/>
    </w:rPr>
  </w:style>
  <w:style w:type="character" w:customStyle="1" w:styleId="CharChar12">
    <w:name w:val="Char Char12"/>
    <w:rsid w:val="00287F39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287F3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287F39"/>
    <w:pPr>
      <w:spacing w:before="100" w:beforeAutospacing="1" w:after="100" w:afterAutospacing="1"/>
    </w:pPr>
  </w:style>
  <w:style w:type="character" w:customStyle="1" w:styleId="CharChar5">
    <w:name w:val="Char Char5"/>
    <w:locked/>
    <w:rsid w:val="00287F39"/>
    <w:rPr>
      <w:sz w:val="24"/>
      <w:szCs w:val="24"/>
      <w:lang w:val="en-US" w:eastAsia="en-US" w:bidi="ar-SA"/>
    </w:rPr>
  </w:style>
  <w:style w:type="character" w:customStyle="1" w:styleId="18">
    <w:name w:val="Название Знак1"/>
    <w:uiPriority w:val="10"/>
    <w:rsid w:val="00287F39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CharCharChar0">
    <w:name w:val="Char Char Char"/>
    <w:rsid w:val="00B77BAB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B77BAB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B77BAB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B77BAB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B77BAB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B77BAB"/>
    <w:rPr>
      <w:rFonts w:ascii="Arial Armenian" w:hAnsi="Arial Armenian"/>
      <w:lang w:val="en-US"/>
    </w:rPr>
  </w:style>
  <w:style w:type="character" w:customStyle="1" w:styleId="CharChar230">
    <w:name w:val="Char Char23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B77BA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B77BAB"/>
    <w:rPr>
      <w:rFonts w:ascii="Arial LatArm" w:hAnsi="Arial LatArm"/>
      <w:b/>
      <w:color w:val="0000FF"/>
      <w:lang w:val="en-US" w:eastAsia="ru-RU" w:bidi="ar-SA"/>
    </w:rPr>
  </w:style>
  <w:style w:type="paragraph" w:customStyle="1" w:styleId="130">
    <w:name w:val="Указатель 13"/>
    <w:basedOn w:val="a"/>
    <w:rsid w:val="00B77BA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35">
    <w:name w:val="Указатель3"/>
    <w:basedOn w:val="a"/>
    <w:rsid w:val="00B77BA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B77BAB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B77BAB"/>
    <w:rPr>
      <w:color w:val="605E5C"/>
      <w:shd w:val="clear" w:color="auto" w:fill="E1DFDD"/>
    </w:rPr>
  </w:style>
  <w:style w:type="character" w:customStyle="1" w:styleId="CharCharChar1">
    <w:name w:val="Char Char Char"/>
    <w:rsid w:val="009B1F4C"/>
    <w:rPr>
      <w:rFonts w:ascii="Arial LatArm" w:hAnsi="Arial LatArm"/>
      <w:sz w:val="24"/>
      <w:lang w:eastAsia="ru-RU"/>
    </w:rPr>
  </w:style>
  <w:style w:type="character" w:customStyle="1" w:styleId="CharChar221">
    <w:name w:val="Char Char22"/>
    <w:rsid w:val="009B1F4C"/>
    <w:rPr>
      <w:rFonts w:ascii="Arial Armenian" w:hAnsi="Arial Armenian"/>
      <w:sz w:val="28"/>
      <w:lang w:val="en-US"/>
    </w:rPr>
  </w:style>
  <w:style w:type="character" w:customStyle="1" w:styleId="CharChar201">
    <w:name w:val="Char Char20"/>
    <w:rsid w:val="009B1F4C"/>
    <w:rPr>
      <w:rFonts w:ascii="Times LatArm" w:hAnsi="Times LatArm"/>
      <w:b/>
      <w:sz w:val="28"/>
      <w:lang w:val="en-US"/>
    </w:rPr>
  </w:style>
  <w:style w:type="character" w:customStyle="1" w:styleId="CharChar161">
    <w:name w:val="Char Char16"/>
    <w:rsid w:val="009B1F4C"/>
    <w:rPr>
      <w:rFonts w:ascii="Times Armenian" w:hAnsi="Times Armenian"/>
      <w:b/>
      <w:lang w:val="hy-AM"/>
    </w:rPr>
  </w:style>
  <w:style w:type="character" w:customStyle="1" w:styleId="CharChar151">
    <w:name w:val="Char Char15"/>
    <w:rsid w:val="009B1F4C"/>
    <w:rPr>
      <w:rFonts w:ascii="Times Armenian" w:hAnsi="Times Armenian"/>
      <w:i/>
      <w:lang w:val="nl-NL"/>
    </w:rPr>
  </w:style>
  <w:style w:type="character" w:customStyle="1" w:styleId="CharChar131">
    <w:name w:val="Char Char13"/>
    <w:rsid w:val="009B1F4C"/>
    <w:rPr>
      <w:rFonts w:ascii="Arial Armenian" w:hAnsi="Arial Armenian"/>
      <w:lang w:val="en-US"/>
    </w:rPr>
  </w:style>
  <w:style w:type="character" w:customStyle="1" w:styleId="CharChar231">
    <w:name w:val="Char Char23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11">
    <w:name w:val="Char Char21"/>
    <w:rsid w:val="009B1F4C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1">
    <w:name w:val="Char Char25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41">
    <w:name w:val="Char Char24"/>
    <w:rsid w:val="009B1F4C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a"/>
    <w:rsid w:val="009B1F4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9B1F4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Standard">
    <w:name w:val="Standard"/>
    <w:uiPriority w:val="99"/>
    <w:rsid w:val="003900C9"/>
    <w:pPr>
      <w:suppressAutoHyphens/>
      <w:autoSpaceDN w:val="0"/>
    </w:pPr>
    <w:rPr>
      <w:rFonts w:ascii="Calibri" w:eastAsia="DejaVu Sans" w:hAnsi="Calibri" w:cs="DejaVu Sans"/>
      <w:lang w:val="en-US"/>
    </w:rPr>
  </w:style>
  <w:style w:type="character" w:customStyle="1" w:styleId="ng-binding">
    <w:name w:val="ng-binding"/>
    <w:basedOn w:val="a0"/>
    <w:rsid w:val="006C396A"/>
  </w:style>
  <w:style w:type="paragraph" w:styleId="HTML">
    <w:name w:val="HTML Preformatted"/>
    <w:basedOn w:val="a"/>
    <w:link w:val="HTML0"/>
    <w:uiPriority w:val="99"/>
    <w:unhideWhenUsed/>
    <w:rsid w:val="00FB57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B578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FB5780"/>
  </w:style>
  <w:style w:type="character" w:customStyle="1" w:styleId="FontStyle14">
    <w:name w:val="Font Style14"/>
    <w:basedOn w:val="a0"/>
    <w:uiPriority w:val="99"/>
    <w:rsid w:val="00B62CAD"/>
    <w:rPr>
      <w:rFonts w:ascii="Sylfaen" w:hAnsi="Sylfaen" w:cs="Sylfae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4D02E-D4C3-41BC-9097-F1B7D3C5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175</cp:revision>
  <cp:lastPrinted>2020-08-06T06:58:00Z</cp:lastPrinted>
  <dcterms:created xsi:type="dcterms:W3CDTF">2018-10-01T10:12:00Z</dcterms:created>
  <dcterms:modified xsi:type="dcterms:W3CDTF">2025-07-25T09:05:00Z</dcterms:modified>
</cp:coreProperties>
</file>