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ՀԱԷԿ-ԷԱՃԱՊՁԲ-90/25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Գործիքներ, գործիքային հատուկ հարմարանքներ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ՀԱԷԿ-ԷԱՃԱՊՁԲ-90/25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Գործիքներ, գործիքային հատուկ հարմարանքներ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Գործիքներ, գործիքային հատուկ հարմարանքներ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ՀԱԷԿ-ԷԱՃԱՊՁԲ-90/25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Գործիքներ, գործիքային հատուկ հարմարանքներ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ՀԱԷԿ-ԷԱՃԱՊՁԲ-90/25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ՀԱԷԿ-ԷԱՃԱՊՁԲ-90/25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«ՀԱԷԿ-ԷԱՃԱՊՁԲ-90/25»*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«ՀԱԷԿ-ԷԱՃԱՊՁԲ-90/25»*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 կլորահյուս հանգուցավոր СТКп (КСКп),բեռնամբարձությունը` 0,5տ;  երկարությունը` 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 կլորահյուս հանգուցավոր СТКп (КСКп),բեռնամբարձությունը` 1տ;  երկարությունը` 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 կլորահյուս օղակաձև СТКк (КСК),բեռնամբարձությունը` 0,5տ;  երկարությունը` 1,5մ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 կլորահյուս օղակաձև СТКк (КСК),բեռնամբարձությունը` 1տ;  երկարությունը` 1,5մ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20 ԳՕՍՏ 4751-73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սանդղակի երկարությունը` 125-130 մմ, ճշտությունը` 0,1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