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5030" w:type="dxa"/>
        <w:tblInd w:w="-25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51"/>
        <w:gridCol w:w="1396"/>
        <w:gridCol w:w="1932"/>
        <w:gridCol w:w="6549"/>
        <w:gridCol w:w="859"/>
        <w:gridCol w:w="2684"/>
        <w:gridCol w:w="859"/>
      </w:tblGrid>
      <w:tr w:rsidR="00C309C4" w14:paraId="3B53D629" w14:textId="77777777" w:rsidTr="00E30225">
        <w:trPr>
          <w:trHeight w:val="3082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89F032" w14:textId="180D31B8" w:rsidR="00C309C4" w:rsidRDefault="00C309C4" w:rsidP="00C309C4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4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DD0A980" w14:textId="2578567E" w:rsidR="00C309C4" w:rsidRPr="00CF7A53" w:rsidRDefault="00C309C4" w:rsidP="00C309C4">
            <w:pPr>
              <w:spacing w:after="0" w:line="240" w:lineRule="auto"/>
              <w:jc w:val="center"/>
              <w:rPr>
                <w:rFonts w:ascii="Helvetica" w:hAnsi="Helvetica" w:cs="Helvetica"/>
                <w:sz w:val="21"/>
                <w:szCs w:val="21"/>
                <w:shd w:val="clear" w:color="auto" w:fill="FFFFFF"/>
              </w:rPr>
            </w:pPr>
            <w:r w:rsidRPr="00CF7A53">
              <w:rPr>
                <w:rFonts w:ascii="Helvetica" w:hAnsi="Helvetica" w:cs="Helvetica"/>
                <w:sz w:val="21"/>
                <w:szCs w:val="21"/>
                <w:shd w:val="clear" w:color="auto" w:fill="FFFFFF"/>
              </w:rPr>
              <w:t>18421140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034661" w14:textId="15533125" w:rsidR="00C309C4" w:rsidRPr="00CF7A53" w:rsidRDefault="00C309C4" w:rsidP="00C309C4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D26DF0">
              <w:rPr>
                <w:rFonts w:ascii="GHEA Grapalat" w:hAnsi="GHEA Grapalat" w:cs="Arial"/>
                <w:sz w:val="18"/>
                <w:szCs w:val="18"/>
                <w:lang w:val="hy-AM"/>
              </w:rPr>
              <w:t>մեկանգամյա օգտագործման</w:t>
            </w: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</w:t>
            </w:r>
            <w:r w:rsidRPr="00D26DF0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 ձեռնոցներ</w:t>
            </w:r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0EFEC1B" w14:textId="77777777" w:rsidR="00C309C4" w:rsidRDefault="00C309C4" w:rsidP="00C309C4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>Մեկանգամյա օգտագործման ծանր աշխատանքային ձեռնոցներ</w:t>
            </w:r>
          </w:p>
          <w:p w14:paraId="6F41BFC4" w14:textId="77777777" w:rsidR="00C309C4" w:rsidRDefault="00C309C4" w:rsidP="00C309C4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>Նրանք ունեն լավ դիմադրություն, ծակելու և քիմիական դիմադրություն</w:t>
            </w:r>
          </w:p>
          <w:p w14:paraId="4866BAFD" w14:textId="77777777" w:rsidR="00C309C4" w:rsidRDefault="00C309C4" w:rsidP="00C309C4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Arial"/>
                <w:sz w:val="18"/>
                <w:szCs w:val="18"/>
                <w:lang w:val="hy-AM"/>
              </w:rPr>
              <w:t>Կարող են օգտագործվել ագրեսիվ միջավայրում</w:t>
            </w:r>
          </w:p>
          <w:p w14:paraId="28204E42" w14:textId="77777777" w:rsidR="00C309C4" w:rsidRPr="009A2721" w:rsidRDefault="00C309C4" w:rsidP="00C309C4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9A2721">
              <w:rPr>
                <w:rFonts w:ascii="GHEA Grapalat" w:hAnsi="GHEA Grapalat" w:cs="Arial"/>
                <w:b/>
                <w:bCs/>
                <w:sz w:val="18"/>
                <w:szCs w:val="18"/>
                <w:lang w:val="hy-AM"/>
              </w:rPr>
              <w:t>Նկարագիր</w:t>
            </w:r>
          </w:p>
          <w:p w14:paraId="7A67055A" w14:textId="77777777" w:rsidR="00C309C4" w:rsidRPr="00695C1E" w:rsidRDefault="00C309C4" w:rsidP="00C309C4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9A2721">
              <w:rPr>
                <w:rFonts w:ascii="GHEA Grapalat" w:hAnsi="GHEA Grapalat" w:cs="Arial"/>
                <w:sz w:val="18"/>
                <w:szCs w:val="18"/>
                <w:lang w:val="hy-AM"/>
              </w:rPr>
              <w:t>Ռետինե ձեռնոց։</w:t>
            </w:r>
            <w:r w:rsidRPr="009A2721">
              <w:rPr>
                <w:rFonts w:ascii="GHEA Grapalat" w:hAnsi="GHEA Grapalat" w:cs="Arial"/>
                <w:sz w:val="18"/>
                <w:szCs w:val="18"/>
                <w:lang w:val="hy-AM"/>
              </w:rPr>
              <w:br/>
            </w:r>
            <w:r w:rsidRPr="001E4177">
              <w:rPr>
                <w:rFonts w:ascii="GHEA Grapalat" w:hAnsi="GHEA Grapalat" w:cs="Arial"/>
                <w:sz w:val="18"/>
                <w:szCs w:val="18"/>
                <w:lang w:val="hy-AM"/>
              </w:rPr>
              <w:t xml:space="preserve">Չափսը՝ </w:t>
            </w:r>
            <w:r w:rsidRPr="00175509">
              <w:rPr>
                <w:rFonts w:ascii="GHEA Grapalat" w:hAnsi="GHEA Grapalat" w:cs="Arial"/>
                <w:sz w:val="18"/>
                <w:szCs w:val="18"/>
                <w:lang w:val="hy-AM"/>
              </w:rPr>
              <w:t>10*</w:t>
            </w:r>
            <w:r w:rsidRPr="00695C1E">
              <w:rPr>
                <w:rFonts w:ascii="GHEA Grapalat" w:hAnsi="GHEA Grapalat" w:cs="Arial"/>
                <w:sz w:val="18"/>
                <w:szCs w:val="18"/>
                <w:lang w:val="hy-AM"/>
              </w:rPr>
              <w:t>M</w:t>
            </w:r>
          </w:p>
          <w:p w14:paraId="5D45438E" w14:textId="77777777" w:rsidR="00C309C4" w:rsidRPr="0051660E" w:rsidRDefault="00C309C4" w:rsidP="00C309C4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51660E">
              <w:rPr>
                <w:rFonts w:ascii="GHEA Grapalat" w:hAnsi="GHEA Grapalat" w:cs="Arial"/>
                <w:sz w:val="18"/>
                <w:szCs w:val="18"/>
                <w:lang w:val="hy-AM"/>
              </w:rPr>
              <w:t>Օգտագործվում է ծանր բեռների մշակման աշխատողների, փոքր սուր առարկաներ փոխադրողների և այլնի համար:</w:t>
            </w:r>
          </w:p>
          <w:p w14:paraId="453D9426" w14:textId="77777777" w:rsidR="00C309C4" w:rsidRPr="0051660E" w:rsidRDefault="00C309C4" w:rsidP="00C309C4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51660E">
              <w:rPr>
                <w:rFonts w:ascii="GHEA Grapalat" w:hAnsi="GHEA Grapalat" w:cs="Arial"/>
                <w:sz w:val="18"/>
                <w:szCs w:val="18"/>
                <w:lang w:val="hy-AM"/>
              </w:rPr>
              <w:t>Բամբակյա / պոլիեսթեր անթերի տրիկոտաժե պատյան:</w:t>
            </w:r>
          </w:p>
          <w:p w14:paraId="66694F6B" w14:textId="77777777" w:rsidR="00C309C4" w:rsidRDefault="00C309C4" w:rsidP="00C309C4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 w:rsidRPr="0051660E">
              <w:rPr>
                <w:rFonts w:ascii="GHEA Grapalat" w:hAnsi="GHEA Grapalat" w:cs="Arial"/>
                <w:sz w:val="18"/>
                <w:szCs w:val="18"/>
                <w:lang w:val="hy-AM"/>
              </w:rPr>
              <w:t>Հյուսվածքային ափի խորշն ապահովում է լրացուցիչ ձգում և ամրություն:</w:t>
            </w:r>
          </w:p>
          <w:p w14:paraId="5898A8C0" w14:textId="77777777" w:rsidR="00C309C4" w:rsidRPr="008A1247" w:rsidRDefault="00C309C4" w:rsidP="00C309C4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</w:p>
          <w:p w14:paraId="738EC15D" w14:textId="77777777" w:rsidR="00C309C4" w:rsidRDefault="00C309C4" w:rsidP="00C309C4">
            <w:pPr>
              <w:spacing w:after="0" w:line="240" w:lineRule="auto"/>
              <w:jc w:val="center"/>
              <w:rPr>
                <w:rStyle w:val="Hyperlink"/>
                <w:rFonts w:ascii="GHEA Grapalat" w:hAnsi="GHEA Grapalat" w:cs="Arial"/>
                <w:sz w:val="18"/>
                <w:szCs w:val="18"/>
                <w:lang w:val="hy-AM"/>
              </w:rPr>
            </w:pPr>
          </w:p>
          <w:p w14:paraId="469CF10A" w14:textId="77777777" w:rsidR="00C309C4" w:rsidRPr="00D4422B" w:rsidRDefault="00C309C4" w:rsidP="00C309C4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r>
              <w:rPr>
                <w:noProof/>
              </w:rPr>
              <w:drawing>
                <wp:inline distT="0" distB="0" distL="0" distR="0" wp14:anchorId="08471CB2" wp14:editId="2B248805">
                  <wp:extent cx="3348990" cy="4133850"/>
                  <wp:effectExtent l="0" t="0" r="3810" b="0"/>
                  <wp:docPr id="1217292651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423"/>
                          <a:stretch/>
                        </pic:blipFill>
                        <pic:spPr bwMode="auto">
                          <a:xfrm>
                            <a:off x="0" y="0"/>
                            <a:ext cx="3348990" cy="413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4D1742C" w14:textId="33911C1A" w:rsidR="00C309C4" w:rsidRPr="00CF7A53" w:rsidRDefault="00C309C4" w:rsidP="00C309C4">
            <w:pPr>
              <w:spacing w:after="0" w:line="240" w:lineRule="auto"/>
              <w:jc w:val="both"/>
              <w:rPr>
                <w:rFonts w:ascii="GHEA Grapalat" w:hAnsi="GHEA Grapalat" w:cs="Calibri"/>
                <w:bCs/>
                <w:sz w:val="18"/>
                <w:szCs w:val="18"/>
                <w:lang w:val="hy-AM"/>
              </w:rPr>
            </w:pP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62A6FC" w14:textId="42B86927" w:rsidR="00C309C4" w:rsidRDefault="00C309C4" w:rsidP="00C309C4">
            <w:pPr>
              <w:spacing w:after="0" w:line="240" w:lineRule="auto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proofErr w:type="spellStart"/>
            <w:r>
              <w:rPr>
                <w:rFonts w:ascii="GHEA Grapalat" w:eastAsia="Times New Roman" w:hAnsi="GHEA Grapalat"/>
                <w:sz w:val="18"/>
                <w:szCs w:val="18"/>
              </w:rPr>
              <w:t>զույգ</w:t>
            </w:r>
            <w:proofErr w:type="spellEnd"/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77EEECC" w14:textId="77777777" w:rsidR="00C309C4" w:rsidRDefault="00C309C4" w:rsidP="00C309C4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9 000</w:t>
            </w:r>
          </w:p>
          <w:p w14:paraId="7B9BC27A" w14:textId="77777777" w:rsidR="00C309C4" w:rsidRDefault="00C309C4" w:rsidP="00C309C4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eastAsia="ru-RU"/>
              </w:rPr>
            </w:pPr>
            <w:r w:rsidRPr="00FB6778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eastAsia="ru-RU"/>
              </w:rPr>
              <w:t>/</w:t>
            </w:r>
            <w:r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>ինը</w:t>
            </w:r>
            <w:r w:rsidRPr="00FB6778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FB6778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eastAsia="ru-RU"/>
              </w:rPr>
              <w:t>հազար</w:t>
            </w:r>
            <w:proofErr w:type="spellEnd"/>
            <w:r w:rsidRPr="00FB6778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  <w:t xml:space="preserve"> </w:t>
            </w:r>
            <w:r w:rsidRPr="00FB6778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eastAsia="ru-RU"/>
              </w:rPr>
              <w:t>/</w:t>
            </w:r>
          </w:p>
          <w:p w14:paraId="1DACD3B6" w14:textId="2180AF45" w:rsidR="00C309C4" w:rsidRDefault="00C309C4" w:rsidP="00C309C4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FB6778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eastAsia="ru-RU"/>
              </w:rPr>
              <w:t xml:space="preserve"> ՀՀ </w:t>
            </w:r>
            <w:proofErr w:type="spellStart"/>
            <w:r w:rsidRPr="00FB6778"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eastAsia="ru-RU"/>
              </w:rPr>
              <w:t>դրամ</w:t>
            </w:r>
            <w:proofErr w:type="spellEnd"/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42AF82" w14:textId="77777777" w:rsidR="00C309C4" w:rsidRDefault="00C309C4" w:rsidP="00C309C4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100</w:t>
            </w:r>
          </w:p>
        </w:tc>
      </w:tr>
      <w:tr w:rsidR="00E30225" w14:paraId="605FF5C3" w14:textId="77777777" w:rsidTr="00CF197D">
        <w:trPr>
          <w:trHeight w:val="3082"/>
        </w:trPr>
        <w:tc>
          <w:tcPr>
            <w:tcW w:w="75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E063A06" w14:textId="1950A728" w:rsidR="00E30225" w:rsidRDefault="00E30225" w:rsidP="00E302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lastRenderedPageBreak/>
              <w:t>4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FECDF22" w14:textId="462960C1" w:rsidR="00E30225" w:rsidRPr="00CF7A53" w:rsidRDefault="00E30225" w:rsidP="00E30225">
            <w:pPr>
              <w:spacing w:after="0" w:line="240" w:lineRule="auto"/>
              <w:jc w:val="center"/>
              <w:rPr>
                <w:rFonts w:ascii="Helvetica" w:hAnsi="Helvetica" w:cs="Helvetica"/>
                <w:sz w:val="21"/>
                <w:szCs w:val="21"/>
                <w:shd w:val="clear" w:color="auto" w:fill="FFFFFF"/>
              </w:rPr>
            </w:pPr>
            <w:r w:rsidRPr="00B91E41">
              <w:rPr>
                <w:rFonts w:ascii="GHEA Grapalat" w:hAnsi="GHEA Grapalat" w:cs="Arial"/>
                <w:sz w:val="16"/>
                <w:szCs w:val="16"/>
              </w:rPr>
              <w:t>18421140</w:t>
            </w:r>
          </w:p>
        </w:tc>
        <w:tc>
          <w:tcPr>
            <w:tcW w:w="19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0D38E4DC" w14:textId="3C71A0EF" w:rsidR="00E30225" w:rsidRPr="00D26DF0" w:rsidRDefault="00E30225" w:rsidP="00E30225">
            <w:pPr>
              <w:spacing w:after="0" w:line="240" w:lineRule="auto"/>
              <w:jc w:val="center"/>
              <w:rPr>
                <w:rFonts w:ascii="GHEA Grapalat" w:hAnsi="GHEA Grapalat" w:cs="Arial"/>
                <w:sz w:val="18"/>
                <w:szCs w:val="18"/>
                <w:lang w:val="hy-AM"/>
              </w:rPr>
            </w:pPr>
            <w:proofErr w:type="spellStart"/>
            <w:r w:rsidRPr="00B91E41">
              <w:rPr>
                <w:rFonts w:ascii="GHEA Grapalat" w:hAnsi="GHEA Grapalat" w:cs="Arial"/>
                <w:sz w:val="16"/>
                <w:szCs w:val="16"/>
              </w:rPr>
              <w:t>Перчатки</w:t>
            </w:r>
            <w:proofErr w:type="spellEnd"/>
            <w:r w:rsidRPr="00B91E41">
              <w:rPr>
                <w:rFonts w:ascii="GHEA Grapalat" w:hAnsi="GHEA Grapalat" w:cs="Arial"/>
                <w:sz w:val="16"/>
                <w:szCs w:val="16"/>
              </w:rPr>
              <w:t xml:space="preserve"> </w:t>
            </w:r>
            <w:proofErr w:type="spellStart"/>
            <w:r w:rsidRPr="00B91E41">
              <w:rPr>
                <w:rFonts w:ascii="GHEA Grapalat" w:hAnsi="GHEA Grapalat" w:cs="Arial"/>
                <w:sz w:val="16"/>
                <w:szCs w:val="16"/>
              </w:rPr>
              <w:t>для</w:t>
            </w:r>
            <w:proofErr w:type="spellEnd"/>
            <w:r w:rsidRPr="00B91E41">
              <w:rPr>
                <w:rFonts w:ascii="GHEA Grapalat" w:hAnsi="GHEA Grapalat" w:cs="Arial"/>
                <w:sz w:val="16"/>
                <w:szCs w:val="16"/>
              </w:rPr>
              <w:t xml:space="preserve"> </w:t>
            </w:r>
            <w:proofErr w:type="spellStart"/>
            <w:r w:rsidRPr="00B91E41">
              <w:rPr>
                <w:rFonts w:ascii="GHEA Grapalat" w:hAnsi="GHEA Grapalat" w:cs="Arial"/>
                <w:sz w:val="16"/>
                <w:szCs w:val="16"/>
              </w:rPr>
              <w:t>одноразового</w:t>
            </w:r>
            <w:proofErr w:type="spellEnd"/>
            <w:r w:rsidRPr="00B91E41">
              <w:rPr>
                <w:rFonts w:ascii="GHEA Grapalat" w:hAnsi="GHEA Grapalat" w:cs="Arial"/>
                <w:sz w:val="16"/>
                <w:szCs w:val="16"/>
              </w:rPr>
              <w:t xml:space="preserve"> </w:t>
            </w:r>
            <w:proofErr w:type="spellStart"/>
            <w:r w:rsidRPr="00B91E41">
              <w:rPr>
                <w:rFonts w:ascii="GHEA Grapalat" w:hAnsi="GHEA Grapalat" w:cs="Arial"/>
                <w:sz w:val="16"/>
                <w:szCs w:val="16"/>
              </w:rPr>
              <w:t>использования</w:t>
            </w:r>
            <w:proofErr w:type="spellEnd"/>
          </w:p>
        </w:tc>
        <w:tc>
          <w:tcPr>
            <w:tcW w:w="6549" w:type="dxa"/>
            <w:tcBorders>
              <w:left w:val="single" w:sz="4" w:space="0" w:color="auto"/>
              <w:right w:val="single" w:sz="4" w:space="0" w:color="auto"/>
            </w:tcBorders>
          </w:tcPr>
          <w:p w14:paraId="6E37BBFA" w14:textId="77777777" w:rsidR="00E30225" w:rsidRPr="00A13646" w:rsidRDefault="00E30225" w:rsidP="00E30225">
            <w:pPr>
              <w:spacing w:after="0" w:line="240" w:lineRule="auto"/>
              <w:jc w:val="center"/>
              <w:rPr>
                <w:rFonts w:ascii="GHEA Grapalat" w:hAnsi="GHEA Grapalat" w:cs="Arial"/>
                <w:sz w:val="16"/>
                <w:szCs w:val="16"/>
                <w:lang w:val="ru-RU"/>
              </w:rPr>
            </w:pPr>
            <w:r>
              <w:rPr>
                <w:rFonts w:ascii="GHEA Grapalat" w:hAnsi="GHEA Grapalat" w:cs="Arial"/>
                <w:sz w:val="16"/>
                <w:szCs w:val="16"/>
                <w:lang w:val="ru-RU"/>
              </w:rPr>
              <w:t>С</w:t>
            </w:r>
            <w:r w:rsidRPr="00A13646">
              <w:rPr>
                <w:rFonts w:ascii="GHEA Grapalat" w:hAnsi="GHEA Grapalat" w:cs="Arial"/>
                <w:sz w:val="16"/>
                <w:szCs w:val="16"/>
                <w:lang w:val="ru-RU"/>
              </w:rPr>
              <w:t>верхпрочные перчатки</w:t>
            </w:r>
            <w:r>
              <w:rPr>
                <w:rFonts w:ascii="GHEA Grapalat" w:hAnsi="GHEA Grapalat" w:cs="Arial"/>
                <w:sz w:val="16"/>
                <w:szCs w:val="16"/>
                <w:lang w:val="ru-RU"/>
              </w:rPr>
              <w:t xml:space="preserve"> </w:t>
            </w:r>
            <w:r w:rsidRPr="00A13646">
              <w:rPr>
                <w:rFonts w:ascii="GHEA Grapalat" w:hAnsi="GHEA Grapalat" w:cs="Arial"/>
                <w:sz w:val="16"/>
                <w:szCs w:val="16"/>
                <w:lang w:val="ru-RU"/>
              </w:rPr>
              <w:t>для одноразового использования</w:t>
            </w:r>
            <w:r>
              <w:rPr>
                <w:rFonts w:ascii="GHEA Grapalat" w:hAnsi="GHEA Grapalat" w:cs="Arial"/>
                <w:sz w:val="16"/>
                <w:szCs w:val="16"/>
                <w:lang w:val="ru-RU"/>
              </w:rPr>
              <w:t>.</w:t>
            </w:r>
          </w:p>
          <w:p w14:paraId="6B3346C6" w14:textId="77777777" w:rsidR="00E30225" w:rsidRPr="00A13646" w:rsidRDefault="00E30225" w:rsidP="00E30225">
            <w:pPr>
              <w:spacing w:after="0" w:line="240" w:lineRule="auto"/>
              <w:jc w:val="center"/>
              <w:rPr>
                <w:rFonts w:ascii="GHEA Grapalat" w:hAnsi="GHEA Grapalat" w:cs="Arial"/>
                <w:sz w:val="16"/>
                <w:szCs w:val="16"/>
                <w:lang w:val="ru-RU"/>
              </w:rPr>
            </w:pPr>
            <w:r w:rsidRPr="00A13646">
              <w:rPr>
                <w:rFonts w:ascii="GHEA Grapalat" w:hAnsi="GHEA Grapalat" w:cs="Arial"/>
                <w:sz w:val="16"/>
                <w:szCs w:val="16"/>
                <w:lang w:val="ru-RU"/>
              </w:rPr>
              <w:t>Они имеют хорошую стойкость, устойчивость к проколу и химическому воздействию.</w:t>
            </w:r>
          </w:p>
          <w:p w14:paraId="292F1BEF" w14:textId="77777777" w:rsidR="00E30225" w:rsidRPr="00A13646" w:rsidRDefault="00E30225" w:rsidP="00E30225">
            <w:pPr>
              <w:spacing w:after="0" w:line="240" w:lineRule="auto"/>
              <w:jc w:val="center"/>
              <w:rPr>
                <w:rFonts w:ascii="GHEA Grapalat" w:hAnsi="GHEA Grapalat" w:cs="Arial"/>
                <w:sz w:val="16"/>
                <w:szCs w:val="16"/>
                <w:lang w:val="ru-RU"/>
              </w:rPr>
            </w:pPr>
            <w:r w:rsidRPr="00A13646">
              <w:rPr>
                <w:rFonts w:ascii="GHEA Grapalat" w:hAnsi="GHEA Grapalat" w:cs="Arial"/>
                <w:sz w:val="16"/>
                <w:szCs w:val="16"/>
                <w:lang w:val="ru-RU"/>
              </w:rPr>
              <w:t>Может использоваться в агрессивных средах</w:t>
            </w:r>
          </w:p>
          <w:p w14:paraId="0F4F58FF" w14:textId="77777777" w:rsidR="00E30225" w:rsidRPr="00A13646" w:rsidRDefault="00E30225" w:rsidP="00E30225">
            <w:pPr>
              <w:spacing w:after="0" w:line="240" w:lineRule="auto"/>
              <w:jc w:val="center"/>
              <w:rPr>
                <w:rFonts w:ascii="GHEA Grapalat" w:hAnsi="GHEA Grapalat" w:cs="Arial"/>
                <w:sz w:val="16"/>
                <w:szCs w:val="16"/>
                <w:lang w:val="ru-RU"/>
              </w:rPr>
            </w:pPr>
            <w:r w:rsidRPr="00A13646">
              <w:rPr>
                <w:rFonts w:ascii="GHEA Grapalat" w:hAnsi="GHEA Grapalat" w:cs="Arial"/>
                <w:sz w:val="16"/>
                <w:szCs w:val="16"/>
                <w:lang w:val="ru-RU"/>
              </w:rPr>
              <w:t>Описание:</w:t>
            </w:r>
          </w:p>
          <w:p w14:paraId="7215F8D0" w14:textId="77777777" w:rsidR="00E30225" w:rsidRPr="00A13646" w:rsidRDefault="00E30225" w:rsidP="00E30225">
            <w:pPr>
              <w:spacing w:after="0" w:line="240" w:lineRule="auto"/>
              <w:jc w:val="center"/>
              <w:rPr>
                <w:rFonts w:ascii="GHEA Grapalat" w:hAnsi="GHEA Grapalat" w:cs="Arial"/>
                <w:sz w:val="16"/>
                <w:szCs w:val="16"/>
                <w:lang w:val="ru-RU"/>
              </w:rPr>
            </w:pPr>
            <w:r w:rsidRPr="00A13646">
              <w:rPr>
                <w:rFonts w:ascii="GHEA Grapalat" w:hAnsi="GHEA Grapalat" w:cs="Arial"/>
                <w:sz w:val="16"/>
                <w:szCs w:val="16"/>
                <w:lang w:val="ru-RU"/>
              </w:rPr>
              <w:t>Резиновая перчатка.</w:t>
            </w:r>
          </w:p>
          <w:p w14:paraId="4FF73D05" w14:textId="77777777" w:rsidR="00E30225" w:rsidRPr="006A617D" w:rsidRDefault="00E30225" w:rsidP="00E30225">
            <w:pPr>
              <w:spacing w:after="0" w:line="240" w:lineRule="auto"/>
              <w:jc w:val="center"/>
              <w:rPr>
                <w:rFonts w:ascii="GHEA Grapalat" w:hAnsi="GHEA Grapalat" w:cs="Arial"/>
                <w:sz w:val="16"/>
                <w:szCs w:val="16"/>
                <w:lang w:val="ru-RU"/>
              </w:rPr>
            </w:pPr>
            <w:r w:rsidRPr="00A13646">
              <w:rPr>
                <w:rFonts w:ascii="GHEA Grapalat" w:hAnsi="GHEA Grapalat" w:cs="Arial"/>
                <w:sz w:val="16"/>
                <w:szCs w:val="16"/>
                <w:lang w:val="ru-RU"/>
              </w:rPr>
              <w:t xml:space="preserve">Размер: </w:t>
            </w:r>
            <w:r w:rsidRPr="00B575BD">
              <w:rPr>
                <w:rFonts w:ascii="GHEA Grapalat" w:hAnsi="GHEA Grapalat" w:cs="Arial"/>
                <w:sz w:val="16"/>
                <w:szCs w:val="16"/>
                <w:lang w:val="ru-RU"/>
              </w:rPr>
              <w:t>10</w:t>
            </w:r>
            <w:r w:rsidRPr="006A617D">
              <w:rPr>
                <w:rFonts w:ascii="GHEA Grapalat" w:hAnsi="GHEA Grapalat" w:cs="Arial"/>
                <w:sz w:val="16"/>
                <w:szCs w:val="16"/>
                <w:lang w:val="ru-RU"/>
              </w:rPr>
              <w:t>*</w:t>
            </w:r>
            <w:r>
              <w:rPr>
                <w:rFonts w:ascii="GHEA Grapalat" w:hAnsi="GHEA Grapalat" w:cs="Arial"/>
                <w:sz w:val="16"/>
                <w:szCs w:val="16"/>
              </w:rPr>
              <w:t>M</w:t>
            </w:r>
          </w:p>
          <w:p w14:paraId="5AECD397" w14:textId="77777777" w:rsidR="00E30225" w:rsidRPr="00A13646" w:rsidRDefault="00E30225" w:rsidP="00E30225">
            <w:pPr>
              <w:spacing w:after="0" w:line="240" w:lineRule="auto"/>
              <w:jc w:val="center"/>
              <w:rPr>
                <w:rFonts w:ascii="GHEA Grapalat" w:hAnsi="GHEA Grapalat" w:cs="Arial"/>
                <w:sz w:val="16"/>
                <w:szCs w:val="16"/>
                <w:lang w:val="ru-RU"/>
              </w:rPr>
            </w:pPr>
            <w:r w:rsidRPr="00A13646">
              <w:rPr>
                <w:rFonts w:ascii="GHEA Grapalat" w:hAnsi="GHEA Grapalat" w:cs="Arial"/>
                <w:sz w:val="16"/>
                <w:szCs w:val="16"/>
                <w:lang w:val="ru-RU"/>
              </w:rPr>
              <w:t>Используется для тяжелых грузоподъемников, держателей небольших острых предметов и т. д.</w:t>
            </w:r>
          </w:p>
          <w:p w14:paraId="4A7E1B7A" w14:textId="77777777" w:rsidR="00E30225" w:rsidRPr="00A13646" w:rsidRDefault="00E30225" w:rsidP="00E30225">
            <w:pPr>
              <w:spacing w:after="0" w:line="240" w:lineRule="auto"/>
              <w:jc w:val="center"/>
              <w:rPr>
                <w:rFonts w:ascii="GHEA Grapalat" w:hAnsi="GHEA Grapalat" w:cs="Arial"/>
                <w:sz w:val="16"/>
                <w:szCs w:val="16"/>
                <w:lang w:val="ru-RU"/>
              </w:rPr>
            </w:pPr>
            <w:r w:rsidRPr="00A13646">
              <w:rPr>
                <w:rFonts w:ascii="GHEA Grapalat" w:hAnsi="GHEA Grapalat" w:cs="Arial"/>
                <w:sz w:val="16"/>
                <w:szCs w:val="16"/>
                <w:lang w:val="ru-RU"/>
              </w:rPr>
              <w:t>Бесшовный трикотаж из хлопка/полиэстера.</w:t>
            </w:r>
          </w:p>
          <w:p w14:paraId="62F0E611" w14:textId="77777777" w:rsidR="00E30225" w:rsidRPr="006A617D" w:rsidRDefault="00E30225" w:rsidP="00E30225">
            <w:pPr>
              <w:spacing w:after="0" w:line="240" w:lineRule="auto"/>
              <w:jc w:val="center"/>
              <w:rPr>
                <w:rFonts w:ascii="GHEA Grapalat" w:hAnsi="GHEA Grapalat" w:cs="Arial"/>
                <w:sz w:val="16"/>
                <w:szCs w:val="16"/>
                <w:lang w:val="ru-RU"/>
              </w:rPr>
            </w:pPr>
            <w:r w:rsidRPr="00A13646">
              <w:rPr>
                <w:rFonts w:ascii="GHEA Grapalat" w:hAnsi="GHEA Grapalat" w:cs="Arial"/>
                <w:sz w:val="16"/>
                <w:szCs w:val="16"/>
                <w:lang w:val="ru-RU"/>
              </w:rPr>
              <w:t>Текстурированная выемка для ладони обеспечивает дополнительное сцепление и долговечность.</w:t>
            </w:r>
          </w:p>
          <w:p w14:paraId="49F69B64" w14:textId="77777777" w:rsidR="00E30225" w:rsidRPr="00E30225" w:rsidRDefault="00E30225" w:rsidP="00E30225">
            <w:pPr>
              <w:rPr>
                <w:rStyle w:val="Hyperlink"/>
                <w:rFonts w:ascii="GHEA Grapalat" w:hAnsi="GHEA Grapalat" w:cs="Arial"/>
                <w:sz w:val="16"/>
                <w:szCs w:val="16"/>
                <w:lang w:val="hy-AM"/>
              </w:rPr>
            </w:pPr>
          </w:p>
          <w:p w14:paraId="5AB086AA" w14:textId="513D30F7" w:rsidR="00E30225" w:rsidRPr="00E30225" w:rsidRDefault="00E30225" w:rsidP="00E30225">
            <w:pPr>
              <w:rPr>
                <w:rFonts w:ascii="GHEA Grapalat" w:hAnsi="GHEA Grapalat" w:cs="Arial"/>
                <w:color w:val="0563C1" w:themeColor="hyperlink"/>
                <w:sz w:val="16"/>
                <w:szCs w:val="16"/>
                <w:u w:val="single"/>
              </w:rPr>
            </w:pPr>
            <w:r>
              <w:rPr>
                <w:rStyle w:val="Hyperlink"/>
                <w:rFonts w:ascii="GHEA Grapalat" w:hAnsi="GHEA Grapalat" w:cs="Arial"/>
                <w:noProof/>
                <w:sz w:val="16"/>
                <w:szCs w:val="16"/>
              </w:rPr>
              <w:drawing>
                <wp:inline distT="0" distB="0" distL="0" distR="0" wp14:anchorId="7C08AABE" wp14:editId="738B2651">
                  <wp:extent cx="3347085" cy="4133215"/>
                  <wp:effectExtent l="0" t="0" r="0" b="0"/>
                  <wp:docPr id="1746930218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7085" cy="4133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412B112F" w14:textId="3C49F5D3" w:rsidR="00E30225" w:rsidRDefault="00E30225" w:rsidP="00E30225">
            <w:pPr>
              <w:spacing w:after="0" w:line="240" w:lineRule="auto"/>
              <w:rPr>
                <w:rFonts w:ascii="GHEA Grapalat" w:eastAsia="Times New Roman" w:hAnsi="GHEA Grapalat"/>
                <w:sz w:val="18"/>
                <w:szCs w:val="18"/>
              </w:rPr>
            </w:pPr>
            <w:r>
              <w:rPr>
                <w:rFonts w:ascii="GHEA Grapalat" w:eastAsia="Times New Roman" w:hAnsi="GHEA Grapalat"/>
                <w:sz w:val="16"/>
                <w:szCs w:val="16"/>
                <w:lang w:val="ru-RU"/>
              </w:rPr>
              <w:t>пара</w:t>
            </w:r>
          </w:p>
        </w:tc>
        <w:tc>
          <w:tcPr>
            <w:tcW w:w="268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7C6877FD" w14:textId="77777777" w:rsidR="00E30225" w:rsidRPr="00A522FB" w:rsidRDefault="00E30225" w:rsidP="00E302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</w:pPr>
            <w:r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9 000</w:t>
            </w:r>
          </w:p>
          <w:p w14:paraId="4ED02B08" w14:textId="77777777" w:rsidR="00E30225" w:rsidRPr="00A522FB" w:rsidRDefault="00E30225" w:rsidP="00E302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</w:pPr>
            <w:r w:rsidRPr="00A522FB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/</w:t>
            </w:r>
            <w:r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>девять</w:t>
            </w:r>
            <w:r w:rsidRPr="00A522FB">
              <w:rPr>
                <w:rFonts w:ascii="GHEA Grapalat" w:eastAsia="Times New Roman" w:hAnsi="GHEA Grapalat" w:cs="Calibri"/>
                <w:color w:val="000000"/>
                <w:sz w:val="16"/>
                <w:szCs w:val="16"/>
                <w:lang w:val="ru-RU" w:eastAsia="ru-RU"/>
              </w:rPr>
              <w:t xml:space="preserve"> тысяч / </w:t>
            </w:r>
          </w:p>
          <w:p w14:paraId="2C3F015B" w14:textId="230FB124" w:rsidR="00E30225" w:rsidRDefault="00E30225" w:rsidP="00E30225">
            <w:pPr>
              <w:spacing w:after="0" w:line="240" w:lineRule="auto"/>
              <w:jc w:val="center"/>
              <w:rPr>
                <w:rFonts w:ascii="GHEA Grapalat" w:eastAsia="Times New Roman" w:hAnsi="GHEA Grapalat" w:cs="Calibri"/>
                <w:color w:val="000000"/>
                <w:sz w:val="18"/>
                <w:szCs w:val="18"/>
                <w:lang w:val="hy-AM" w:eastAsia="ru-RU"/>
              </w:rPr>
            </w:pPr>
            <w:r w:rsidRPr="00A522FB">
              <w:rPr>
                <w:rFonts w:ascii="GHEA Grapalat" w:eastAsia="Times New Roman" w:hAnsi="GHEA Grapalat"/>
                <w:sz w:val="16"/>
                <w:szCs w:val="16"/>
                <w:lang w:val="ru-RU"/>
              </w:rPr>
              <w:t>д</w:t>
            </w:r>
            <w:r w:rsidRPr="00A522FB">
              <w:rPr>
                <w:rFonts w:ascii="GHEA Grapalat" w:eastAsia="Times New Roman" w:hAnsi="GHEA Grapalat"/>
                <w:sz w:val="16"/>
                <w:szCs w:val="16"/>
                <w:lang w:val="hy-AM"/>
              </w:rPr>
              <w:t>рам РА</w:t>
            </w:r>
          </w:p>
        </w:tc>
        <w:tc>
          <w:tcPr>
            <w:tcW w:w="8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2C0B86C0" w14:textId="77777777" w:rsidR="00E30225" w:rsidRPr="00A522FB" w:rsidRDefault="00E30225" w:rsidP="00E302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6"/>
                <w:szCs w:val="16"/>
                <w:lang w:val="ru-RU"/>
              </w:rPr>
            </w:pPr>
            <w:r>
              <w:rPr>
                <w:rFonts w:ascii="GHEA Grapalat" w:eastAsia="Times New Roman" w:hAnsi="GHEA Grapalat"/>
                <w:sz w:val="16"/>
                <w:szCs w:val="16"/>
                <w:lang w:val="ru-RU"/>
              </w:rPr>
              <w:t>1</w:t>
            </w:r>
            <w:r w:rsidRPr="00A522FB">
              <w:rPr>
                <w:rFonts w:ascii="GHEA Grapalat" w:eastAsia="Times New Roman" w:hAnsi="GHEA Grapalat"/>
                <w:sz w:val="16"/>
                <w:szCs w:val="16"/>
                <w:lang w:val="ru-RU"/>
              </w:rPr>
              <w:t>0</w:t>
            </w:r>
          </w:p>
          <w:p w14:paraId="0823CC44" w14:textId="77777777" w:rsidR="00E30225" w:rsidRDefault="00E30225" w:rsidP="00E30225">
            <w:pPr>
              <w:spacing w:after="0" w:line="240" w:lineRule="auto"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</w:p>
        </w:tc>
      </w:tr>
    </w:tbl>
    <w:p w14:paraId="64CE41D4" w14:textId="77777777" w:rsidR="00F12C76" w:rsidRDefault="00F12C76" w:rsidP="00E30225">
      <w:pPr>
        <w:spacing w:after="0"/>
        <w:jc w:val="both"/>
      </w:pPr>
    </w:p>
    <w:sectPr w:rsidR="00F12C76" w:rsidSect="00C309C4">
      <w:pgSz w:w="16838" w:h="11906" w:orient="landscape" w:code="9"/>
      <w:pgMar w:top="1135" w:right="1134" w:bottom="426" w:left="1134" w:header="709" w:footer="709" w:gutter="0"/>
      <w:cols w:space="708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Helvetica">
    <w:panose1 w:val="020B060402020203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057C"/>
    <w:rsid w:val="00033CE2"/>
    <w:rsid w:val="000448B1"/>
    <w:rsid w:val="00192A83"/>
    <w:rsid w:val="001C0D41"/>
    <w:rsid w:val="001C1768"/>
    <w:rsid w:val="00307220"/>
    <w:rsid w:val="00392421"/>
    <w:rsid w:val="003A4099"/>
    <w:rsid w:val="003A7646"/>
    <w:rsid w:val="004578C9"/>
    <w:rsid w:val="004707C4"/>
    <w:rsid w:val="004B4CDA"/>
    <w:rsid w:val="005436D2"/>
    <w:rsid w:val="005702B3"/>
    <w:rsid w:val="00581DDB"/>
    <w:rsid w:val="005C4F37"/>
    <w:rsid w:val="0060200C"/>
    <w:rsid w:val="00626C64"/>
    <w:rsid w:val="006C0B77"/>
    <w:rsid w:val="006E5E64"/>
    <w:rsid w:val="00774F73"/>
    <w:rsid w:val="00783F27"/>
    <w:rsid w:val="008242FF"/>
    <w:rsid w:val="00870751"/>
    <w:rsid w:val="008A1DF2"/>
    <w:rsid w:val="008C31B1"/>
    <w:rsid w:val="008F6551"/>
    <w:rsid w:val="00922A6F"/>
    <w:rsid w:val="00922C48"/>
    <w:rsid w:val="009E325E"/>
    <w:rsid w:val="00A62754"/>
    <w:rsid w:val="00B236BD"/>
    <w:rsid w:val="00B511D0"/>
    <w:rsid w:val="00B915B7"/>
    <w:rsid w:val="00BC462F"/>
    <w:rsid w:val="00BF057C"/>
    <w:rsid w:val="00BF6280"/>
    <w:rsid w:val="00C309C4"/>
    <w:rsid w:val="00CD476E"/>
    <w:rsid w:val="00D52242"/>
    <w:rsid w:val="00D644E9"/>
    <w:rsid w:val="00E30225"/>
    <w:rsid w:val="00E56BAE"/>
    <w:rsid w:val="00E93B9E"/>
    <w:rsid w:val="00EA59DF"/>
    <w:rsid w:val="00EE4070"/>
    <w:rsid w:val="00F12C76"/>
    <w:rsid w:val="00F32846"/>
    <w:rsid w:val="00F36C8B"/>
    <w:rsid w:val="00FE6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97196F"/>
  <w15:chartTrackingRefBased/>
  <w15:docId w15:val="{21D5BBED-90A9-489D-8DC9-348E734A14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32846"/>
    <w:pPr>
      <w:spacing w:after="200" w:line="276" w:lineRule="auto"/>
    </w:pPr>
    <w:rPr>
      <w:rFonts w:ascii="Calibri" w:eastAsia="Calibri" w:hAnsi="Calibri" w:cs="Times New Roman"/>
      <w:kern w:val="0"/>
      <w:lang w:val="en-US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BF057C"/>
    <w:pPr>
      <w:keepNext/>
      <w:keepLines/>
      <w:spacing w:before="360" w:after="8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:lang w:val="ru-RU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:lang w:val="ru-RU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F057C"/>
    <w:pPr>
      <w:keepNext/>
      <w:keepLines/>
      <w:spacing w:before="160" w:after="80" w:line="240" w:lineRule="auto"/>
      <w:outlineLvl w:val="2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szCs w:val="28"/>
      <w:lang w:val="ru-RU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F057C"/>
    <w:pPr>
      <w:keepNext/>
      <w:keepLines/>
      <w:spacing w:before="80" w:after="40" w:line="240" w:lineRule="auto"/>
      <w:outlineLvl w:val="4"/>
    </w:pPr>
    <w:rPr>
      <w:rFonts w:asciiTheme="minorHAnsi" w:eastAsiaTheme="majorEastAsia" w:hAnsiTheme="minorHAnsi" w:cstheme="majorBidi"/>
      <w:color w:val="2E74B5" w:themeColor="accent1" w:themeShade="BF"/>
      <w:kern w:val="2"/>
      <w:sz w:val="28"/>
      <w:lang w:val="ru-RU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F057C"/>
    <w:pPr>
      <w:keepNext/>
      <w:keepLines/>
      <w:spacing w:before="40" w:after="0" w:line="240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8"/>
      <w:lang w:val="ru-RU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F057C"/>
    <w:pPr>
      <w:keepNext/>
      <w:keepLines/>
      <w:spacing w:after="0" w:line="240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8"/>
      <w:lang w:val="ru-RU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F057C"/>
    <w:pPr>
      <w:keepNext/>
      <w:keepLines/>
      <w:spacing w:after="0" w:line="240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8"/>
      <w:lang w:val="ru-RU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F057C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F057C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F057C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F057C"/>
    <w:rPr>
      <w:rFonts w:eastAsiaTheme="majorEastAsia" w:cstheme="majorBidi"/>
      <w:i/>
      <w:iCs/>
      <w:color w:val="2E74B5" w:themeColor="accent1" w:themeShade="BF"/>
      <w:sz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F057C"/>
    <w:rPr>
      <w:rFonts w:eastAsiaTheme="majorEastAsia" w:cstheme="majorBidi"/>
      <w:color w:val="2E74B5" w:themeColor="accent1" w:themeShade="BF"/>
      <w:sz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F057C"/>
    <w:rPr>
      <w:rFonts w:eastAsiaTheme="majorEastAsia" w:cstheme="majorBidi"/>
      <w:i/>
      <w:iCs/>
      <w:color w:val="595959" w:themeColor="text1" w:themeTint="A6"/>
      <w:sz w:val="28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F057C"/>
    <w:rPr>
      <w:rFonts w:eastAsiaTheme="majorEastAsia" w:cstheme="majorBidi"/>
      <w:color w:val="595959" w:themeColor="text1" w:themeTint="A6"/>
      <w:sz w:val="28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F057C"/>
    <w:rPr>
      <w:rFonts w:eastAsiaTheme="majorEastAsia" w:cstheme="majorBidi"/>
      <w:i/>
      <w:iCs/>
      <w:color w:val="272727" w:themeColor="text1" w:themeTint="D8"/>
      <w:sz w:val="2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F057C"/>
    <w:rPr>
      <w:rFonts w:eastAsiaTheme="majorEastAsia" w:cstheme="majorBidi"/>
      <w:color w:val="272727" w:themeColor="text1" w:themeTint="D8"/>
      <w:sz w:val="28"/>
    </w:rPr>
  </w:style>
  <w:style w:type="paragraph" w:styleId="Title">
    <w:name w:val="Title"/>
    <w:basedOn w:val="Normal"/>
    <w:next w:val="Normal"/>
    <w:link w:val="TitleChar"/>
    <w:uiPriority w:val="10"/>
    <w:qFormat/>
    <w:rsid w:val="00BF057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ru-RU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BF057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F057C"/>
    <w:pPr>
      <w:numPr>
        <w:ilvl w:val="1"/>
      </w:numPr>
      <w:spacing w:after="160" w:line="240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ru-RU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BF057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F057C"/>
    <w:pPr>
      <w:spacing w:before="160" w:after="160" w:line="240" w:lineRule="auto"/>
      <w:jc w:val="center"/>
    </w:pPr>
    <w:rPr>
      <w:rFonts w:ascii="Times New Roman" w:eastAsiaTheme="minorHAnsi" w:hAnsi="Times New Roman" w:cstheme="minorBidi"/>
      <w:i/>
      <w:iCs/>
      <w:color w:val="404040" w:themeColor="text1" w:themeTint="BF"/>
      <w:kern w:val="2"/>
      <w:sz w:val="28"/>
      <w:lang w:val="ru-RU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BF057C"/>
    <w:rPr>
      <w:rFonts w:ascii="Times New Roman" w:hAnsi="Times New Roman"/>
      <w:i/>
      <w:iCs/>
      <w:color w:val="404040" w:themeColor="text1" w:themeTint="BF"/>
      <w:sz w:val="28"/>
    </w:rPr>
  </w:style>
  <w:style w:type="paragraph" w:styleId="ListParagraph">
    <w:name w:val="List Paragraph"/>
    <w:basedOn w:val="Normal"/>
    <w:uiPriority w:val="34"/>
    <w:qFormat/>
    <w:rsid w:val="00BF057C"/>
    <w:pPr>
      <w:spacing w:after="160" w:line="240" w:lineRule="auto"/>
      <w:ind w:left="720"/>
      <w:contextualSpacing/>
    </w:pPr>
    <w:rPr>
      <w:rFonts w:ascii="Times New Roman" w:eastAsiaTheme="minorHAnsi" w:hAnsi="Times New Roman" w:cstheme="minorBidi"/>
      <w:kern w:val="2"/>
      <w:sz w:val="28"/>
      <w:lang w:val="ru-RU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BF057C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F057C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 w:line="240" w:lineRule="auto"/>
      <w:ind w:left="864" w:right="864"/>
      <w:jc w:val="center"/>
    </w:pPr>
    <w:rPr>
      <w:rFonts w:ascii="Times New Roman" w:eastAsiaTheme="minorHAnsi" w:hAnsi="Times New Roman" w:cstheme="minorBidi"/>
      <w:i/>
      <w:iCs/>
      <w:color w:val="2E74B5" w:themeColor="accent1" w:themeShade="BF"/>
      <w:kern w:val="2"/>
      <w:sz w:val="28"/>
      <w:lang w:val="ru-RU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F057C"/>
    <w:rPr>
      <w:rFonts w:ascii="Times New Roman" w:hAnsi="Times New Roman"/>
      <w:i/>
      <w:iCs/>
      <w:color w:val="2E74B5" w:themeColor="accent1" w:themeShade="BF"/>
      <w:sz w:val="28"/>
    </w:rPr>
  </w:style>
  <w:style w:type="character" w:styleId="IntenseReference">
    <w:name w:val="Intense Reference"/>
    <w:basedOn w:val="DefaultParagraphFont"/>
    <w:uiPriority w:val="32"/>
    <w:qFormat/>
    <w:rsid w:val="00BF057C"/>
    <w:rPr>
      <w:b/>
      <w:bCs/>
      <w:smallCaps/>
      <w:color w:val="2E74B5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F32846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152</Words>
  <Characters>872</Characters>
  <Application>Microsoft Office Word</Application>
  <DocSecurity>0</DocSecurity>
  <Lines>7</Lines>
  <Paragraphs>2</Paragraphs>
  <ScaleCrop>false</ScaleCrop>
  <Company/>
  <LinksUpToDate>false</LinksUpToDate>
  <CharactersWithSpaces>1022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Ani Badalian</dc:creator>
  <cp:keywords/>
  <dc:description/>
  <cp:lastModifiedBy>Ani Badalian</cp:lastModifiedBy>
  <cp:revision>39</cp:revision>
  <dcterms:created xsi:type="dcterms:W3CDTF">2025-07-28T11:51:00Z</dcterms:created>
  <dcterms:modified xsi:type="dcterms:W3CDTF">2025-07-28T14:38:00Z</dcterms:modified>
</cp:coreProperties>
</file>