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E17581" w:rsidRPr="00FB6778" w14:paraId="558B786C" w14:textId="77777777" w:rsidTr="00FB0C84">
        <w:trPr>
          <w:trHeight w:val="308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86FC" w14:textId="77777777" w:rsidR="00E17581" w:rsidRPr="00FB6778" w:rsidRDefault="00E17581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440B" w14:textId="77777777" w:rsidR="00E17581" w:rsidRPr="00CF7A53" w:rsidRDefault="00E17581" w:rsidP="00710F25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33161240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334F" w14:textId="77777777" w:rsidR="00E17581" w:rsidRPr="00CF7A53" w:rsidRDefault="00E17581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վիրաբուժական զամբյուղներ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64874B51" w14:textId="77777777" w:rsidR="00E17581" w:rsidRPr="00CF7A53" w:rsidRDefault="00E17581" w:rsidP="00710F25">
            <w:pPr>
              <w:spacing w:after="0" w:line="240" w:lineRule="auto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Հերմետիկ (վիրաբուժական)  օդամղիչ զամբյուղներ/տարա3-4լ</w:t>
            </w:r>
            <w:r w:rsidRPr="00CF7A53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</w:p>
          <w:p w14:paraId="356158AA" w14:textId="77777777" w:rsidR="00E17581" w:rsidRPr="00CF7A53" w:rsidRDefault="00E17581" w:rsidP="00710F25">
            <w:pPr>
              <w:spacing w:after="0" w:line="240" w:lineRule="auto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Նյութը՝ պոլիպրոպիլեն</w:t>
            </w:r>
          </w:p>
          <w:p w14:paraId="72933D5C" w14:textId="77777777" w:rsidR="00E17581" w:rsidRPr="00CF7A53" w:rsidRDefault="00E17581" w:rsidP="00710F25">
            <w:pPr>
              <w:spacing w:after="0" w:line="240" w:lineRule="auto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Դիմացկուն և ճկուն</w:t>
            </w:r>
          </w:p>
          <w:p w14:paraId="15A5D6D4" w14:textId="77777777" w:rsidR="00E17581" w:rsidRPr="00CF7A53" w:rsidRDefault="00E17581" w:rsidP="00710F25">
            <w:pPr>
              <w:spacing w:after="0" w:line="240" w:lineRule="auto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Նյութը չի պարունակում տոքսիններ և չի շփվում պարունակության հետ</w:t>
            </w:r>
          </w:p>
          <w:p w14:paraId="162F45C8" w14:textId="77777777" w:rsidR="00E17581" w:rsidRPr="00CF7A53" w:rsidRDefault="00E17581" w:rsidP="00710F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hy-AM"/>
              </w:rPr>
            </w:pPr>
          </w:p>
          <w:p w14:paraId="2E94B710" w14:textId="77777777" w:rsidR="00E17581" w:rsidRPr="00CF7A53" w:rsidRDefault="00E17581" w:rsidP="00710F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hy-AM"/>
              </w:rPr>
            </w:pPr>
          </w:p>
          <w:p w14:paraId="1A3FBD80" w14:textId="77777777" w:rsidR="00E17581" w:rsidRPr="00CF7A53" w:rsidRDefault="00E17581" w:rsidP="00710F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hy-AM"/>
              </w:rPr>
            </w:pPr>
            <w:r w:rsidRPr="00CF7A53">
              <w:rPr>
                <w:noProof/>
              </w:rPr>
              <w:drawing>
                <wp:inline distT="0" distB="0" distL="0" distR="0" wp14:anchorId="6297B142" wp14:editId="113C9906">
                  <wp:extent cx="3990975" cy="3629025"/>
                  <wp:effectExtent l="0" t="0" r="9525" b="9525"/>
                  <wp:docPr id="1684350030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196"/>
                          <a:stretch/>
                        </pic:blipFill>
                        <pic:spPr bwMode="auto">
                          <a:xfrm>
                            <a:off x="0" y="0"/>
                            <a:ext cx="3990975" cy="362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55A56E" w14:textId="77777777" w:rsidR="00E17581" w:rsidRPr="00CF7A53" w:rsidRDefault="00E17581" w:rsidP="00710F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hy-AM"/>
              </w:rPr>
            </w:pPr>
          </w:p>
          <w:p w14:paraId="62B81CD7" w14:textId="77777777" w:rsidR="00E17581" w:rsidRPr="00CF7A53" w:rsidRDefault="00E17581" w:rsidP="00710F25">
            <w:pPr>
              <w:spacing w:after="0" w:line="240" w:lineRule="auto"/>
              <w:jc w:val="both"/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4091" w14:textId="77777777" w:rsidR="00E17581" w:rsidRPr="00FB6778" w:rsidRDefault="00E17581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DA0E" w14:textId="77777777" w:rsidR="00E17581" w:rsidRPr="00FB6778" w:rsidRDefault="00E17581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79324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6</w:t>
            </w:r>
            <w:r w:rsidRPr="000F4E4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79324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6</w:t>
            </w:r>
            <w:r w:rsidRPr="000F4E4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վեց</w:t>
            </w:r>
            <w:r w:rsidRPr="000F4E4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վեց</w:t>
            </w:r>
            <w:r w:rsidRPr="000F4E4D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հարյուր 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540D" w14:textId="77777777" w:rsidR="00E17581" w:rsidRPr="00FB6778" w:rsidRDefault="00E17581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FB0C84" w:rsidRPr="00FB6778" w14:paraId="461841F8" w14:textId="77777777" w:rsidTr="00FB0C84">
        <w:trPr>
          <w:trHeight w:val="308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6DA9" w14:textId="30D223F3" w:rsidR="00FB0C84" w:rsidRDefault="00FB0C84" w:rsidP="00FB0C8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58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B5AC" w14:textId="08B9E4CB" w:rsidR="00FB0C84" w:rsidRPr="00CF7A53" w:rsidRDefault="00FB0C84" w:rsidP="00FB0C84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13765">
              <w:rPr>
                <w:rFonts w:ascii="GHEA Grapalat" w:hAnsi="GHEA Grapalat" w:cs="Arial"/>
                <w:sz w:val="16"/>
                <w:szCs w:val="16"/>
                <w:lang w:val="hy-AM"/>
              </w:rPr>
              <w:t>33161240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A0D" w14:textId="5E8AE61C" w:rsidR="00FB0C84" w:rsidRPr="00CF7A53" w:rsidRDefault="00FB0C84" w:rsidP="00FB0C8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8635B">
              <w:rPr>
                <w:rFonts w:ascii="GHEA Grapalat" w:hAnsi="GHEA Grapalat" w:cs="Arial"/>
                <w:sz w:val="16"/>
                <w:szCs w:val="16"/>
                <w:lang w:val="hy-AM"/>
              </w:rPr>
              <w:t>хирургические корзины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11AA9A04" w14:textId="77777777" w:rsidR="00FB0C84" w:rsidRPr="0058635B" w:rsidRDefault="00FB0C84" w:rsidP="00FB0C84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58635B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Корзины/контейнер герметичные (хирургические) 3-4 л.</w:t>
            </w:r>
          </w:p>
          <w:p w14:paraId="58E336C3" w14:textId="77777777" w:rsidR="00FB0C84" w:rsidRPr="0058635B" w:rsidRDefault="00FB0C84" w:rsidP="00FB0C84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58635B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Материал: полипропилен</w:t>
            </w:r>
          </w:p>
          <w:p w14:paraId="1FB8B03B" w14:textId="77777777" w:rsidR="00FB0C84" w:rsidRPr="0058635B" w:rsidRDefault="00FB0C84" w:rsidP="00FB0C84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58635B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Прочный и гибкий</w:t>
            </w:r>
          </w:p>
          <w:p w14:paraId="0B4D95AA" w14:textId="77777777" w:rsidR="00FB0C84" w:rsidRPr="0058635B" w:rsidRDefault="00FB0C84" w:rsidP="00FB0C84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58635B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Материал не содержит токсинов и не контактирует с содержимым.</w:t>
            </w:r>
          </w:p>
          <w:p w14:paraId="3A734026" w14:textId="77777777" w:rsidR="00FB0C84" w:rsidRPr="00286EFB" w:rsidRDefault="00FB0C84" w:rsidP="00FB0C84">
            <w:pPr>
              <w:spacing w:after="0" w:line="240" w:lineRule="auto"/>
              <w:rPr>
                <w:rFonts w:ascii="GHEA Grapalat" w:hAnsi="GHEA Grapalat"/>
                <w:bCs/>
                <w:color w:val="FF0000"/>
                <w:sz w:val="18"/>
                <w:szCs w:val="18"/>
                <w:lang w:val="ru-RU"/>
              </w:rPr>
            </w:pPr>
          </w:p>
          <w:p w14:paraId="7270BDC7" w14:textId="77777777" w:rsidR="00FB0C84" w:rsidRPr="005B3883" w:rsidRDefault="00FB0C84" w:rsidP="00FB0C84">
            <w:pPr>
              <w:spacing w:after="0" w:line="240" w:lineRule="auto"/>
              <w:rPr>
                <w:rStyle w:val="Hyperlink"/>
                <w:rFonts w:ascii="GHEA Grapalat" w:hAnsi="GHEA Grapalat"/>
                <w:bCs/>
                <w:sz w:val="18"/>
                <w:szCs w:val="18"/>
                <w:lang w:val="ru-RU"/>
              </w:rPr>
            </w:pPr>
          </w:p>
          <w:p w14:paraId="6A2D8289" w14:textId="77777777" w:rsidR="00FB0C84" w:rsidRPr="00BC02B8" w:rsidRDefault="00FB0C84" w:rsidP="00FB0C84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EF5BCB9" wp14:editId="70C574E1">
                  <wp:extent cx="4162425" cy="4409377"/>
                  <wp:effectExtent l="0" t="0" r="0" b="0"/>
                  <wp:docPr id="1536949138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760" b="7842"/>
                          <a:stretch/>
                        </pic:blipFill>
                        <pic:spPr bwMode="auto">
                          <a:xfrm>
                            <a:off x="0" y="0"/>
                            <a:ext cx="4175048" cy="4422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741426" w14:textId="77777777" w:rsidR="00FB0C84" w:rsidRPr="00CF7A53" w:rsidRDefault="00FB0C84" w:rsidP="00FB0C84">
            <w:pPr>
              <w:spacing w:after="0" w:line="240" w:lineRule="auto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BDF6" w14:textId="5384BA08" w:rsidR="00FB0C84" w:rsidRDefault="00FB0C84" w:rsidP="00FB0C8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9F46" w14:textId="77777777" w:rsidR="00FB0C84" w:rsidRPr="00966CFF" w:rsidRDefault="00FB0C84" w:rsidP="00FB0C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6</w:t>
            </w:r>
            <w:r w:rsidRPr="00966CFF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6</w:t>
            </w:r>
            <w:r w:rsidRPr="00966CFF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00 /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шесть</w:t>
            </w:r>
            <w:r w:rsidRPr="00966CFF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тысячи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шес</w:t>
            </w:r>
            <w:proofErr w:type="spellEnd"/>
            <w:r w:rsidRPr="00966CFF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тьсот/</w:t>
            </w:r>
          </w:p>
          <w:p w14:paraId="46C55D22" w14:textId="5BA7F627" w:rsidR="00FB0C84" w:rsidRPr="00793248" w:rsidRDefault="00FB0C84" w:rsidP="00FB0C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966CFF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C83B" w14:textId="559B1913" w:rsidR="00FB0C84" w:rsidRDefault="00FB0C84" w:rsidP="00FB0C8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17581"/>
    <w:rsid w:val="00E56BAE"/>
    <w:rsid w:val="00E93B9E"/>
    <w:rsid w:val="00EA59DF"/>
    <w:rsid w:val="00EE4070"/>
    <w:rsid w:val="00F12C76"/>
    <w:rsid w:val="00F32846"/>
    <w:rsid w:val="00F36C8B"/>
    <w:rsid w:val="00FB0C84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2025-07-29T07:36:00Z</dcterms:modified>
</cp:coreProperties>
</file>