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ԱՍՀՆ-ԷԱՃԱՊՁԲ-25/37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Աշխատանքի և սոցիալական հարցերի նախարարության 2025 թվականի կարիքների համար էլեկտրակական մեքենաների լիցքավորման կայանի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liana.mkrtchyan@mlsa.am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ԱՍՀՆ-ԷԱՃԱՊՁԲ-25/37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Աշխատանքի և սոցիալական հարցերի նախարարության 2025 թվականի կարիքների համար էլեկտրակական մեքենաների լիցքավորման կայանի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Աշխատանքի և սոցիալական հարցերի նախարարության 2025 թվականի կարիքների համար էլեկտրակական մեքենաների լիցքավորման կայանի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ԱՍՀՆ-ԷԱՃԱՊՁԲ-25/37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liana.mkrtchyan@mlsa.am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Աշխատանքի և սոցիալական հարցերի նախարարության 2025 թվականի կարիքների համար էլեկտրակական մեքենաների լիցքավորման կայանի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մեքենաների վերալիցքավորման կայան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2025.08.12.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ԱՍՀՆ-ԷԱՃԱՊՁԲ-25/37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ԱՍՀՆ-ԷԱՃԱՊՁԲ-25/37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«ԱՍՀՆ-ԷԱՃԱՊՁԲ-25/37»*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ԱՍՀՆ-ԷԱՃԱՊՁԲ-25/37*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«ԱՍՀՆ-ԷԱՃԱՊՁԲ-25/37»*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ԱՍՀՆ-ԷԱՃԱՊՁԲ-25/37*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մեքենաների վերալիցքավորման կայան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