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мусорных баков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xewond.grigoryan@mail.ru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ՇՄԱՀ-ԷԱՃԱՊՁԲ-25/60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мусорных баков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мусорных баков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ՇՄԱՀ-ԷԱՃԱՊՁԲ-25/60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xewond.grigoryan@mail.ru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мусорных баков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ՇՄԱՀ-ԷԱՃԱՊՁԲ-25/60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ՇՄԱՀ-ԷԱՃԱՊՁԲ-25/60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ՇՄԱՀ-ԷԱՃԱՊՁԲ-25/60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ՇՄԱՀ-ԷԱՃԱՊՁԲ-25/60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"ՇՄԱՀ-ԷԱՃԱՊՁԲ-25/60"*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ՇՄԱՀ-ԷԱՃԱՊՁԲ-25/60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"ՇՄԱՀ-ԷԱՃԱՊՁԲ-25/60"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ՇՄԱՀ-ԷԱՃԱՊՁԲ-25/60*.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ՇՄԱՀ-ԷԱՃԱՊՁԲ-25/60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"ՇՄԱՀ-ԷԱՃԱՊՁԲ-25/60"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ՇՄԱՀ-ԷԱՃԱՊՁԲ-25/60*.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ՇՄԱՀ-ԷԱՃԱՊՁԲ-25/60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мусорных баков для нужд посёлка Артик
....ТЕХНИЧЕСКИЕ ХАРАКТЕРИСТИКИ....
Количество мусорных баков /шт./ 200
Габариты 1360*1050*1460 +/- 10%
Объём 1100 л или 1,1 м3 +/- 5% /в связи с возможным отклонением размеров/
Внешний вид: 4-х колёсный
Материал корпуса контейнера: сталь, тип соединения кузова: сварной, вся поверхность, включая сварные детали, обработана методом горячего цинкования с полным погружением в гальваническую ванну, ГОСТ-9.307-2021 или ISO 1461, толщина слоя цинкового покрытия не менее 40 мкм.
Корпус контейнера и его боковые стенки должны иметь жёсткие штампованные элементы. Ручки для переноски мусорного бака – не менее 4 шт., должны быть металлическими и приваренными к корпусу бака. Верхний край кожуха должен быть изготовлен из стали толщиной не менее 2 мм. Толщина металла соединений боковых петель – не менее 1,5 мм. Толщина стенки трубы петли – не менее 4 мм. Длина рабочей части петли – не менее 65 мм. Цвет Серебристый
Масса/кг/ Не более 115 кг
Грузоподъемность, кг Не менее 440 кг
Толщина стенки всего контейнера и крышки, мм Не менее 1,5 (без оцинковки)
Материал крышки контейнера – сталь, тип соединения – сварной, вся поверхность, включая сварные детали, обработана методом горячего цинкования по ГОСТ-9.307-2021 или ISO 1461 с полным погружением в гальваническую ванну, толщина слоя цинкового покрытия не менее 40 мкм.
Крышка должна быть оснащена двухспиральным пружинным механизмом открывания, открывающимся и закрывающимся с помощью рычагов, вручную и механически (при загрузке/выгрузке мусорного контейнера с задней загрузкой).
Поворотные колеса оснащены 4 обрезиненными колесами с независимым вращением, диаметром 200 мм. Как минимум 2 колеса должны быть оснащены тормозным механизмом. Дно контейнера должно быть усилено металлическим поясом толщиной не менее 2 мм и шириной не менее 130 мм, на котором закреплены 4 независимо вращающихся колеса. Колеса должны быть изготовлены из пластика, с динамической нагрузкой не менее 200 кг на каждую ось колеса. Подшипники колес должны быть усилены в нижней части корпуса контейнера толщиной не менее 2 мм и шириной не менее 130 мм. Опора подшипников колес должна быть изготовлена из треугольного металла толщиной не менее 3 мм.
Требования к разгрузке контейнера: Разгрузка контейнера должна осуществляться путем задней загрузки транспортных средств.
1. Внешний вид мусорного контейнера представлен на прилагаемом рисунке.
2. Гарантийный срок: 365 календарных дней. Срок поставки: 60 календарных дней.
Поставка будет осуществляться организацией-поставщиком по адресу: ул. Баграмяна, 9/1, г. Артик, Ширакская область,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