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ՇՄԱՀ-ԷԱՃԱՊՁԲ-25/60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Արթիկ համայնքի  կարիքների համար աղբամանների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xewond.grigoryan@mail.ru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ՇՄԱՀ-ԷԱՃԱՊՁԲ-25/60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Արթիկ համայնքի  կարիքների համար աղբամանների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Արթիկ համայնքի  կարիքների համար աղբամանների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ՇՄԱՀ-ԷԱՃԱՊՁԲ-25/60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xewond.grigoryan@mail.ru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Արթիկ համայնքի  կարիքների համար աղբամանների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432</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ՇՄԱՀ-ԷԱՃԱՊՁԲ-25/60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ՇՄԱՀ-ԷԱՃԱՊՁԲ-25/60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ՇՄԱՀ-ԷԱՃԱՊՁԲ-25/60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ՇՄԱՀ-ԷԱՃԱՊՁԲ-25/60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«ՇՄԱՀ-ԷԱՃԱՊՁԲ-25/60»*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Շիրակի մարզ Արթիկի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ՇՄԱՀ-ԷԱՃԱՊՁԲ-25/60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«ՇՄԱՀ-ԷԱՃԱՊՁԲ-25/60»*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Շիրակի մարզ Արթիկի համայնքապետարան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ՇՄԱՀ-ԷԱՃԱՊՁԲ-25/60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«ՇՄԱՀ-ԷԱՃԱՊՁԲ-25/60»*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ՇՄԱՀ-ԷԱՃԱՊՁԲ-25/60*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ՇՄԱՀ-ԷԱՃԱՊՁԲ-25/60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«ՇՄԱՀ-ԷԱՃԱՊՁԲ-25/60»*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ՇՄԱՀ-ԷԱՃԱՊՁԲ-25/60*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^paymanagir:0^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^paymanagir:4^</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^paymanagir:5^</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^paymanagir:6^</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^paymanagir:7^</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^paymanagir:8^</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^paymanagir:10^</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^paymanagir:13^</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^paymanagir:14^</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^paymanagir:15^</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^paymanagir:16^</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^paymanagir:17^</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^paymanagir:18^</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^paymanagir:19^</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^paymanagir:20^</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^paymanagir:21^</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^paymanagir:22^</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^paymanagir:23^</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Արթիկ համայնքի կարիքների համար աղբամանների ձեռքբերման
....ՏԵԽՆԻԿԱԿԱՆ ԲՆՈՒԹԱԳԻՐ....
Աղբամանների քանակ /հատ/	200
Չափեր	1360*1050*1460 +/ - 10%
Ծավալ	1100 լ կամ 1,1 մ3 +/- 5% /կապված չափերի հնարավոր շեղումից/
Արտաքին տեսք	4 անիվավոր 
Տարայի պատյանը	Նյութը՝ պողպատ, իրանի միացման տեսակը՝ եռակցված,  ամբողջ մակերեսը, ներառյալ զոդված հատվածները մշակված տաք ցինկապատման մեթոդով, գալվանական լոգարանում լիարժեք ընկղմամբ, ԳՈՍՏ-9.307-2021 կամ ISO 1461, ցինկապատման շերտի հաստությունը ոչ պակաս 40 մկմ: 
Կոնտեյների պատյանը և նրա կողային պատերը պետք է ունենան կոշտ դրոշմված տարրեր: Աղբամանի տեղափոխման համար նախատեսված բռնակները՝ ոչ պակաս 4 հատ, պետք է լինեն մետաղական և զոդված լինեն աղբամանի իրանին: Պատյանի վերին եզերքը պետք է պատրաստված լինի 2 մմ-ից ոչ պակաս պողպատից: Կողային դարձյակների հանգույցների մետաղի հաստությունը 1,5 մմ-ից ոչ պակաս: Դարձյակի խողովակի պատի հաստությունը 4 մմ-ից ոչ պակաս: Դարձյակի աշխատանքային մասի երկարությունը 65 մմ-ից ոչ պակաս:
Գույն	Արծաթագույն 
Քաշ/կգ/	Ոչ ավելին 115 կգ 
Բեռնունակությունը, կգ 	Ոչ պակաս 440 կգ
Ամբողջական տարայի և կափարիչի պատի հաստությունը, մմ	Առնվազն 1.5 (առանց ցինկապատ ծածկույթի)
Տարայի կափարիչը	Նյութ-պողպատ, միացման տեսակը՝ եռակցված,  ամբողջ մակերեսը, ներառյալ զոդված հատվածները մշակված տաք ցինկապատման մեթոդով, ԳՈՍՏ-9.307-2021 կամ ISO 1461,  գալվանական լոգարանում լիարժեք ընկղմամբ, ցինկապատման շերտի հաստությունը ոչ պակաս 40 մկմ: 
Կափարիչը հագեցած պետք է լինի  2 պարույրային զսպանակներով բացվող մեխանիզմով, բացվում  և  փակվում է  դարձյակների միջոցով՝  ձեռքով  և մեխանիկորեն  (աղբատարի հետին բեռնմամբ  բեռնման /բեռնաթափման իրականացման  ժամանակ): 
Պտտվող անիվային հենարաններ	4  ռետինացված  անիվները  իրարից անկախ պտույտով, 200մմ տրամագծով ։ Առնվազն 2 անիվները պետք է հագեցած լինեն արգելակման մեխանիզմով։ Աղբամանի հատակային մասի լայնքով պետք է ունենա լրացուցիչ ամրություն առնվազն 2 մմ հաստությամբ և  առնվազն  130 մմ լայնությամբ մետաղական գոտի, որի վրա պետք է ամրացվեն 4 անկախ պտտվող անիվները:  Անվահեծերը պատրաստված լինեն պլաստիկից, որոնց դինամիկ բեռնունակութունը յուրաքանչյուր անիվային առանցքի վրա լինի առնվազն 200 կգ: Անիվային առանցքակալները պետք է ամրապնդվեն կոնտեյների պատյանի ներքևում, առնվազն 2 մմ հաստությամբ և առնվազն 130 մմ լայնությամբ: Անիվային առանցքակալների հենարանը պետք է պատրաստված լինի առնվազն 3 մմ հաստությամբ եռանկյունաձև մետաղից: 
Բեռնարկղի բեռնաթափման պահանջները	Կոնտեյների բեռնաթափումը պետք է ապահովվի տրանսպորտային միջոցների հետին բեռնմամբ։
1.Աղբամանի արտաքին տեսքը ներկայացված է կից նկարում:
2.Երաշխիքային ժամկետը՝365 օրացուային օր: Մատակարարման ժամկետը՝ 60 օրացուային օր:
Մատակարարումը իրականացվելու է մատակարար կազմակերպության կողմից ՀՀ Շիրակի մարզ քաղաք Արթիկ, Բաղրամյան 9/1  հասցեում: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