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ԿԾԿԾԻԳ-ԷԱՃԱՊՁԲ-25/16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աշխարհագրության լաբորատորիայի համար տպագրական նյութերի ձեռքբերման նպատակով ԿԾԿԾԻԳ-ԷԱՃԱՊՁԲ-25/16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ԿԾԿԾԻԳ-ԷԱՃԱՊՁԲ-25/16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աշխարհագրության լաբորատորիայի համար տպագրական նյութերի ձեռքբերման նպատակով ԿԾԿԾԻԳ-ԷԱՃԱՊՁԲ-25/16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աշխարհագրության լաբորատորիայի համար տպագրական նյութերի ձեռքբերման նպատակով ԿԾԿԾԻԳ-ԷԱՃԱՊՁԲ-25/16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ԿԾԿԾԻԳ-ԷԱՃԱՊՁԲ-25/16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աշխարհագրության լաբորատորիայի համար տպագրական նյութերի ձեռքբերման նպատակով ԿԾԿԾԻԳ-ԷԱՃԱՊՁԲ-25/16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վարչական քարտեզ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տնտեսական քարտեզ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383.82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4.7656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439.01</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ԿԾԿԾԻԳ-ԷԱՃԱՊՁԲ-25/16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ԿԾԿԾԻԳ-ԷԱՃԱՊՁԲ-25/16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ԿԾԿԾԻԳ-ԷԱՃԱՊՁԲ-25/16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ԿԾԿԾԻԳ-ԷԱՃԱՊՁԲ-25/16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«ԿԾԿԾԻԳ-ԷԱՃԱՊՁԲ-25/16»*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և գիտության նախարարության Կրթական ծրագրերի կենտրոն ԾԻԳ ՊՀ</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ԿԾԿԾԻԳ-ԷԱՃԱՊՁԲ-25/16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կենտրոնական գանձապետարան 900001044172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«ԿԾԿԾԻԳ-ԷԱՃԱՊՁԲ-25/16»*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«ԿԾԿԾԻԳ-ԷԱՃԱՊՁԲ-25/16»*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ԿԾԿԾԻԳ-ԷԱՃԱՊՁԲ-25/16*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ԿԾԿԾԻԳ-ԷԱՃԱՊՁԲ-25/16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«ԿԾԿԾԻԳ-ԷԱՃԱՊՁԲ-25/16»*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ԿԾԿԾԻԳ-ԷԱՃԱՊՁԲ-25/16*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«ԿԾԿԾԻԳ-ԷԱՃԱՊՁԲ-25/16»*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ԿԳՄՍՆ «ԿՐԹԱԿԱՆ ԾՐԱԳՐԵՐԻ ԿԵՆՏՐՈՆ» ԾԻԳ ՊՀ-Ի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վարչական քարտեզ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ստորև, Հավելված 1-ով, միաժամանակ` ուսումնական քարտեզների հիմնական առանձնահատկությունները.
-քարտեզները ստեղծվում են համաձայն գիտական հստակ հիմնավորման և նպատակաուղվածության,
-յուրաքանչյուր քարտեզ պետք է համապատասխանի ուսումնական ծրագրի որոշակի հատվածին և պարունակի դասագրքում առկա հետազոտման բոլոր օբյեկտներն ու երևույթները, և նույնիսկ որոշ լրացուցիչ տեղեկություններ:
Ուսումնական քարտեզների ստեղծման գործընթացում պետք է.
-ապահովել ընդհանուր աշխարհագրական և թեմատիկ քարտեզների միջև բովանդակային կապը,
-քարտեզների նախագծման ժամանակ կարևորել ընդհանրացման (գեներալիզացիայի) սկզբունքների սահմանումը,
-քարտեզների ձևավորման սկզբունքները նախագծելիս ուշադրություն դարձնել դրանց դիտողականությանը, արտահայտչականությանն ու ընթերնելիությանը,
-ապահովել տեսանելիությունը՝ ուսումնասիրվող տարածքը հայացքով ընդգրկելու հնարավորությունը՝ քարտեզի բովանդակության և նշանակության ամբողջական և հստակ ընդհանուր պատկերացումը,
-ուսումնական քարտեզները չվերածել սխեմաների, ապահովել օբյեկտների փոխադարձ դիրքի համապատասխանությունը իրականությանը: Անհրաժեշտ է պահպանել օբյեկտների տեղայնացումը հիդրոգրաֆիկ և քարտեզագրական ցանցի համեմատ,
-ուսումնական քարտեզի վրա տեղադրված բոլոր տվյալները չհակասեն իրականությանը և լինեն այժմեական,
-ուսումնական քարտեզները չլինեն գերծանրաբեռնված,
-պայմանական նշանների համակարգը լինի պարզ և ընկալելի.
ա) մշակել կամ ընտրել պայմանական նշանների այնպիսի համակարգեր, որոնք դպրոցականների մոտ կառաջացնեն ասոցիացիաներ (զուգորդումներ) աշխարհագրական օբյեկտների և երևույթների հետ,
բ) պատի մեծադիր քարտեզի պայմանական նշանները պետք է համընկնեն ատլասներում տեղ գտած պայմանական նշանների հետ,
-քարտեզները լինեն պատկերավոր, գրավիչ, ընկալելի և հնարավորինս մատչելի դպրոցական տարբեր տարիքային խմբերի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տնտեսական քարտեզ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ստորև, Հավելված 2-ով, միաժամանակ` ուսումնական քարտեզների հիմնական առանձնահատկությունները.
-քարտեզները ստեղծվում են համաձայն գիտական հստակ հիմնավորման և նպատակաուղվածության,
-յուրաքանչյուր քարտեզ պետք է համապատասխանի ուսումնական ծրագրի որոշակի հատվածին և պարունակի դասագրքում առկա հետազոտման բոլոր օբյեկտներն ու երևույթները, և նույնիսկ որոշ լրացուցիչ տեղեկություններ:
Ուսումնական քարտեզների ստեղծման գործընթացում պետք է.
-ապահովել ընդհանուր աշխարհագրական և թեմատիկ քարտեզների միջև բովանդակային կապը,
-քարտեզների նախագծման ժամանակ կարևորել ընդհանրացման (գեներալիզացիայի) սկզբունքների սահմանումը,
-քարտեզների ձևավորման սկզբունքները նախագծելիս ուշադրություն դարձնել դրանց դիտողականությանը, արտահայտչականությանն ու ընթերնելիությանը,
-ապահովել տեսանելիությունը՝ ուսումնասիրվող տարածքը հայացքով ընդգրկելու հնարավորությունը՝ քարտեզի բովանդակության և նշանակության ամբողջական և հստակ ընդհանուր պատկերացումը,
-ուսումնական քարտեզները չվերածել սխեմաների, ապահովել օբյեկտների փոխադարձ դիրքի համապատասխանությունը իրականությանը: Անհրաժեշտ է պահպանել օբյեկտների տեղայնացումը հիդրոգրաֆիկ և քարտեզագրական ցանցի համեմատ,
-ուսումնական քարտեզի վրա տեղադրված բոլոր տվյալները չհակասեն իրականությանը և լինեն այժմեական,
-ուսումնական քարտեզները չլինեն գերծանրաբեռնված,
-պայմանական նշանների համակարգը լինի պարզ և ընկալելի.
ա) մշակել կամ ընտրել պայմանական նշանների այնպիսի համակարգեր, որոնք դպրոցականների մոտ կառաջացնեն ասոցիացիաներ (զուգորդումներ) աշխարհագրական օբյեկտների և երևույթների հետ,
բ) պատի մեծադիր քարտեզի պայմանական նշանները պետք է համընկնեն ատլասներում տեղ գտած պայմանական նշանների հետ,
-քարտեզները լինեն պատկերավոր, գրավիչ, ընկալելի և հնարավորինս մատչելի դպրոցական տարբեր տարիքային խմբերի համար: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ներկայացվող հավելվածի Հավելված 5-ով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ներկայացվող հավելվածի Հավելված 5-ով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