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809CE" w14:textId="10ECE16E" w:rsidR="002F474A" w:rsidRPr="002F474A" w:rsidRDefault="002F474A" w:rsidP="002F474A">
      <w:pPr>
        <w:spacing w:after="0"/>
        <w:ind w:firstLine="708"/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2F474A">
        <w:rPr>
          <w:rFonts w:ascii="GHEA Grapalat" w:hAnsi="GHEA Grapalat"/>
          <w:b/>
          <w:bCs/>
          <w:i/>
          <w:iCs/>
          <w:sz w:val="20"/>
          <w:szCs w:val="20"/>
        </w:rPr>
        <w:t>Տեխնիկական բնութագիր</w:t>
      </w:r>
    </w:p>
    <w:p w14:paraId="4D22D9D3" w14:textId="77777777" w:rsidR="002F474A" w:rsidRDefault="002F474A" w:rsidP="000F1C0E">
      <w:pPr>
        <w:spacing w:after="0"/>
        <w:ind w:firstLine="708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</w:p>
    <w:p w14:paraId="3D5D8518" w14:textId="27323B8A" w:rsidR="009467B6" w:rsidRPr="00184423" w:rsidRDefault="009467B6" w:rsidP="00124C76">
      <w:pPr>
        <w:spacing w:after="0"/>
        <w:ind w:firstLine="708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Դիզելային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գեներատորի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տեխնիկական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բնութագիրը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՝ 500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կՎտ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, </w:t>
      </w:r>
      <w:r w:rsidR="00AE14E3" w:rsidRPr="00184423">
        <w:rPr>
          <w:rFonts w:ascii="GHEA Grapalat" w:hAnsi="GHEA Grapalat"/>
          <w:b/>
          <w:bCs/>
          <w:sz w:val="20"/>
          <w:szCs w:val="20"/>
        </w:rPr>
        <w:t>պաշտպանական պատյան</w:t>
      </w: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/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կոնտեյներով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ավտոմատ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պահուստային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միացման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համակարգով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(ATS),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արտաքին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տեղադրման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համար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նախատեսված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շահագործման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Հայաստանի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կլիմայական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պայմաններում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։</w:t>
      </w:r>
    </w:p>
    <w:p w14:paraId="47C7B3D3" w14:textId="330DC23E" w:rsidR="009467B6" w:rsidRPr="00184423" w:rsidRDefault="009467B6" w:rsidP="00124C76">
      <w:pPr>
        <w:spacing w:after="0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Տեղադրման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շահագործման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վայրը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արտաքին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նախատեսված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բոլոր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եղանակային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պայմանների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։</w:t>
      </w:r>
      <w:r w:rsidR="00AE10E2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Գեներատորը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լինի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նոր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(2024թ.),</w:t>
      </w:r>
      <w:r w:rsidR="00537A4B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գործարանային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փաթեթավորմամբ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։</w:t>
      </w:r>
      <w:r w:rsidRPr="00184423">
        <w:rPr>
          <w:rFonts w:ascii="GHEA Grapalat" w:hAnsi="GHEA Grapalat"/>
          <w:sz w:val="20"/>
          <w:szCs w:val="20"/>
          <w:lang w:val="en-US"/>
        </w:rPr>
        <w:br/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Տեղադրումը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մոնտաժը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նախնական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փորձարկումները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իրականացվեն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Մատակարարի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։</w:t>
      </w:r>
      <w:r w:rsidR="00AE10E2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Մատակարարը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կատարի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մոնտաժի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անհրաժեշտ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մալուխների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այլ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միջոցների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գնահատում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ներառի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աշխատանքների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ծավալում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։</w:t>
      </w:r>
      <w:bookmarkStart w:id="0" w:name="_GoBack"/>
      <w:bookmarkEnd w:id="0"/>
      <w:r w:rsidRPr="00184423">
        <w:rPr>
          <w:rFonts w:ascii="GHEA Grapalat" w:hAnsi="GHEA Grapalat"/>
          <w:sz w:val="20"/>
          <w:szCs w:val="20"/>
          <w:lang w:val="en-US"/>
        </w:rPr>
        <w:br/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Գեներատորի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տեղադրումը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համարվում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ավարտված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փորձարկման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ավարտից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հետո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։</w:t>
      </w:r>
      <w:r w:rsidRPr="00184423">
        <w:rPr>
          <w:rFonts w:ascii="GHEA Grapalat" w:hAnsi="GHEA Grapalat"/>
          <w:sz w:val="20"/>
          <w:szCs w:val="20"/>
          <w:lang w:val="en-US"/>
        </w:rPr>
        <w:br/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Փորձարկումից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հետո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Մատակարարը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ներկայացնում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պաշտոնական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նամակ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գեներատորի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շահագործման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պատրաստ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լինելու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որից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հետո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սկսվում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երաշխիքային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ժամկետը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։</w:t>
      </w:r>
      <w:r w:rsidR="00AE10E2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Պատվիրատուին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տրամադրվեն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տեխնիկական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բնութագրերը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շահագործման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տեղադրման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հրահանգները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գործարանային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գծագրերը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սխեմաները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հայերեն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ռուսերեն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անգլերեն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լեզվով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։</w:t>
      </w:r>
      <w:r w:rsidR="00AE10E2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Նաեւ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տրամադրվի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գործարանային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երաշխիք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ISO</w:t>
      </w:r>
      <w:r w:rsidR="00AE10E2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84423">
        <w:rPr>
          <w:rFonts w:ascii="GHEA Grapalat" w:hAnsi="GHEA Grapalat"/>
          <w:sz w:val="20"/>
          <w:szCs w:val="20"/>
          <w:lang w:val="en-US"/>
        </w:rPr>
        <w:t>8528</w:t>
      </w:r>
      <w:r w:rsidR="00AE10E2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84423">
        <w:rPr>
          <w:rFonts w:ascii="GHEA Grapalat" w:hAnsi="GHEA Grapalat"/>
          <w:sz w:val="20"/>
          <w:szCs w:val="20"/>
          <w:lang w:val="en-US"/>
        </w:rPr>
        <w:t>և ISO 3046</w:t>
      </w:r>
      <w:r w:rsidR="00AE10E2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ստանդարտներին</w:t>
      </w:r>
      <w:proofErr w:type="spellEnd"/>
      <w:r w:rsidR="00AE10E2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համապատասխանության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վկայականներ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։</w:t>
      </w:r>
    </w:p>
    <w:p w14:paraId="534A71C7" w14:textId="50A28AE4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69FBCE1C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1.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Հիմնական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բնութագրեր</w:t>
      </w:r>
      <w:proofErr w:type="spellEnd"/>
    </w:p>
    <w:tbl>
      <w:tblPr>
        <w:tblW w:w="10530" w:type="dxa"/>
        <w:tblCellSpacing w:w="1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0"/>
        <w:gridCol w:w="5220"/>
      </w:tblGrid>
      <w:tr w:rsidR="009467B6" w:rsidRPr="00184423" w14:paraId="5B38221D" w14:textId="77777777" w:rsidTr="00F56B5C">
        <w:trPr>
          <w:tblHeader/>
          <w:tblCellSpacing w:w="15" w:type="dxa"/>
        </w:trPr>
        <w:tc>
          <w:tcPr>
            <w:tcW w:w="5265" w:type="dxa"/>
            <w:vAlign w:val="center"/>
            <w:hideMark/>
          </w:tcPr>
          <w:p w14:paraId="7C1EFACF" w14:textId="4A79F822" w:rsidR="009467B6" w:rsidRPr="00184423" w:rsidRDefault="005F00F1" w:rsidP="0031240B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4B88D3F4" w14:textId="77777777" w:rsidR="009467B6" w:rsidRPr="00184423" w:rsidRDefault="009467B6" w:rsidP="0031240B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Ցուցանիշ</w:t>
            </w:r>
            <w:proofErr w:type="spellEnd"/>
          </w:p>
        </w:tc>
      </w:tr>
      <w:tr w:rsidR="009467B6" w:rsidRPr="00184423" w14:paraId="747C3804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138190A6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Նոմինալ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հզորություն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6C96E92C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500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կՎտ</w:t>
            </w:r>
            <w:proofErr w:type="spellEnd"/>
          </w:p>
        </w:tc>
      </w:tr>
      <w:tr w:rsidR="009467B6" w:rsidRPr="00184423" w14:paraId="53F60333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5C7DD52E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Լարում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62683CEC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400/230 Վ (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երեք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փուլի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փոխհոսանք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9467B6" w:rsidRPr="00184423" w14:paraId="72719474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1FE590B9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Հաճախականություն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44EDD0D7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50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Հց</w:t>
            </w:r>
            <w:proofErr w:type="spellEnd"/>
          </w:p>
        </w:tc>
      </w:tr>
      <w:tr w:rsidR="009467B6" w:rsidRPr="00184423" w14:paraId="59BDD092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0A5929DE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Հզորության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գործակից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(cos φ)</w:t>
            </w:r>
          </w:p>
        </w:tc>
        <w:tc>
          <w:tcPr>
            <w:tcW w:w="5175" w:type="dxa"/>
            <w:vAlign w:val="center"/>
            <w:hideMark/>
          </w:tcPr>
          <w:p w14:paraId="19A7E9B7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0.8</w:t>
            </w:r>
          </w:p>
        </w:tc>
      </w:tr>
      <w:tr w:rsidR="009467B6" w:rsidRPr="00184423" w14:paraId="29E50BD1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61F748A1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Ավտոմատ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գործարկում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66AA2F4A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Առկա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է</w:t>
            </w:r>
          </w:p>
        </w:tc>
      </w:tr>
      <w:tr w:rsidR="009467B6" w:rsidRPr="00184423" w14:paraId="343BAC1D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530313E9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Գեներատորի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381FBA52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Սինխրոն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խոզանակների</w:t>
            </w:r>
            <w:proofErr w:type="spellEnd"/>
          </w:p>
        </w:tc>
      </w:tr>
      <w:tr w:rsidR="009467B6" w:rsidRPr="00184423" w14:paraId="1E14C625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7046A395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Տեղադրման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60FE7D2B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Մոբիլ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կոնտեյներով</w:t>
            </w:r>
            <w:proofErr w:type="spellEnd"/>
          </w:p>
        </w:tc>
      </w:tr>
      <w:tr w:rsidR="009467B6" w:rsidRPr="00184423" w14:paraId="692CE1C1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1E024605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ATS՝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ավտոմատ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պահուստային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միացում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5844F9B8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Առկա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է</w:t>
            </w:r>
          </w:p>
        </w:tc>
      </w:tr>
      <w:tr w:rsidR="009467B6" w:rsidRPr="00184423" w14:paraId="2EE7AC5F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79DDA81D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Տեղադրման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պայմանները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47875C2B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Արտաքին</w:t>
            </w:r>
            <w:proofErr w:type="spellEnd"/>
          </w:p>
        </w:tc>
      </w:tr>
      <w:tr w:rsidR="009467B6" w:rsidRPr="00184423" w14:paraId="1E2BA2E6" w14:textId="77777777" w:rsidTr="00F56B5C">
        <w:trPr>
          <w:tblCellSpacing w:w="15" w:type="dxa"/>
        </w:trPr>
        <w:tc>
          <w:tcPr>
            <w:tcW w:w="5265" w:type="dxa"/>
            <w:vAlign w:val="center"/>
            <w:hideMark/>
          </w:tcPr>
          <w:p w14:paraId="08CC8EAF" w14:textId="284FA916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Աղմուկի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մակարդակ</w:t>
            </w:r>
            <w:proofErr w:type="spellEnd"/>
          </w:p>
        </w:tc>
        <w:tc>
          <w:tcPr>
            <w:tcW w:w="5175" w:type="dxa"/>
            <w:vAlign w:val="center"/>
            <w:hideMark/>
          </w:tcPr>
          <w:p w14:paraId="2A8A7EB5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≤75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դԲ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՝ 7 մ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հեռավորության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վրա</w:t>
            </w:r>
            <w:proofErr w:type="spellEnd"/>
          </w:p>
        </w:tc>
      </w:tr>
    </w:tbl>
    <w:p w14:paraId="41B0C718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2.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Շարժիչ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0"/>
        <w:gridCol w:w="5385"/>
      </w:tblGrid>
      <w:tr w:rsidR="009467B6" w:rsidRPr="00184423" w14:paraId="6CE1DB8E" w14:textId="77777777" w:rsidTr="00F56B5C">
        <w:trPr>
          <w:tblHeader/>
          <w:tblCellSpacing w:w="15" w:type="dxa"/>
        </w:trPr>
        <w:tc>
          <w:tcPr>
            <w:tcW w:w="5085" w:type="dxa"/>
            <w:vAlign w:val="center"/>
            <w:hideMark/>
          </w:tcPr>
          <w:p w14:paraId="35D2BBE9" w14:textId="1EEA5822" w:rsidR="009467B6" w:rsidRPr="00184423" w:rsidRDefault="005F00F1" w:rsidP="0031240B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707FAB77" w14:textId="77777777" w:rsidR="009467B6" w:rsidRPr="00184423" w:rsidRDefault="009467B6" w:rsidP="0031240B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Ցուցանիշ</w:t>
            </w:r>
            <w:proofErr w:type="spellEnd"/>
          </w:p>
        </w:tc>
      </w:tr>
      <w:tr w:rsidR="009467B6" w:rsidRPr="00184423" w14:paraId="505C0036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2FB0C302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Մխոցների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2B35F746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6 (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շարքով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V-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աձև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դասավորված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9467B6" w:rsidRPr="00184423" w14:paraId="0646FE16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7480F1E7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Աշխատանքային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ծավալ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11CD2667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Մինչև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15 լ</w:t>
            </w:r>
          </w:p>
        </w:tc>
      </w:tr>
      <w:tr w:rsidR="009467B6" w:rsidRPr="00184423" w14:paraId="6EF8FBD5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6C8E3C19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Ներդաշնակման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համակարգ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27A48E6F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Էլեկտրոնային</w:t>
            </w:r>
            <w:proofErr w:type="spellEnd"/>
          </w:p>
        </w:tc>
      </w:tr>
      <w:tr w:rsidR="009467B6" w:rsidRPr="00184423" w14:paraId="310409FF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60E20D78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Սառեցման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համակարգ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5B2B8E6E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Հեղուկային</w:t>
            </w:r>
            <w:proofErr w:type="spellEnd"/>
          </w:p>
        </w:tc>
      </w:tr>
      <w:tr w:rsidR="009467B6" w:rsidRPr="00184423" w14:paraId="02924053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03005508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Նոմինալ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պտույտների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արագություն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3ECABBC5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1500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պտ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րոպե</w:t>
            </w:r>
            <w:proofErr w:type="spellEnd"/>
          </w:p>
        </w:tc>
      </w:tr>
      <w:tr w:rsidR="009467B6" w:rsidRPr="00184423" w14:paraId="026830F4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3FBA6CC5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Վառելիքի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ծախս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(100%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բեռի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դեպքում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5340" w:type="dxa"/>
            <w:vAlign w:val="center"/>
            <w:hideMark/>
          </w:tcPr>
          <w:p w14:paraId="6DEB9962" w14:textId="77777777" w:rsidR="009467B6" w:rsidRPr="00184423" w:rsidRDefault="009467B6" w:rsidP="00B8273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~90–100 լ/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proofErr w:type="spellEnd"/>
          </w:p>
        </w:tc>
      </w:tr>
      <w:tr w:rsidR="009467B6" w:rsidRPr="00184423" w14:paraId="284F68C0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722AA6ED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Վառելիքի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6952CB55" w14:textId="22F4696E" w:rsidR="009467B6" w:rsidRPr="00184423" w:rsidRDefault="002E7823" w:rsidP="002E7823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                     </w:t>
            </w:r>
            <w:proofErr w:type="spellStart"/>
            <w:r w:rsidR="009467B6" w:rsidRPr="00184423">
              <w:rPr>
                <w:rFonts w:ascii="GHEA Grapalat" w:hAnsi="GHEA Grapalat"/>
                <w:sz w:val="20"/>
                <w:szCs w:val="20"/>
                <w:lang w:val="en-US"/>
              </w:rPr>
              <w:t>Դիզելային</w:t>
            </w:r>
            <w:proofErr w:type="spellEnd"/>
          </w:p>
        </w:tc>
      </w:tr>
      <w:tr w:rsidR="009467B6" w:rsidRPr="00184423" w14:paraId="27113BB3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097264AC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Ինքնավար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աշխատանքի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ժամանակ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՝ 70%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բեռի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048CC293" w14:textId="06591066" w:rsidR="009467B6" w:rsidRPr="00184423" w:rsidRDefault="002E7823" w:rsidP="002E782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      </w:t>
            </w:r>
            <w:r w:rsidR="009467B6" w:rsidRPr="00184423">
              <w:rPr>
                <w:rFonts w:ascii="GHEA Grapalat" w:hAnsi="GHEA Grapalat"/>
                <w:sz w:val="20"/>
                <w:szCs w:val="20"/>
                <w:lang w:val="en-US"/>
              </w:rPr>
              <w:t>~</w:t>
            </w:r>
            <w:proofErr w:type="spellStart"/>
            <w:r w:rsidR="009467B6" w:rsidRPr="00184423">
              <w:rPr>
                <w:rFonts w:ascii="GHEA Grapalat" w:hAnsi="GHEA Grapalat"/>
                <w:sz w:val="20"/>
                <w:szCs w:val="20"/>
                <w:lang w:val="en-US"/>
              </w:rPr>
              <w:t>մինչև</w:t>
            </w:r>
            <w:proofErr w:type="spellEnd"/>
            <w:r w:rsidR="009467B6"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24 </w:t>
            </w:r>
            <w:proofErr w:type="spellStart"/>
            <w:r w:rsidR="009467B6" w:rsidRPr="00184423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proofErr w:type="spellEnd"/>
          </w:p>
        </w:tc>
      </w:tr>
      <w:tr w:rsidR="009467B6" w:rsidRPr="00184423" w14:paraId="58668E72" w14:textId="77777777" w:rsidTr="00F56B5C">
        <w:trPr>
          <w:tblCellSpacing w:w="15" w:type="dxa"/>
        </w:trPr>
        <w:tc>
          <w:tcPr>
            <w:tcW w:w="5085" w:type="dxa"/>
            <w:vAlign w:val="center"/>
            <w:hideMark/>
          </w:tcPr>
          <w:p w14:paraId="5B2C01A4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Ինքնավար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աշխատանքի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ժամանակ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՝ 100%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բեռի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դեպքում</w:t>
            </w:r>
            <w:proofErr w:type="spellEnd"/>
          </w:p>
        </w:tc>
        <w:tc>
          <w:tcPr>
            <w:tcW w:w="5340" w:type="dxa"/>
            <w:vAlign w:val="center"/>
            <w:hideMark/>
          </w:tcPr>
          <w:p w14:paraId="4247D296" w14:textId="77777777" w:rsidR="009467B6" w:rsidRPr="00184423" w:rsidRDefault="009467B6" w:rsidP="009467B6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~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մինչև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17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proofErr w:type="spellEnd"/>
          </w:p>
        </w:tc>
      </w:tr>
    </w:tbl>
    <w:p w14:paraId="5AB07696" w14:textId="77777777" w:rsidR="00F12C76" w:rsidRPr="00184423" w:rsidRDefault="00F12C76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14:paraId="3A243CE9" w14:textId="1F8E6859" w:rsidR="009467B6" w:rsidRPr="00184423" w:rsidRDefault="009467B6" w:rsidP="00CE5FFF">
      <w:pPr>
        <w:spacing w:after="0"/>
        <w:jc w:val="both"/>
        <w:rPr>
          <w:rFonts w:ascii="GHEA Grapalat" w:hAnsi="GHEA Grapalat"/>
          <w:b/>
          <w:bCs/>
          <w:sz w:val="20"/>
          <w:szCs w:val="20"/>
        </w:rPr>
      </w:pPr>
      <w:r w:rsidRPr="00184423">
        <w:rPr>
          <w:rFonts w:ascii="GHEA Grapalat" w:hAnsi="GHEA Grapalat"/>
          <w:b/>
          <w:bCs/>
          <w:sz w:val="20"/>
          <w:szCs w:val="20"/>
          <w:lang w:val="hy-AM"/>
        </w:rPr>
        <w:t xml:space="preserve">3. </w:t>
      </w:r>
      <w:r w:rsidR="00CE5FFF" w:rsidRPr="00184423">
        <w:rPr>
          <w:rFonts w:ascii="GHEA Grapalat" w:hAnsi="GHEA Grapalat"/>
          <w:b/>
          <w:bCs/>
          <w:sz w:val="20"/>
          <w:szCs w:val="20"/>
          <w:lang w:val="hy-AM"/>
        </w:rPr>
        <w:t>Փոխհոսանքի սինխրոն գեներատոր</w:t>
      </w:r>
      <w:r w:rsidRPr="00184423">
        <w:rPr>
          <w:rFonts w:ascii="GHEA Grapalat" w:hAnsi="GHEA Grapalat"/>
          <w:b/>
          <w:bCs/>
          <w:sz w:val="20"/>
          <w:szCs w:val="20"/>
          <w:lang w:val="hy-AM"/>
        </w:rPr>
        <w:t xml:space="preserve"> (</w:t>
      </w:r>
      <w:r w:rsidR="00CE5FFF" w:rsidRPr="00184423">
        <w:rPr>
          <w:rFonts w:ascii="GHEA Grapalat" w:hAnsi="GHEA Grapalat"/>
          <w:b/>
          <w:bCs/>
          <w:sz w:val="20"/>
          <w:szCs w:val="20"/>
        </w:rPr>
        <w:t>Альтернатор (генератор переменного тока)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4"/>
        <w:gridCol w:w="2325"/>
      </w:tblGrid>
      <w:tr w:rsidR="009467B6" w:rsidRPr="00184423" w14:paraId="21FA7309" w14:textId="77777777" w:rsidTr="00F56B5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B417A02" w14:textId="28387A02" w:rsidR="009467B6" w:rsidRPr="00184423" w:rsidRDefault="005F00F1" w:rsidP="009467B6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9F25D84" w14:textId="77777777" w:rsidR="009467B6" w:rsidRPr="00184423" w:rsidRDefault="009467B6" w:rsidP="00B82738">
            <w:pPr>
              <w:spacing w:after="0"/>
              <w:ind w:firstLine="709"/>
              <w:jc w:val="right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Ցուցանիշ</w:t>
            </w:r>
            <w:proofErr w:type="spellEnd"/>
          </w:p>
        </w:tc>
      </w:tr>
      <w:tr w:rsidR="009467B6" w:rsidRPr="00184423" w14:paraId="179B5FDF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1BF132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Տեսակ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00C53B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Սինխրոն</w:t>
            </w:r>
            <w:proofErr w:type="spellEnd"/>
          </w:p>
        </w:tc>
      </w:tr>
      <w:tr w:rsidR="009467B6" w:rsidRPr="00184423" w14:paraId="72FACAD7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B9B62B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Մեկուսացման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դաս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58E6663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H</w:t>
            </w:r>
          </w:p>
        </w:tc>
      </w:tr>
      <w:tr w:rsidR="009467B6" w:rsidRPr="00184423" w14:paraId="3E4DADAB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448315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Պաշտպանության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դաս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658289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IP23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IP44</w:t>
            </w:r>
          </w:p>
        </w:tc>
      </w:tr>
      <w:tr w:rsidR="009467B6" w:rsidRPr="00184423" w14:paraId="5BAEA683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0C422D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Լարման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կարգավորում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539603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Ավտոմատ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(AVR)</w:t>
            </w:r>
          </w:p>
        </w:tc>
      </w:tr>
      <w:tr w:rsidR="009467B6" w:rsidRPr="00184423" w14:paraId="59DD5800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36DCFD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Հաճախականության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կայունություն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1C8A7E3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±0.5%</w:t>
            </w:r>
          </w:p>
        </w:tc>
      </w:tr>
    </w:tbl>
    <w:p w14:paraId="1B85DC1B" w14:textId="0E612632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7959C50E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4.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Կառավարման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համակարգ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4"/>
        <w:gridCol w:w="4654"/>
      </w:tblGrid>
      <w:tr w:rsidR="009467B6" w:rsidRPr="00184423" w14:paraId="4A7B2185" w14:textId="77777777" w:rsidTr="00F56B5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3E9B4B5" w14:textId="7CC31DE4" w:rsidR="009467B6" w:rsidRPr="00184423" w:rsidRDefault="005F00F1" w:rsidP="0031240B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C638BB" w14:textId="77777777" w:rsidR="009467B6" w:rsidRPr="00184423" w:rsidRDefault="009467B6" w:rsidP="0031240B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Ցուցանիշ</w:t>
            </w:r>
            <w:proofErr w:type="spellEnd"/>
          </w:p>
        </w:tc>
      </w:tr>
      <w:tr w:rsidR="009467B6" w:rsidRPr="00184423" w14:paraId="7AD0F63E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C1BF02" w14:textId="22BDA260" w:rsidR="009467B6" w:rsidRPr="00184423" w:rsidRDefault="00AE14E3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hy-AM"/>
              </w:rPr>
              <w:t>վերահսկում</w:t>
            </w:r>
          </w:p>
        </w:tc>
        <w:tc>
          <w:tcPr>
            <w:tcW w:w="0" w:type="auto"/>
            <w:vAlign w:val="center"/>
            <w:hideMark/>
          </w:tcPr>
          <w:p w14:paraId="53C9ABCF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Առկա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է</w:t>
            </w:r>
          </w:p>
        </w:tc>
      </w:tr>
      <w:tr w:rsidR="009467B6" w:rsidRPr="00184423" w14:paraId="05FD2C74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83A4C1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Ֆունկցիաներ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E54603E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Համաձայն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միջազգային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ստանդարտների</w:t>
            </w:r>
            <w:proofErr w:type="spellEnd"/>
          </w:p>
        </w:tc>
      </w:tr>
      <w:tr w:rsidR="009467B6" w:rsidRPr="00184423" w14:paraId="553669AD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9F106B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Ինտերֆեյսներ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D45AE23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RS485, USB, GSM, Modbus</w:t>
            </w:r>
          </w:p>
        </w:tc>
      </w:tr>
      <w:tr w:rsidR="009467B6" w:rsidRPr="00184423" w14:paraId="7E8F1DC6" w14:textId="77777777" w:rsidTr="00F56B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810072" w14:textId="77777777" w:rsidR="009467B6" w:rsidRPr="00184423" w:rsidRDefault="009467B6" w:rsidP="009467B6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LCD </w:t>
            </w: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էկրան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6FACCCA" w14:textId="77777777" w:rsidR="009467B6" w:rsidRPr="00184423" w:rsidRDefault="009467B6" w:rsidP="00B82738">
            <w:pPr>
              <w:spacing w:after="0"/>
              <w:ind w:firstLine="709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>Առկա</w:t>
            </w:r>
            <w:proofErr w:type="spellEnd"/>
            <w:r w:rsidRPr="00184423">
              <w:rPr>
                <w:rFonts w:ascii="GHEA Grapalat" w:hAnsi="GHEA Grapalat"/>
                <w:sz w:val="20"/>
                <w:szCs w:val="20"/>
                <w:lang w:val="en-US"/>
              </w:rPr>
              <w:t xml:space="preserve"> է</w:t>
            </w:r>
          </w:p>
        </w:tc>
      </w:tr>
    </w:tbl>
    <w:p w14:paraId="53761E34" w14:textId="400310A6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2114ABE6" w14:textId="241A202A" w:rsidR="009467B6" w:rsidRPr="00184423" w:rsidRDefault="009467B6" w:rsidP="00AE14E3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5.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Անվտանգություն</w:t>
      </w:r>
      <w:proofErr w:type="spellEnd"/>
      <w:r w:rsidR="00AE14E3"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Պաշտպանություն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14:paraId="3113611C" w14:textId="77777777" w:rsidR="009467B6" w:rsidRPr="00184423" w:rsidRDefault="009467B6" w:rsidP="009467B6">
      <w:pPr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Ավելաբեռնումից</w:t>
      </w:r>
      <w:proofErr w:type="spellEnd"/>
    </w:p>
    <w:p w14:paraId="4F813EBF" w14:textId="77777777" w:rsidR="009467B6" w:rsidRPr="00184423" w:rsidRDefault="009467B6" w:rsidP="009467B6">
      <w:pPr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Գերտաքացումից</w:t>
      </w:r>
      <w:proofErr w:type="spellEnd"/>
    </w:p>
    <w:p w14:paraId="2C50FB7B" w14:textId="77777777" w:rsidR="009467B6" w:rsidRPr="00184423" w:rsidRDefault="009467B6" w:rsidP="009467B6">
      <w:pPr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Ցածր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յուղի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ճնշումից</w:t>
      </w:r>
      <w:proofErr w:type="spellEnd"/>
    </w:p>
    <w:p w14:paraId="39CC6C36" w14:textId="77777777" w:rsidR="009467B6" w:rsidRPr="00184423" w:rsidRDefault="009467B6" w:rsidP="009467B6">
      <w:pPr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Սառեցման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հեղուկի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բարձր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ջերմաստիճանից</w:t>
      </w:r>
      <w:proofErr w:type="spellEnd"/>
    </w:p>
    <w:p w14:paraId="726014E1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Սարքավորում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14:paraId="6B0DDD98" w14:textId="1231A43E" w:rsidR="009467B6" w:rsidRPr="00184423" w:rsidRDefault="009467B6" w:rsidP="009467B6">
      <w:pPr>
        <w:numPr>
          <w:ilvl w:val="0"/>
          <w:numId w:val="2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Հրդեհ</w:t>
      </w:r>
      <w:proofErr w:type="spellEnd"/>
      <w:r w:rsidR="00AE14E3"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մարիչներ</w:t>
      </w:r>
      <w:proofErr w:type="spellEnd"/>
    </w:p>
    <w:p w14:paraId="0DFAF2C1" w14:textId="77777777" w:rsidR="009467B6" w:rsidRPr="00184423" w:rsidRDefault="009467B6" w:rsidP="009467B6">
      <w:pPr>
        <w:numPr>
          <w:ilvl w:val="0"/>
          <w:numId w:val="2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Հողանցում</w:t>
      </w:r>
      <w:proofErr w:type="spellEnd"/>
    </w:p>
    <w:p w14:paraId="6F3F8431" w14:textId="77777777" w:rsidR="009467B6" w:rsidRPr="00184423" w:rsidRDefault="009467B6" w:rsidP="009467B6">
      <w:pPr>
        <w:numPr>
          <w:ilvl w:val="0"/>
          <w:numId w:val="2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Արտակարգ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կանգեցում</w:t>
      </w:r>
      <w:proofErr w:type="spellEnd"/>
    </w:p>
    <w:p w14:paraId="72BF40D6" w14:textId="7F6DA252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2E274775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6.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Կոմպլեկտավորում</w:t>
      </w:r>
      <w:proofErr w:type="spellEnd"/>
    </w:p>
    <w:p w14:paraId="33ED14C4" w14:textId="77777777" w:rsidR="009467B6" w:rsidRPr="00184423" w:rsidRDefault="009467B6" w:rsidP="009467B6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84423">
        <w:rPr>
          <w:rFonts w:ascii="GHEA Grapalat" w:hAnsi="GHEA Grapalat"/>
          <w:sz w:val="20"/>
          <w:szCs w:val="20"/>
          <w:lang w:val="en-US"/>
        </w:rPr>
        <w:t xml:space="preserve">500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կՎտ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գեներատոր</w:t>
      </w:r>
      <w:proofErr w:type="spellEnd"/>
    </w:p>
    <w:p w14:paraId="6138F0A8" w14:textId="77777777" w:rsidR="00AE14E3" w:rsidRPr="00184423" w:rsidRDefault="009467B6" w:rsidP="009467B6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Կոնտեյներ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/ </w:t>
      </w:r>
      <w:r w:rsidR="00AE14E3" w:rsidRPr="00184423">
        <w:rPr>
          <w:rFonts w:ascii="GHEA Grapalat" w:hAnsi="GHEA Grapalat"/>
          <w:sz w:val="20"/>
          <w:szCs w:val="20"/>
        </w:rPr>
        <w:t>պաշտպանական պատյան</w:t>
      </w:r>
    </w:p>
    <w:p w14:paraId="77F772D4" w14:textId="21B61463" w:rsidR="009467B6" w:rsidRPr="00184423" w:rsidRDefault="009467B6" w:rsidP="009467B6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Կոնտրոլլեր</w:t>
      </w:r>
      <w:proofErr w:type="spellEnd"/>
    </w:p>
    <w:p w14:paraId="6AFD1BCF" w14:textId="77777777" w:rsidR="009467B6" w:rsidRPr="00184423" w:rsidRDefault="009467B6" w:rsidP="009467B6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Միացման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մալուխներ</w:t>
      </w:r>
      <w:proofErr w:type="spellEnd"/>
    </w:p>
    <w:p w14:paraId="0B20CA84" w14:textId="77777777" w:rsidR="009467B6" w:rsidRPr="00184423" w:rsidRDefault="009467B6" w:rsidP="009467B6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Փաստաթղթեր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անձնագիր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հրահանգներ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սխեմաներ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ISO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ստանդարտներին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համապատասխանության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փաստաթղթեր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)</w:t>
      </w:r>
    </w:p>
    <w:p w14:paraId="0405D63D" w14:textId="77777777" w:rsidR="009467B6" w:rsidRPr="00184423" w:rsidRDefault="009467B6" w:rsidP="009467B6">
      <w:pPr>
        <w:numPr>
          <w:ilvl w:val="0"/>
          <w:numId w:val="3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Տեխնիկական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մատյան</w:t>
      </w:r>
      <w:proofErr w:type="spellEnd"/>
    </w:p>
    <w:p w14:paraId="6EF8A30C" w14:textId="6C046398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5393E8BD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7. Լրացուցիչ</w:t>
      </w:r>
    </w:p>
    <w:p w14:paraId="6C546B5B" w14:textId="77777777" w:rsidR="009467B6" w:rsidRPr="00184423" w:rsidRDefault="009467B6" w:rsidP="009467B6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Սինխրոնացում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այլ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գեներատորների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հետ</w:t>
      </w:r>
      <w:proofErr w:type="spellEnd"/>
    </w:p>
    <w:p w14:paraId="7DA773F2" w14:textId="77777777" w:rsidR="009467B6" w:rsidRPr="00184423" w:rsidRDefault="009467B6" w:rsidP="009467B6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Զուգահեռ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աշխատանք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ապահովելու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հնարավորություն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սինխրոնացման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</w:p>
    <w:p w14:paraId="1C180EB7" w14:textId="77777777" w:rsidR="009467B6" w:rsidRPr="00184423" w:rsidRDefault="009467B6" w:rsidP="009467B6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Բարձր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տարողությամբ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վառելիքի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բաք</w:t>
      </w:r>
      <w:proofErr w:type="spellEnd"/>
    </w:p>
    <w:p w14:paraId="61F94970" w14:textId="77777777" w:rsidR="009467B6" w:rsidRPr="00184423" w:rsidRDefault="009467B6" w:rsidP="009467B6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Քարշակ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մոբիլ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տարբերակ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)</w:t>
      </w:r>
    </w:p>
    <w:p w14:paraId="3383280D" w14:textId="77777777" w:rsidR="009467B6" w:rsidRPr="00184423" w:rsidRDefault="009467B6" w:rsidP="009467B6">
      <w:pPr>
        <w:numPr>
          <w:ilvl w:val="0"/>
          <w:numId w:val="4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Պահեստամասեր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տեխնիկական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հավաքակազմ</w:t>
      </w:r>
      <w:proofErr w:type="spellEnd"/>
    </w:p>
    <w:p w14:paraId="74B0484F" w14:textId="77777777" w:rsidR="009467B6" w:rsidRPr="00184423" w:rsidRDefault="009467B6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14:paraId="4C6F0193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8.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Լրացուցիչ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առանձնահատկություններ</w:t>
      </w:r>
      <w:proofErr w:type="spellEnd"/>
    </w:p>
    <w:p w14:paraId="599C35EC" w14:textId="77777777" w:rsidR="009467B6" w:rsidRPr="00184423" w:rsidRDefault="009467B6" w:rsidP="009467B6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Բարձր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խտությամբ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վուլկանիկ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բամբակով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ձայնամեկուսացում</w:t>
      </w:r>
      <w:proofErr w:type="spellEnd"/>
    </w:p>
    <w:p w14:paraId="58CD908D" w14:textId="77777777" w:rsidR="009467B6" w:rsidRPr="00184423" w:rsidRDefault="009467B6" w:rsidP="009467B6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Պողպատե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թափք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հակակոռոզիոն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էպօքսիդային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ներկով</w:t>
      </w:r>
      <w:proofErr w:type="spellEnd"/>
    </w:p>
    <w:p w14:paraId="612F47B0" w14:textId="77777777" w:rsidR="009467B6" w:rsidRPr="00184423" w:rsidRDefault="009467B6" w:rsidP="009467B6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Ներկառուցված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պողպատե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բաք</w:t>
      </w:r>
      <w:proofErr w:type="spellEnd"/>
    </w:p>
    <w:p w14:paraId="6DDE1C4D" w14:textId="77777777" w:rsidR="009467B6" w:rsidRPr="00184423" w:rsidRDefault="009467B6" w:rsidP="009467B6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Վառելիքի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մակարդակի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յուղի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ճնշման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ջրի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ջերմաստիճանի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սենսորներ</w:t>
      </w:r>
      <w:proofErr w:type="spellEnd"/>
    </w:p>
    <w:p w14:paraId="7CF0AF5A" w14:textId="77777777" w:rsidR="009467B6" w:rsidRPr="00184423" w:rsidRDefault="009467B6" w:rsidP="009467B6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Կառավարման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վահանակների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տարբերակներ</w:t>
      </w:r>
      <w:proofErr w:type="spellEnd"/>
    </w:p>
    <w:p w14:paraId="388419CA" w14:textId="7C1FD454" w:rsidR="009467B6" w:rsidRPr="00184423" w:rsidRDefault="009467B6" w:rsidP="009467B6">
      <w:pPr>
        <w:numPr>
          <w:ilvl w:val="0"/>
          <w:numId w:val="5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Արտաքին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վառելիքի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բաքերի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պոմպերի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հեռահար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մոնի</w:t>
      </w:r>
      <w:r w:rsidR="00EB519D" w:rsidRPr="00184423">
        <w:rPr>
          <w:rFonts w:ascii="GHEA Grapalat" w:hAnsi="GHEA Grapalat"/>
          <w:sz w:val="20"/>
          <w:szCs w:val="20"/>
          <w:lang w:val="en-US"/>
        </w:rPr>
        <w:t>թ</w:t>
      </w:r>
      <w:r w:rsidRPr="00184423">
        <w:rPr>
          <w:rFonts w:ascii="GHEA Grapalat" w:hAnsi="GHEA Grapalat"/>
          <w:sz w:val="20"/>
          <w:szCs w:val="20"/>
          <w:lang w:val="en-US"/>
        </w:rPr>
        <w:t>որինգի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միացման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հնարավորություն</w:t>
      </w:r>
      <w:proofErr w:type="spellEnd"/>
    </w:p>
    <w:p w14:paraId="3EDE2B3B" w14:textId="3ECB77D5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6C2D4FE5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9.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Կապ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կառավարում</w:t>
      </w:r>
      <w:proofErr w:type="spellEnd"/>
    </w:p>
    <w:p w14:paraId="215EFFC0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Բոլոր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հնարավորությունները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մատչելի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են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որպես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տարբերակներ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184423">
        <w:rPr>
          <w:rFonts w:ascii="Cambria Math" w:hAnsi="Cambria Math" w:cs="Cambria Math"/>
          <w:sz w:val="20"/>
          <w:szCs w:val="20"/>
          <w:lang w:val="en-US"/>
        </w:rPr>
        <w:t>⓪</w:t>
      </w:r>
      <w:r w:rsidRPr="00184423">
        <w:rPr>
          <w:rFonts w:ascii="GHEA Grapalat" w:hAnsi="GHEA Grapalat"/>
          <w:sz w:val="20"/>
          <w:szCs w:val="20"/>
          <w:lang w:val="en-US"/>
        </w:rPr>
        <w:t xml:space="preserve">)՝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կախված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կառավարման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վահանակի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տեսակից</w:t>
      </w:r>
      <w:proofErr w:type="spellEnd"/>
      <w:r w:rsidRPr="00184423">
        <w:rPr>
          <w:rFonts w:ascii="Cambria Math" w:hAnsi="Cambria Math" w:cs="Cambria Math"/>
          <w:sz w:val="20"/>
          <w:szCs w:val="20"/>
          <w:lang w:val="en-US"/>
        </w:rPr>
        <w:t>․</w:t>
      </w:r>
    </w:p>
    <w:p w14:paraId="54863075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84423">
        <w:rPr>
          <w:rFonts w:ascii="GHEA Grapalat" w:hAnsi="GHEA Grapalat"/>
          <w:sz w:val="20"/>
          <w:szCs w:val="20"/>
          <w:lang w:val="en-US"/>
        </w:rPr>
        <w:t>RS232 / RS485</w:t>
      </w:r>
    </w:p>
    <w:p w14:paraId="3AFDCBD3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84423">
        <w:rPr>
          <w:rFonts w:ascii="GHEA Grapalat" w:hAnsi="GHEA Grapalat"/>
          <w:sz w:val="20"/>
          <w:szCs w:val="20"/>
          <w:lang w:val="en-US"/>
        </w:rPr>
        <w:t>Modbus / Modbus TCP/IP</w:t>
      </w:r>
    </w:p>
    <w:p w14:paraId="358136E5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Ցանցային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կապ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(CCLAN)</w:t>
      </w:r>
    </w:p>
    <w:p w14:paraId="3923AF7B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84423">
        <w:rPr>
          <w:rFonts w:ascii="GHEA Grapalat" w:hAnsi="GHEA Grapalat"/>
          <w:sz w:val="20"/>
          <w:szCs w:val="20"/>
          <w:lang w:val="en-US"/>
        </w:rPr>
        <w:lastRenderedPageBreak/>
        <w:t xml:space="preserve">GSM/GPRS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մոդեմ</w:t>
      </w:r>
      <w:proofErr w:type="spellEnd"/>
    </w:p>
    <w:p w14:paraId="290FD5AE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84423">
        <w:rPr>
          <w:rFonts w:ascii="GHEA Grapalat" w:hAnsi="GHEA Grapalat"/>
          <w:sz w:val="20"/>
          <w:szCs w:val="20"/>
          <w:lang w:val="en-US"/>
        </w:rPr>
        <w:t xml:space="preserve">GPS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դիրքորոշում</w:t>
      </w:r>
      <w:proofErr w:type="spellEnd"/>
    </w:p>
    <w:p w14:paraId="5F853F70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84423">
        <w:rPr>
          <w:rFonts w:ascii="GHEA Grapalat" w:hAnsi="GHEA Grapalat"/>
          <w:sz w:val="20"/>
          <w:szCs w:val="20"/>
          <w:lang w:val="en-US"/>
        </w:rPr>
        <w:t xml:space="preserve">ՀԱՄ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համակարգչի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ծրագրային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ապահովում</w:t>
      </w:r>
      <w:proofErr w:type="spellEnd"/>
    </w:p>
    <w:p w14:paraId="15DF939E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Հեռակառավարման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էկրան</w:t>
      </w:r>
      <w:proofErr w:type="spellEnd"/>
    </w:p>
    <w:p w14:paraId="3D2EC567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Հեռասիգնալ</w:t>
      </w:r>
      <w:proofErr w:type="spellEnd"/>
    </w:p>
    <w:p w14:paraId="4657D251" w14:textId="77777777" w:rsidR="009467B6" w:rsidRPr="00184423" w:rsidRDefault="009467B6" w:rsidP="009467B6">
      <w:pPr>
        <w:numPr>
          <w:ilvl w:val="0"/>
          <w:numId w:val="6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84423">
        <w:rPr>
          <w:rFonts w:ascii="GHEA Grapalat" w:hAnsi="GHEA Grapalat"/>
          <w:sz w:val="20"/>
          <w:szCs w:val="20"/>
          <w:lang w:val="en-US"/>
        </w:rPr>
        <w:t xml:space="preserve">J1939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միացում</w:t>
      </w:r>
      <w:proofErr w:type="spellEnd"/>
    </w:p>
    <w:p w14:paraId="322C355C" w14:textId="1EC0F85A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6507CC48" w14:textId="074F5D3C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b/>
          <w:bCs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Մրցույթում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մասնակցողը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պարտավոր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ապահովել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14:paraId="7734D965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Երաշխիքային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պարտավորություններ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14:paraId="4184DF78" w14:textId="77777777" w:rsidR="009467B6" w:rsidRPr="00184423" w:rsidRDefault="009467B6" w:rsidP="009467B6">
      <w:pPr>
        <w:numPr>
          <w:ilvl w:val="0"/>
          <w:numId w:val="7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Առնվազն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12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ամիս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1500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մոթո-ժամ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երաշխիք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շարժիչի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գեներատորի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</w:p>
    <w:p w14:paraId="217DC81A" w14:textId="77777777" w:rsidR="009467B6" w:rsidRPr="00184423" w:rsidRDefault="009467B6" w:rsidP="009467B6">
      <w:pPr>
        <w:numPr>
          <w:ilvl w:val="0"/>
          <w:numId w:val="7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վերանորոգման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պայմաններ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երաշխիքային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ժամկետի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ընթացքում</w:t>
      </w:r>
      <w:proofErr w:type="spellEnd"/>
    </w:p>
    <w:p w14:paraId="71724830" w14:textId="77777777" w:rsidR="009467B6" w:rsidRPr="00184423" w:rsidRDefault="009467B6" w:rsidP="009467B6">
      <w:pPr>
        <w:numPr>
          <w:ilvl w:val="0"/>
          <w:numId w:val="7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Պահեստամասերի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արագ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առաքում</w:t>
      </w:r>
      <w:proofErr w:type="spellEnd"/>
    </w:p>
    <w:p w14:paraId="484842DD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Տեխնիկական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փաստաթղթեր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ռուսերեն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կամ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անգլերեն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լեզվով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14:paraId="1739E1A5" w14:textId="77777777" w:rsidR="009467B6" w:rsidRPr="00184423" w:rsidRDefault="009467B6" w:rsidP="009467B6">
      <w:pPr>
        <w:numPr>
          <w:ilvl w:val="0"/>
          <w:numId w:val="8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Գործարկման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հրահանգներ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անձնագրեր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միացման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սխեմաներ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տեխնիկական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սպասարկում</w:t>
      </w:r>
      <w:proofErr w:type="spellEnd"/>
    </w:p>
    <w:p w14:paraId="229223C0" w14:textId="77777777" w:rsidR="009467B6" w:rsidRPr="00184423" w:rsidRDefault="009467B6" w:rsidP="009467B6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Շահագործման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պայմաններ</w:t>
      </w:r>
      <w:proofErr w:type="spellEnd"/>
      <w:r w:rsidRPr="00184423">
        <w:rPr>
          <w:rFonts w:ascii="GHEA Grapalat" w:hAnsi="GHEA Grapalat"/>
          <w:b/>
          <w:bCs/>
          <w:sz w:val="20"/>
          <w:szCs w:val="20"/>
          <w:lang w:val="en-US"/>
        </w:rPr>
        <w:t>՝</w:t>
      </w:r>
    </w:p>
    <w:p w14:paraId="5B72480D" w14:textId="77777777" w:rsidR="009467B6" w:rsidRPr="00184423" w:rsidRDefault="009467B6" w:rsidP="009467B6">
      <w:pPr>
        <w:numPr>
          <w:ilvl w:val="0"/>
          <w:numId w:val="9"/>
        </w:num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Սարքավորումը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պետք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հարմարեցված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լինի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տվյալ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տարածաշրջանի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կլիմայական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պայմաններին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ջերմաստիճան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խոնավություն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ծովի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մակերևույթից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84423">
        <w:rPr>
          <w:rFonts w:ascii="GHEA Grapalat" w:hAnsi="GHEA Grapalat"/>
          <w:sz w:val="20"/>
          <w:szCs w:val="20"/>
          <w:lang w:val="en-US"/>
        </w:rPr>
        <w:t>բարձրություն</w:t>
      </w:r>
      <w:proofErr w:type="spellEnd"/>
      <w:r w:rsidRPr="00184423">
        <w:rPr>
          <w:rFonts w:ascii="GHEA Grapalat" w:hAnsi="GHEA Grapalat"/>
          <w:sz w:val="20"/>
          <w:szCs w:val="20"/>
          <w:lang w:val="en-US"/>
        </w:rPr>
        <w:t>)</w:t>
      </w:r>
    </w:p>
    <w:p w14:paraId="411D3F18" w14:textId="77777777" w:rsidR="009467B6" w:rsidRPr="00184423" w:rsidRDefault="009467B6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9467B6" w:rsidRPr="00184423" w:rsidSect="0040049B">
      <w:pgSz w:w="11906" w:h="16838" w:code="9"/>
      <w:pgMar w:top="450" w:right="566" w:bottom="1134" w:left="63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F3FE8"/>
    <w:multiLevelType w:val="multilevel"/>
    <w:tmpl w:val="CDFC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556A9"/>
    <w:multiLevelType w:val="multilevel"/>
    <w:tmpl w:val="BEB6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96547"/>
    <w:multiLevelType w:val="multilevel"/>
    <w:tmpl w:val="36E4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995027"/>
    <w:multiLevelType w:val="multilevel"/>
    <w:tmpl w:val="7A84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CD1034"/>
    <w:multiLevelType w:val="multilevel"/>
    <w:tmpl w:val="B1C0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70341E"/>
    <w:multiLevelType w:val="multilevel"/>
    <w:tmpl w:val="67C2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A83565"/>
    <w:multiLevelType w:val="multilevel"/>
    <w:tmpl w:val="2D98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BB588B"/>
    <w:multiLevelType w:val="multilevel"/>
    <w:tmpl w:val="2456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23558D"/>
    <w:multiLevelType w:val="multilevel"/>
    <w:tmpl w:val="7204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7B6"/>
    <w:rsid w:val="000F1C0E"/>
    <w:rsid w:val="00124C76"/>
    <w:rsid w:val="00184423"/>
    <w:rsid w:val="002E7823"/>
    <w:rsid w:val="002F474A"/>
    <w:rsid w:val="0031240B"/>
    <w:rsid w:val="003410A7"/>
    <w:rsid w:val="003D15BC"/>
    <w:rsid w:val="0040049B"/>
    <w:rsid w:val="00537A4B"/>
    <w:rsid w:val="005F00F1"/>
    <w:rsid w:val="006C0B77"/>
    <w:rsid w:val="0073331F"/>
    <w:rsid w:val="008242FF"/>
    <w:rsid w:val="00870751"/>
    <w:rsid w:val="00922C48"/>
    <w:rsid w:val="009467B6"/>
    <w:rsid w:val="009E538B"/>
    <w:rsid w:val="00AE10E2"/>
    <w:rsid w:val="00AE14E3"/>
    <w:rsid w:val="00B8097A"/>
    <w:rsid w:val="00B82738"/>
    <w:rsid w:val="00B915B7"/>
    <w:rsid w:val="00CE5FFF"/>
    <w:rsid w:val="00DC16AB"/>
    <w:rsid w:val="00EA59DF"/>
    <w:rsid w:val="00EB519D"/>
    <w:rsid w:val="00EE4070"/>
    <w:rsid w:val="00F12C76"/>
    <w:rsid w:val="00F5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3A5C0"/>
  <w15:chartTrackingRefBased/>
  <w15:docId w15:val="{75CFC969-240C-4AEA-BBBC-28BECA63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67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67B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67B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67B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67B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67B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67B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67B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67B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67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67B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67B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67B6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67B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67B6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67B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67B6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7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67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67B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67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67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67B6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9467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67B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67B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67B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9467B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Boyajyan</dc:creator>
  <cp:keywords/>
  <dc:description/>
  <cp:lastModifiedBy>User</cp:lastModifiedBy>
  <cp:revision>26</cp:revision>
  <dcterms:created xsi:type="dcterms:W3CDTF">2025-07-29T12:51:00Z</dcterms:created>
  <dcterms:modified xsi:type="dcterms:W3CDTF">2025-07-31T11:49:00Z</dcterms:modified>
</cp:coreProperties>
</file>