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տեսամոնտաժի սարքեր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տեսամոնտաժի սարքեր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տեսամոնտաժի սարքեր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տեսամոնտաժի սարքեր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1649640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տեսամոնտաժի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437.67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4.786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ԱՆ ՔԿԾ-ԷԱՃԱՊՁԲ-25/49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ԱՆ ՔԿԾ-ԷԱՃԱՊՁԲ-25/49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տեսամոնտաժի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Lուսանկարչական տեսախցիկ 
Տեսակի բնութագիր –  Full-Frame Mirrorless:
Պատկերի սենսոր – CMOS տիպի՝ առնվազն 36×24 մմ չափսով:
Lուծաչափ (Effective pixels) – առնվազն 24 ՄՊ:
Պատկերի պրոցեսոր – Նորագույն սերնդի պրոցեսոր՝ բարձր գերճշտությամբ և մշակման արագությամբ:
ISO զգայունություն – առնվազն ավտոմատ ISO 100–102400 (ընդլայնվող առնվազն ISO 50 – ISO 204801):
Անընդմեջ նկարահանում – առնվազն 12 կ/վ մեխանիկական փեղկով, առնվազն 40 կ/վ՝ էլեկտրոնային փեղկով:
Տեսադիտակ – OLED էլեկտրոնային տեսադիտակ՝ առնվազն 0.5'' չափով և 3.69 միլիոն կետով:
Էկրան – Սենսորային, շարժական և պտտվող՝ առնվազն 3.0'' (1.62 միլիոն կետ)
Տեսաձայնագրում
Առնվազն 4K UHD (3840×2160) տեսանյութ՝ մինչև 59.94 կադր/վայրկյան հաճախականությամբ, առանց կադրի կրճատման (full-frame, uncropped), Սենսորից 6K սեմպլավորված 4K
Full HD տեսահոսք՝ մինչև 180fps դանդաղեցված ռեժիմով
Պատկերի կայունացում – Ներկառուցված սենսորային կայունացնող համակարգ՝ առնվազն 5 առանցք, մինչև 8 կանգ արդյունավետությամբ:
Ավտոֆոկուս
Երկշերտ պիքսելային ավտոֆոկուսային համակարգ՝
Առնվազն 100% x 100% տարածքով
Մարդու, կենդանու, տրանսպորտային միջոցի ավտոմատ ճանաչմամբ և հետևմամբ
Հիշողության քարտերի բնիկներ
առնվազն 2× SD քարտի բնիկ՝ երկուսն էլ աջակցող առնվազն UHS-II արագությունը 
Կապի հնարավորություններ
Wi-Fi և Bluetooth
Միկրոֆոն և ականջակալ մուտք/ելք
USB-C, միկր HDMI, հեռակառավարման մուտք 
Էներգամատակարարում 
Լիթիում-իոնային մարտկոց, առնվազն 450 նկարի հնարավորություն մեկ լիցքավորմամբ:
Մարմնի կառուցվածք
Մագնեզիումի համաձուլվածք՝ խոնավության և փոշու պաշտպանությամբ:
Հավաքածուն պետք է պարունակի նաև
Պաշտպանիչ կափարիչ
Լիցքավորող սարք
Լիթիում-իոն մարտկոց
Պարան (թևիկ) ուսի վրա կրելու համար
Երաշխիք առնվազն 1 տարի
2․ Լուսանկարչական օբյեկտիվ
•	Ֆոկուսային հեռավորություն – փոփոխվող, առնվազն 24–105 մմ
•	Բացվածք – մշտական առնվազն f/4 ամբողջ միջակայքում
•	Օպտիկական կայունացում – առնվազն 5 կանգ
•	Ավտոֆոկուս – բարձր արագությամբ ու ցածր աղմուկով նանո-ուլտրաձայնային տեխնոլոգիայով
•	Ֆոկուսային ռեժիմներ – ավտոմատ և ձեռքով (առանց ռեժիմ փոխելու)
•	Պաշտպանություն – խոնավության և փոշու դիմացկուն կառուցվածք
•	Կառուցվածք – առնվազն 18 օպտիկական տարր 14 խմբում, ներառյալ UD և ասֆերիկ տարրեր
•	Բլենդա – առնվազն 9 թաղանթով կլորացված
•	Մինիմալ ֆոկուսային հեռավորություն – առավելագույնը 45 սմ
•	Ֆիլտրի տրամագիծ – 77 մմ
•	Քաշ – 650 - 750 գ
Հավաքածուն պետք է պարունակի նաև 
Առաջային կափարիչ
Հետին կափարիչ
Լույսապաշտպան բլենդա
Փափուկ պարկ՝ քաշով փակվող
Երաշխիք առնվազն 1 տարի
Տեսախցիկը և օբյեկտիվը պետք է լինեն նույն ապրանքանիշի և միմյանց հետ լիարժեք համատեղելի, սարքավորումները պետք է լինեն նոր, չօգտագործված, գործարանային փաթեթավորմամբ։
3. Տեսախցիկի վրա տեղադրվող լուսարձակ
1.	Լուսարձակման հզորություն (Output energy): ոչ պակաս, քան 76 ջոուլ(Ws)
2.	Զումի տիրույթ (Flash coverage) առնվազն ավտոմատ և ձեռքով կարգավորվող 28–105 մմ
3.	Լուսարձակման տևողություն (Flash duration): առնվազն 1/300 – 1/20,000 վայրկյան
4.	Վերալիցքավորման ժամանակ (Recycle time) ոչ ավելի, քան 1.5 վայրկյան
5.	Բարձրաստիճան լուսարձակման քանակը մեկ լիցքավորմամբ (Full-power flashes) ոչ պակաս, քան 480 լուսարձակ
6.	Գունային ջերմաստիճան (Color temperature) մոտավոր 5600±200 K
7.	Մոդելավորման լույս (Modeling light) ներկառուցված LED, հզորությունը՝ 2Վտ, ջերմաստիճանը՝ 3300±200K
8.	Համատեղելիություն՝ TTL համակարգով աշխատող տեսախցիկների հետ
9.	Աջակցություն բարձր արագությամբ սինքրոնացման (HSS) մինչև 1/8000 վայրկյան, ինչպես նաև 1-ին և 2-րդ վարագույրով սինք
10.	Աջակցություն՝ E-TTL II ռեժիմի
11.	Արագ արձագանքող ավտոֆոկուսի լույս (AF-assist beam)
12.	Անլար կառավարում (Wireless control):
o	2.4 GHz ռադիոհաճախականությամբ
o	ոչ պակաս, քան 100 մետր ռադիուսով
o	32 ալիք, 4 խմբի աջակցություն
13.	Շրջման և թեքման հնարավորություն (Tilt and Swivel)
o	Ուղղահայաց՝ –7° – +120°,
o	Հորիզոնական՝ 0° – 330°
14.	Մագնիսական գլխիկ՝ տարբեր լույսի դիֆուզերների արագ կցման համար
15.	Մարտկոց: լիցքավորվող Li-ion, ոչ պակաս, քան 2600mAh, լարում՝ 7.2V
16.	Քաշը (ներառյալ մարտկոցը) ոչ ավելի, քան 540 գ
17.	Ինտերֆեյսներ առնվազն՝
o	USB-C ֆիրմային թարմացումների համար
o	2.5 մմ Sync port արտաքին սարքերի միացման համար
18.	Լրացուցիչ պաշտպանություն՝ գերտաքացման դեմ, ձայնային ազդանշաններ, հիշողության ֆունկցիա
Կոմպլեկտը ներառում է առնվազն՝
•	Լուսարձակ՝ TTL աջակցությամբ՝ կլոր գլխով
•	Լիցքավորվող լիթիում-իոնային մարտկոց
•	Լիցքավորման սարք (Battery Charger)
•	USB-C մալուխ (Firmware թարմացման կամ լիցքավորման համար)
•	Կլոր գլխիկի վրա տեղադրվող դիֆուզեր (Dome diffuser): Կցվում է մագնիսով՝ լույսը փափկացնելու համար
•	 Փափուկ փոխադրիչ պայուսակ/գրպանիկ
Երաշխիքային ժամկետն առնվազն 1 տարի
Լուսարձակը պետք է ապահովի լիարժեք համատեղելիություն մատակարարվող ֆոտոխցիկին, պետք է լինի նոր, չօգտագործված, գործարանային փաթեթավորմամբ: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Արշակունյաց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90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տեսամոնտաժի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