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2025.08.01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UF-CELLSHEATH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SF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CR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Красящий материал UF-FLUOROCELL SF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Красящий материал UF-FLUOROCELL CR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Cellclean 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УФ-Контроль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мочи Meditape UC-9A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UC-Control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SG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образцов конический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образцов конический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Coag-контроль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материал Оурена-Колера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СТА CaCL2, 24x15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STA-Maxi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МИКРОЧАШКИ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креатинина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ALT (аланинаминотрансфераза)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AST (аспартатаминотрансфераза)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LDH (лактатдегидрогеназа)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железа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на кальций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теста на магний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гамма-глутамилтрансферазы,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Antistreptolysin-O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CK/креатинкиназы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PAC для биохимических анализов Cfas PAC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ECO D EcoTergent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NACl разбавитель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моющий раствор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NaOHD/базовая промывка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образцов Cobas c311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биохимических анализов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управления ВЧ для анализатора Cobas S311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C311, сборка галогенной лампы 12 В/50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карта 2000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контроля качества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iWash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СОЭ iSED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паратиреоидного гормона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белок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443.97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UF-CELLSHEATH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UF-CELLSHEATH, предназначенный для анализатора UF-1500. Объём: 20 л. Наличие товарного знака, международных сертификатов качества от производителя. Поставщик должен иметь специалистов, лицензированных предприятием-изготовителем, которые обеспечат решение проблем с приобретённым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SF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SF для анализатора UF-1500. Формат: 2 x 2,1 л. Товарная марка, международные сертификаты качества от производителя.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UF-Cellpak CR для анализатора UF-1500. Формат: 2 x 2,1 л. Товарная марка, международные сертификаты качества от производителя.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Красящий материал UF-FLUOROCELL SF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анализатора UF-1500. Формат: 2х29 мл. Наличие товарного знака, международных сертификатов качества от производителя. Поставщик должен иметь специалистов, лицензированных предприятием-изготовителем, которые обеспечат решение проблем с приобретаемым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Красящий материал UF-FLUOROCELL 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анализатора UF-1500. Формат: 2 x 29 мл.
Наличие товарного знака, международных сертификатов качества от производителя.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Cellclean 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анализаторов UC-3500+UF-1500, объём: 50 мл. Наличие товарного знака, международных сертификатов качества от производителя. Поставщик должен иметь в штате специалистов, лицензированных предприятием-изготовителем, которые обеспечат решение проблем с приобретённым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УФ-Контроль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для анализатора UF-1500. Формат поставки: 2х30 мл. Наличие товарного знака, международных сертификатов качества от производителя. Поставщик должен иметь специалистов, лицензированных предприятием-изготовителем, которые обеспечат решение проблем с приобретаемым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мочи Meditape UC-9A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тест-полосок для анализа мочи Meditape UC-9A, предназначенных для анализатора UC-3500. Упаковка: 100 тест-полосок.
Наличие товарного знака, международных сертификатов качества, выданных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материал UC-Control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материалы для анализатора UC-3500. Формат: 3х10 мл, 2 уровня. Наличие товарного знака, международных сертификатов качества от производителя.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SG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раствор для анализатора UC-3500. Формат: 5х10 мл, 3 уровня. Наличие товарного знака, международных сертификатов качества от производителя. Поставщик должен иметь специалистов, лицензированных предприятием-изготовителем, которые обеспечат решение проблем с приобретаемым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образцов конический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Ёмкость, предназначенная для проверки и настройки работы прибора. Формат: 4 мл N100. Наличие товарного знака, международных сертификатов качества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образцов конический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пластиковая цилиндрическая стерильная диаметром 16-17 мм, длиной 100 мм, объёмом 10-12 мл, предназначена для анализаторов UF-1500+UC-3500. Формат поставки: 1 шт. Фирменная.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Разработано для анализатора STA Compact Max /STA NeoPTimal 10/: Тест-набор для определения протромбинового времени. Формат: 12 x 10 мл: Метод: определение времени свертывания на основе вискозиметрического измерения. Значение ISI (0,9-1,1), нечувствительно к нефракционированному гепарину до 1 МЕ/мл и низкомолекулярному гепарину до 1,5 МЕ/мл анти-Xa. Наличие товарного знака обязательно. Условия хранения: при температуре 2-8. Наличие 1/2 срока годности на момент поставки, Для диагностики in vitro: Международный сертификат контроля качества ISO 13485, CE, выданный производителем. Поставщик должен иметь специалистов, лицензированных производителем, которые обеспечат разрешение проблем с приобретенным товаром в установленном порядке, в соответствии с руководящими принципами, выпущенными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времени свёртывания крови на анализаторе STA Compact Max / STA PTT AUTOMATE 5 / Sta M.A.T.Zh 5. Оригинал: Метод: определение времени свёртывания крови на основе измерения вязкости. Формат: 1200 тестов, если исследование проводится на приборе STA Compact Max с использованием предоставленного компанией документа СОП (стандартная операционная процедура). Условия хранения: при температуре 2-8°C. Срок годности истекает не ранее, чем через 1/2 срока годности на момент поставки. Обязательное условие – продукт не был использован. Международный сертификат качества ISO 9001, маркировка CE выдана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Compact Max /STA-Liquid Fib/: Тест-набор для определения фибриногена. Формат: 12 x 4 мл. Метод: определение времени свертывания на основе вискозиметрического измерения (метод измерения по Клаусу), диапазон измерения может быть расширен до 0,4–12 г/л после автоматического разбавления. Наличие товарного знака обязательно. Условия хранения: при температуре 2–8 °C. После вскрытия реагента условия хранения: 2 месяца при температуре 2–8 °C. Срок годности на момент поставки составляет 1/2.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Производитель имеет международный сертификат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Coag-контроль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Compact Max /STA Coag Contol N+P/: Формат: 12x2x1мл: для: Образец для исследования: плазма сыворотки крови. Наличие товарного знака обязательно. Условия хранения: 2-8 градусов: 1/2 срока годности на момент поставки, Только для диагностики In Vitro Диагностика: Международный сертификат контроля качества ISO 13485, CE выданный производителем: Поставщик должен иметь специалистов, лицензированных компанией-производителем, которые обеспечат разрешение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материал Оурена-Колера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анализаторов STart Max и STA Compact Max /STA-OWREN-KOLLER/. Формат: 24 x 15 мл. Используется в качестве разбавителя для тестов на фибриноген и протромбиновое время. Наличие бренда: Наличие бренда. Условия хранения: при температуре 2–8 °C до истечения срока годности. 1/2 срока годности на момент поставки. Для диагностики in vitro. Международные сертификаты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кальция СТА CaCL2, 24x15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CaCl2, 0,025 М, для анализаторов STart Max и STA Compact Max. Формат поставки: 24 x 15 мл в коробке. Условия хранения: 2–25 °C. Срок годности на момент поставки истек не менее 50%. Неиспользованный. QR-код и штрихкод. Торговая марка. Международные сертификаты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STA для анализатора STA Compact Max. Формат: 6 x 2500 мл. Количество: формат `200 тестов. Исследуемый образец: сыворотка крови, плазма. Наличие товарного знака обязательно. Срок годности: 1/2 от даты поставки. Только для диагностики in vitro. Условия хранения: комнатная температура. Международный сертификат качества ISO 13485, CE,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анализаторов STart Max и STA Compact Max /STA-Desorb U/. Формат: 24 x 15 мл. Наличие логотипа компании. Условия хранения: при температуре 2-8°C. Годен до 1/2 срока годности на момент поставки. Для диагностики in vitro. Международные сертификаты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Compact Max Реакционные кюветы Формат: 1000 кювет Наличие товарного знака обязательно. Наличие товарного знака обязательно. Условия хранения: при комнатной температуре. : Наличие 1/2 срока годности на момент поставки, Для диагностики In Vitro International сертификат контроля качества ISO 13485, CE, выданный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/STA-Mini REDUCER/: Ֆորմատ՝ 100հատ/տուփ :Ֆիրմային նշանի առկայությունը պարտադիր է Պահպանման պայմանները՝ ՝ սենյակային Ý ջերմաստիճան: Հանձնելու պահին պիտանիության ժամկետի 1/2-ի առկայություն, :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կողմիցДля анализатора STA Compact Max /STA-Mini REDUCER/: Формат: 100 шт./коробка: Указание бренда обязательно. Условия хранения: комнатная температура. Наличие 1/2 срока годности на момент поставки: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в соответствии с рекомендациями предприятия-изготовителя.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STA-Maxi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Compact Max /STA-Maxi REDUCER/: Формат: 100 шт. в коробке. Условия хранения: комнатная температура. Срок годности должен быть не менее 1/2 срока годности на момент поставки.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Сертификация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МИКРОЧАШКИ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Compact Max /MICROCUPS STA/: Формат: 100 шт./коробка. Условия хранения: комнатная температура. Наличие 1/2 срока годности на момент поставки. Поставщик должен иметь специалистов, лицензированных предприятием-изготовителем, которые обеспечат решение проблем с приобретенным товаром в установленном порядке, согласно рекомендациям предприятия-изготовителя.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глюкозы (Glucose HK cobas c) для анализаторов Cobas C311. Образец для анализа: сыворотка крови. Формат теста: 800. На момент поставки срок годности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общего белка (Total Protein cobas c) для анализаторов Cobas C311. Формат: 300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альбумина (Albumin BCG, cobas c) для анализаторов Cobas C311. Формат: 300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общего билирубина (BIL-Total, cobas c) для анализаторов Cobas C311. Формат: 250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прямого билирубина (BIL-D, cobas c) для анализаторов Cobas C311. Формат: 350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мочевины (Urea, cobas c) для анализаторов Cobas C311. Формат: 500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креатинина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креатинина (креатинин Яффе, Cobas C) для анализаторов Cobas C311. Формат: 700 тестов. Исследуемый образец: сыворотка крови. На момент поставки срок годности товара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холестерина (Chlesterol, cobas c) для анализаторов Cobas C311. Формат: 400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ALT (аланинаминотрансфераза)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АЛТ (АЛТ, cobas c) для анализаторов Cobas C311. Формат: 500 тестов. Исследуемый образец: сыворотка крови. На момент поставки срок годности товара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AST (аспартатаминотрансфераза)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АСТ (аспартатаминотрансферазы) (AST cobas c) для анализаторов Cobas C311. Формат: 500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LDH (лактатдегидрогеназа)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ЛДГ (лактатдегидрогеназы) (ЛДГ, cobas c) для анализаторов Cobas C311. Формат: 300 тестов. Тестовый образец: сыворотка крови. На момент поставки срок годности товара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триглицеридов (Триглицериды, cobas c) для анализаторов Cobas C311. Формат: 250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мочевой кислоты (мочевая кислота, cobas c) для анализаторов Cobas C311. Формат: 400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С-реактивного белка (СРБ, cobas c) для анализаторов Cobas C311. Формат: 250 тестов. Исследуемый образец: сыворотка крови. На момент поставки срок годности товара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щелочной фосфатазы (cobas c) для анализаторов Cobas C311. Вместимость: 200 тестов. Исследуемый образец: сыворотка крови. Срок годности товара на момент поставки должен быть не менее 1/2 от указанного срока годности.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щелочной фосфатазы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α-амилазы (альфа-амилаза, cobas c) для анализаторов Cobas C311. Формат: 300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железа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железа (Iron, cobas c) для анализаторов Cobas C311. Формат: 200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Липопротеины низкой плотности (ЛПНП, cobas c) для анализаторов Cobas C311. Формат: 200 тестов. Образец для анализа: сыворотка крови. На момент поставки срок годности товара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на кальций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кальция (Кальций, cobas c) для анализаторов Cobas C311. Формат: 300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теста на магний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(Magnesium cobas c) для анализатора Cobas C311. Формат: 250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гамма-глутамилтрансферазы,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гамма-глутамилтрансферазы (ГГТ, cobas c) для анализаторов Cobas C311. Формат: 400 тестов. Исследуемый образец: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неорганического фосфора (Phosphorus Inorganic, cobas c311) для анализаторов Cobas C311. Количество: 250 тестов. Образец для анализа: сыворотка крови. Срок годности товара на момент поставки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липопротеинов высокой плотности (ЛПВП, cobas c) для анализаторов Cobas c311. Формат: 350 тестов. Исследуемый образец: сыворотка крови. Срок годности товара на момент поставки должен быть не менее 1/2 от указанного.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ревматоидного фактора (ревматоидный фактор, cobas c) для анализатора Cobas C311. Упаковка: 100 тестов в коробке. Образец для исследования: сыворотка крови. Срок годности товара на момент поставки должен быть не менее 1/2 от указанного срока годности.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Antistreptolysin-O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антистрептолизина-О (ASLO TQ, cobas c) для анализатора Cobas C311. Упаковка: 150 тестов в коробке/шт. Образец для анализа: сыворотка крови. Срок годности товара на момент поставки должен быть не менее 1/2 от установленного срока годности. Наличие товарного знака обязательно, наличие международных сертификатов качества, выданных производителем, обязательно. Для диагностики in vitro: Поставщик должен иметь специалистов, лицензированных предприятием-производителем, которые обеспечат решение проблем с приобретенным товаром в установленном порядке, согласно рекомендациям предприятия-производителя.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CK/креатинкиназы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Креатинкиназа (КФК) для анализатора Cobas c311. Формат: 200 тестов. Образец для анализа: сыворотка крови, плазма. Указание бренда обязательно. Условия хранения: от 2 до 8 градусов. Срок годности на момент доставки: 1/2. Только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Калибратор PAC для биохимических анализов Cfas PAC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f.a.s. PAC для анализаторов Cobas C311. Формат: 3 x 1 мл. На момент поставки срок годности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для анализатора Cobas C311. Объём: 66 мл. На момент поставки срок годности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приобретённым товаром в установленном порядке, согласно рекомендациям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SMS Cobas C311. Объём: 50 мл. На момент поставки срок годности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приобретённым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ECO‑D для анализатора Cobas C311. Объём: 60 мл. На момент поставки срок годности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приобретённым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NACl разбавитель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Cobas NACl 9% для анализаторов Cobas C311. Объём: 50 мл. На момент поставки срок годности должен быть не менее половины.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приобретённым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моющий раствор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раствор для промывки анализатора Cobas C311. Формат: 2 x 1,8 мл. На момент поставки срок годности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NaOHD/базовая промывка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NaOHD/Basic Wash для анализатора Cobas C311. Формат: 2 x 1,8 мл. На момент поставки срок годности товара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образцов Cobas c311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образцов №1 для анализатора C311. Объём: 59 мл. На момент поставки срок годности товара должен быть не менее половины.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приобретённым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биохимических анализов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Cobas C311 PrecisetRF: Оригинал: Формат: 5 x 1 мл в коробке. На момент поставки срок годности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управления ВЧ для анализатора Cobas S311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для набора RF control: Для анализаторов Cobas C311. Формат: уровень 1: 2 x 1 мл, уровень 2: 2 x 1 мл/каждый. На момент поставки срок годности товара должен быть не менее 1/2. Наличие товарного знака обязательно, наличие международных сертификатов качества, выданных производителем, обязательно.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C311, сборка галогенной лампы 12 В/50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галогенная Cobas c311 12 Вольт/ 50 Вт; Поставщик должен иметь в своем составе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Тестовая карта 2000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Тест-карта 2000 предназначена для анализатора СОЭ iSED. Оригинал: Формат: 2000 тестов. Не менее половины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контроля качества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контроля качества Seditrol предназначены для анализатора СОЭ iSED. Оригинал: Формат: 2 контрольных материала по 4 мл в коробке. Новые, неиспользованные, в заводской упаковке. Срок годности на момент поставки истек не менее половины от полного срока годности.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Условия хранения: температура 18–30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iWash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iWash, предназначенный для анализатора СОЭ iSED. Оригинал: Формат: 4 x 500 мл промывочного раствора в коробке/шт. На момент поставки должно быть истечено не менее половины срока годности.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Условия хранения: температура от 5 до 40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жидких отходов, предназначенный для анализатора СОЭ iSED. Формат: коробка 24 x 500 мл/шт.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Условия хранения: при температуре 15–25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СОЭ iSED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предназначенная для анализатора СОЭ iSED. Формат: 5 упаковок бумаги в коробке. Срок годности не менее 1/2 от общего срока годности на момент поставки. Только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Условия хранения: температура 15–25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паратиреоидного гормона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паратиреоидного гормона Elecsys (Elecsys PTH CalSet). Для анализатора Cobas e 411. Метод: электрохемилюминесцентный. Формат: 4 x 1 мл. Наличие товарного знака. Условия хранения: при температуре от 2 до 8 °C. Срок годности должен быть не менее половины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белок cobas c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Белок CFAS: Для анализаторов Cobas Integra и Cobas S111. Формат: 5 x 1 мл. Образец для анализа: сыворотка крови. Торговая марка: Условия хранения: от 2 до 8 градусов Цельсия. Срок годности: 1/2 на момент доставки. Только для диагностики in vitro. Международный сертификат качества, выданный производителем: ISO 13485, CE (европейский сертификат соответствия).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Альфа-амилаза (α-Amylase EPS ver.2, cobas c111) для анализатора cobas c111. Формат: 2 x 100 тестов. Образец для анализа: сыворотка крови. Наличие торговой марки обязательно. Условия хранения: 2–8 градусов Цельсия. Срок годности истекает через 1/2 срока годности на момент доставки. Только для диагностики in vitro.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Гарегин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Поставка осуществляется по заявкам не позднее 3 рабочих дней. Срок поставки – не позднее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