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процедурe электронного аукциона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ԵՔ-ԷԱՃԱՊՁԲ-25/280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процедурe электронного аукциона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процедурe электронного аукциона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ԵՔ-ԷԱՃԱՊՁԲ-25/280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процедурe электронного аукциона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2025.08.18.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ԵՔ-ԷԱՃԱՊՁԲ-25/280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ԵՔ-ԷԱՃԱՊՁԲ-25/280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"ԵՔ-ԷԱՃԱՊՁԲ-25/280"*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"ԵՔ-ԷԱՃԱՊՁԲ-25/280"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ԵՔ-ԷԱՃԱՊՁԲ-25/280*.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ԵՔ-ԷԱՃԱՊՁԲ-25/280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"ԵՔ-ԷԱՃԱՊՁԲ-25/280"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ԵՔ-ԷԱՃԱՊՁԲ-25/280*.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ԵՔ-ԷԱՃԱՊՁԲ-25/280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__</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в течение 2025 года, изготовление и установка Табличек с названиями улиц.
Таблички улиц изготовлен из декоративного бумажно-ламинированного пластика (HPL).
Требования, представленные в списке:
Пластина должна быть изготовлена из цельного сплава.
Цвет внешней поверхн
ости: RAL 5003, согласовать оттенок с заказчиком .
Цвет резной поверхности: матовый белый.
Термостойкость: -50 - +60 С.
Устойчивость к дождю и влаге.
Пожаробезопасность: негорючая, недеформируемая.
УФ-покрытие, не выцветает.
Размеры вывески с названиями улиц 280мм*620мм, толщина 0,6мм.
Адрес, выгравированный на табличке с названиями улиц, двухстрочный, выполнен на армянском и английском языках.
Тип шрифта знака названия улицы шрифт GHEAErebuni-Samibold.
Буквы и цифры знака выгравированы на                                                                            
декоративном     бумажном
ламинированном пластике глубиной 0,2-0,3 мм.
Высота буквы и цифры должна быть согласована с заказчиком.                    
Тип набора номера согласовывается с вариантом, предложенным заказчиком.
Вывески размещаются на стенах зданий и сооружений по адресам, указанным заказчиком. Место, положение, высота вывески согласно локации, по согласованию с заказчиком.
Табличка должен иметь два отверстия для настенного крепления диаметром 8 мм.
Шурупы для таблички должны быть окрашены в цвет таблички.
Участнику необходимо предоставить сертификат об огнестойкости изделия, отчет о лабораторных санитарно-гигиенических испытаниях и отчет о водонепроницаемости.
Прилагается эскиз, чертёж и образец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городе Ереван в течение 2025 года, изготовление и установка табличек с номерами Зданий и сооружений.
Вывеска с номерами Зданий и сооружений изготовлена из декоративного бумажно-ламинированного пластика (HPL).
Требования, представленные в списке:
Пластина должна быть изготовлена из цельного сплава.
Цвет внешней поверхности: RAL 5003, согласовать оттенок с заказчиком .Цвет резной поверхности: матовый белый.
Термостойкость: -50 - +60 С.
Устойчивость к дождю и влаге.
Пожаробезопасность: негорючая, недеформируемая.
УФ-покрытие, не выцветает.
Размеры табличек– 215 мм*300 мм.
Номера выгравированы на декоративном бумажном ламинированном пластике глубиной 0,2-0,3 мм.
Высота буквы и цифры должна быть согласована с заказчиком.
Тип набора номера согласовывается с вариантом, предложенным заказчиком.
Вывески размещаются на стенах зданий по адресам, указанным заказчиком. Место, положение, высота вывески согласно локации, по согласованию с заказчиком.
Табличка должен иметь два отверстия для настенного крепления диаметром 8 мм.
Шурупы для таблички должны быть окрашены в цвет таблички.
Участнику необходимо предоставить сертификат об огнестойкости изделия, отчет о лабораторных санитарно-гигиенических испытаниях и отчет о водонепроницаемости.
Прилагается эскиз, чертёж и образец цвета.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до 25.12.2025г. по  требованию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до 25.12.2025г. по  требованию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ԵՔ-ԷԱՃԱՊՁԲ-25/280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