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ՀՀՏԿԵՆ-Ջ-ԷԱՃԱՊՁԲ-25/35  ծածկագրով էլեկտրոնային աճուրդի ընթացակարգով գրասենյակային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ՀՀՏԿԵՆ-Ջ-ԷԱՃԱՊՁԲ-25/35  ծածկագրով էլեկտրոնային աճուրդի ընթացակարգով գրասենյակային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ՀՀՏԿԵՆ-Ջ-ԷԱՃԱՊՁԲ-25/35  ծածկագրով էլեկտրոնային աճուրդի ընթացակարգով գրասենյակային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ՀՀՏԿԵՆ-Ջ-ԷԱՃԱՊՁԲ-25/35  ծածկագրով էլեկտրոնային աճուրդի ընթացակարգով գրասենյակային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գրադարակներ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պատրաստված 18-25 մմ հաստությամբ լամինատից։ Արտաքին չափսերն են՝բարձրություն 2000 մմ, լայնությունը 900մմ, խորությունը 450 մմ։ Պահարանի վերևի հատվածը (1150մմ բարձրության)  երկու ապակե դռներ, ներսի հատվածը երեք հավասարաչափ բաժանված դարակաշարով, իսկ ներքևի հատվածը  (850մմ բարձրության)  երկու խուլ դռներ՝ բանալիով փակվող, երկու հավասարաչափ բաժանված դարակաշարով։ Դռները բռնակներով՝ ոչ սուր ծայրերով։ Պահարանի վերևի հատվածը փակցված փայտե շպոն (լայնությունը ոչ պակաս 50մմ)։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գրադարակներ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չափսերը (մմ) – 465 x 450 x 625
Նյութը -լամինատ 18 - 25 մմ
Դարակների քանակը – 3
Դարակները հոլովակների վրա, բռնակներով, բանալիով փակվող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հինգ անվակների վրա` միմյանց կապակցված հինգ թևանի խաչուկով: Խաչուկը մետաղից: Նստատեղը և թիկնակը` փափուկ` 50մմ-ից ոչ պակաս սպունգի հաստությամբ պաստառապատված, երեսպատված միատոն սև բարձրորակ կտորով: Նստոցի չափերը (50*50) սմ-ից ոչ պակաս, թիկնակի բարձրությունը 65 սմ-ից ոչ պակաս, լայնությունը 45 սմ-ից ոչ պակաս, ձեռքի հենակները պլաստմասե, ընդհանուր բարձրությունը` կարգավորվող: Քաշի կարգավորման ուղղահայց ֆիքսվող ճոճման մեխանիզով: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(155 x 75 x75)
Սեղան լամինատապատ, երկու կողմերում դարակներով` աջ կողմում երեք դարակներ, դարակները հոլովակների վրա, ձախ կողմում մեկ բացվող դարակ՝ ներսից երկու դարակաշար հավասար բարձրության, բացվող դարակը բանալիով փակվող, դարակները օվալաձեև բռնակներով։ Աշխատանքային հարթության եզրագծերը շրջափակված պլասիկե եզրակալով։
Գույնը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Վարդանանց 8ա «Ջրառ» ՓԲԸ 8-րդ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Վարդանանց 8ա «Ջրառ» ՓԲԸ 8-րդ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Վարդանանց 8ա «Ջրառ» ՓԲԸ 8-րդ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Վարդանանց 8ա «Ջրառ» ՓԲԸ 8-րդ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գրադարակներ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