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A00" w:rsidRPr="00DF2C61" w:rsidRDefault="00D96A00" w:rsidP="00D96A00">
      <w:pPr>
        <w:jc w:val="center"/>
        <w:rPr>
          <w:rFonts w:ascii="GHEA Grapalat" w:hAnsi="GHEA Grapalat"/>
          <w:b/>
          <w:sz w:val="20"/>
          <w:szCs w:val="20"/>
        </w:rPr>
      </w:pPr>
      <w:r w:rsidRPr="00DF2C61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DF2C61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BB65F7">
        <w:rPr>
          <w:rFonts w:ascii="GHEA Grapalat" w:hAnsi="GHEA Grapalat"/>
          <w:b/>
          <w:i/>
          <w:szCs w:val="20"/>
          <w:lang w:val="hy-AM"/>
        </w:rPr>
        <w:t xml:space="preserve">ՀԲԿ- </w:t>
      </w:r>
      <w:r w:rsidRPr="00BB65F7">
        <w:rPr>
          <w:rFonts w:ascii="GHEA Grapalat" w:hAnsi="GHEA Grapalat"/>
          <w:b/>
          <w:i/>
          <w:szCs w:val="20"/>
        </w:rPr>
        <w:t>ԷԱ</w:t>
      </w:r>
      <w:r w:rsidR="005F68DA">
        <w:rPr>
          <w:rFonts w:ascii="GHEA Grapalat" w:hAnsi="GHEA Grapalat"/>
          <w:b/>
          <w:i/>
          <w:szCs w:val="20"/>
        </w:rPr>
        <w:t>Ճ</w:t>
      </w:r>
      <w:r w:rsidRPr="00BB65F7">
        <w:rPr>
          <w:rFonts w:ascii="GHEA Grapalat" w:hAnsi="GHEA Grapalat"/>
          <w:b/>
          <w:i/>
          <w:szCs w:val="20"/>
          <w:lang w:val="hy-AM"/>
        </w:rPr>
        <w:t>ԱՊՁԲ -  2</w:t>
      </w:r>
      <w:r>
        <w:rPr>
          <w:rFonts w:ascii="GHEA Grapalat" w:hAnsi="GHEA Grapalat"/>
          <w:b/>
          <w:i/>
          <w:szCs w:val="20"/>
        </w:rPr>
        <w:t>6</w:t>
      </w:r>
      <w:r>
        <w:rPr>
          <w:rFonts w:ascii="GHEA Grapalat" w:hAnsi="GHEA Grapalat"/>
          <w:b/>
          <w:i/>
          <w:szCs w:val="20"/>
          <w:lang w:val="hy-AM"/>
        </w:rPr>
        <w:t>/</w:t>
      </w:r>
      <w:r w:rsidRPr="00BB65F7">
        <w:rPr>
          <w:rFonts w:ascii="GHEA Grapalat" w:hAnsi="GHEA Grapalat"/>
          <w:b/>
          <w:i/>
          <w:szCs w:val="20"/>
          <w:lang w:val="hy-AM"/>
        </w:rPr>
        <w:t>010</w:t>
      </w:r>
      <w:r w:rsidRPr="00BB65F7">
        <w:rPr>
          <w:rFonts w:ascii="GHEA Grapalat" w:hAnsi="GHEA Grapalat"/>
          <w:b/>
          <w:i/>
          <w:szCs w:val="20"/>
        </w:rPr>
        <w:t>2</w:t>
      </w:r>
      <w:r w:rsidRPr="00BB65F7">
        <w:rPr>
          <w:rFonts w:ascii="GHEA Grapalat" w:hAnsi="GHEA Grapalat"/>
          <w:b/>
          <w:szCs w:val="20"/>
          <w:lang w:val="hy-AM"/>
        </w:rPr>
        <w:t xml:space="preserve"> </w:t>
      </w:r>
      <w:r w:rsidRPr="00BB65F7">
        <w:rPr>
          <w:rFonts w:ascii="GHEA Grapalat" w:hAnsi="GHEA Grapalat"/>
          <w:szCs w:val="20"/>
          <w:lang w:val="hy-AM"/>
        </w:rPr>
        <w:t xml:space="preserve">      </w:t>
      </w:r>
      <w:r w:rsidRPr="00DF2C61">
        <w:rPr>
          <w:rFonts w:ascii="GHEA Grapalat" w:hAnsi="GHEA Grapalat"/>
          <w:sz w:val="20"/>
          <w:szCs w:val="20"/>
          <w:lang w:val="hy-AM"/>
        </w:rPr>
        <w:t>Ծածկագրով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D96A00" w:rsidRPr="00DF2C61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</w:p>
    <w:p w:rsidR="00D96A00" w:rsidRPr="00DF2C61" w:rsidRDefault="00D96A00" w:rsidP="00D96A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F2C61">
        <w:rPr>
          <w:rFonts w:ascii="GHEA Grapalat" w:hAnsi="GHEA Grapalat"/>
          <w:b/>
          <w:sz w:val="20"/>
          <w:szCs w:val="20"/>
          <w:lang w:val="hy-AM"/>
        </w:rPr>
        <w:t xml:space="preserve">ԴԵՂՈՐԱՅՔԻ </w:t>
      </w:r>
    </w:p>
    <w:p w:rsidR="00D96A00" w:rsidRPr="00BB65F7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DF2C61">
        <w:rPr>
          <w:rFonts w:ascii="GHEA Grapalat" w:hAnsi="GHEA Grapalat"/>
          <w:sz w:val="20"/>
          <w:szCs w:val="20"/>
          <w:lang w:val="hy-AM"/>
        </w:rPr>
        <w:t>ձեռք բերման նպատակով</w:t>
      </w:r>
    </w:p>
    <w:p w:rsidR="00D96A00" w:rsidRPr="00BB65F7" w:rsidRDefault="00D96A00" w:rsidP="00D96A00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686"/>
        <w:gridCol w:w="3969"/>
        <w:gridCol w:w="3543"/>
        <w:gridCol w:w="1134"/>
        <w:gridCol w:w="993"/>
        <w:gridCol w:w="991"/>
      </w:tblGrid>
      <w:tr w:rsidR="00D96A00" w:rsidRPr="00DF2C61" w:rsidTr="003C1BF4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A00" w:rsidRPr="00DF2C61" w:rsidRDefault="00D96A00" w:rsidP="003C1BF4">
            <w:pPr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D96A00" w:rsidRPr="00DF2C61" w:rsidRDefault="00D96A00" w:rsidP="003C1BF4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Պանկրեատին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 a09a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9B2AB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Կրեոն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10000 դ/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պատիճ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Панкреатин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10000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87.9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41000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Լևետիրացետամ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Լետիրամ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Летирам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64.25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33611360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3C1BF4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Խոլեկալցիֆերոլ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 a11cc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9B2AB2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D3 10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մլ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լ</w:t>
            </w:r>
            <w:r w:rsidRPr="00DF2C61">
              <w:rPr>
                <w:rFonts w:ascii="GHEA Grapalat" w:hAnsi="GHEA Grapalat"/>
                <w:sz w:val="20"/>
                <w:szCs w:val="20"/>
              </w:rPr>
              <w:t>-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10մլ 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լ</w:t>
            </w:r>
            <w:proofErr w:type="gramEnd"/>
            <w:r w:rsidR="00D96A00" w:rsidRPr="00DF2C61">
              <w:rPr>
                <w:rFonts w:ascii="GHEA Grapalat" w:hAnsi="GHEA Grapalat"/>
                <w:sz w:val="20"/>
                <w:szCs w:val="20"/>
              </w:rPr>
              <w:t>-թ ն/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ֆլ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Холекалциферол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10мл р-р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649.99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1450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գլյուկոնատ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a12aa03, d11ax03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="009B2AB2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9B2AB2" w:rsidRPr="00DF2C61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="009B2AB2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>D₃,</w:t>
            </w:r>
          </w:p>
          <w:p w:rsidR="00D96A00" w:rsidRPr="00DF2C61" w:rsidRDefault="00D96A00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Ca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F2C61">
              <w:rPr>
                <w:rFonts w:ascii="GHEA Grapalat" w:hAnsi="GHEA Grapalat"/>
                <w:sz w:val="20"/>
                <w:szCs w:val="20"/>
              </w:rPr>
              <w:t>+ D₃,  400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ծամվող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B2AB2" w:rsidP="009B2AB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витамин</w:t>
            </w:r>
            <w:r w:rsidRPr="009B2AB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D</w:t>
            </w:r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₃,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Ca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500 мг+ 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>D</w:t>
            </w:r>
            <w:r w:rsidR="00D96A00" w:rsidRPr="00DF2C61">
              <w:rPr>
                <w:rFonts w:ascii="GHEA Grapalat" w:hAnsi="GHEA Grapalat"/>
                <w:sz w:val="20"/>
                <w:szCs w:val="20"/>
                <w:lang w:val="ru-RU"/>
              </w:rPr>
              <w:t>₃, жевательная таблетка 400 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48.2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31000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Default="00433607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2D1F38" w:rsidRPr="00DF2C61" w:rsidRDefault="002D1F38" w:rsidP="0043360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նոլպազա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Պանտոպրազոլ</w:t>
            </w:r>
            <w:proofErr w:type="spellEnd"/>
            <w:r w:rsidR="002D1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Пантопразол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40.56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65000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8400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Դիոսմին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հիսպերիդին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C05CA53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Դետրալեքս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450/50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Детралекс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450/50мг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66.39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4200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Ибупрофен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400м,г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37.99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1B43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Թիամազոլ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h03aa01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Թիրոզոլ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Тиамазол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9.29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 a07ea01, c05aa04, d07aa03, d07xa02</w:t>
            </w:r>
            <w:r w:rsidR="005D11A6">
              <w:rPr>
                <w:rFonts w:ascii="GHEA Grapalat" w:hAnsi="GHEA Grapalat"/>
                <w:sz w:val="20"/>
                <w:szCs w:val="20"/>
              </w:rPr>
              <w:t>, s01cb02, s02ba03, s03ba02, h02ab06, r01ad02, s01ba04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Преднизолон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Լևոթիրօքսին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Левотироксин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8.94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38000</w:t>
            </w:r>
          </w:p>
        </w:tc>
      </w:tr>
      <w:tr w:rsidR="00D96A00" w:rsidRPr="00DF2C61" w:rsidTr="0043360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Միդոկալմ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150մգ</w:t>
            </w:r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Տոլպերիզոն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Мидокалм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150мг,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Толперизон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150мг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23.15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7800</w:t>
            </w:r>
          </w:p>
        </w:tc>
      </w:tr>
      <w:tr w:rsidR="00D96A00" w:rsidRPr="00DF2C61" w:rsidTr="00433607">
        <w:trPr>
          <w:trHeight w:val="7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9F0802" w:rsidP="009F0802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Սուլֆամեթօքսոզոլ+տրիմոթոպրիմ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j01ee01,  j01ee02, j01ee05, j01ee07,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Կոտրիմոքսազոլ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Котримоксазол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120мл для в/н прим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D96A00" w:rsidRPr="00DF2C61" w:rsidTr="00433607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523D5" w:rsidP="00D52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+ք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լավուլոնաթթու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j01cr02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523D5" w:rsidP="00D523D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Ամոքսիկլավ</w:t>
            </w:r>
            <w:proofErr w:type="spellEnd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125մգ/5մլ+31.25/5մլ դ/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կախույթ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ն.օգտ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100մլ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Амоксиклав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D96A00" w:rsidRPr="00DF2C61" w:rsidTr="00433607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0E54F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E54F9">
              <w:rPr>
                <w:rFonts w:ascii="GHEA Grapalat" w:hAnsi="GHEA Grapalat"/>
                <w:sz w:val="20"/>
                <w:szCs w:val="20"/>
              </w:rPr>
              <w:t>j01dd04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0E54F9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Լենդացին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1000մգ դ/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ն/ե, մ/մ լ-թ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Պատրաստի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լ-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թը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պիտանի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օգտագործման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 25°C-ում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48 </w:t>
            </w:r>
            <w:proofErr w:type="spellStart"/>
            <w:r w:rsidR="00D96A00" w:rsidRPr="00DF2C61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="00D96A00" w:rsidRPr="00DF2C61">
              <w:rPr>
                <w:rFonts w:ascii="GHEA Grapalat" w:hAnsi="GHEA Grapalat"/>
                <w:sz w:val="20"/>
                <w:szCs w:val="20"/>
              </w:rPr>
              <w:t xml:space="preserve"> 2-8°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Цефтриаксон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1000 м</w:t>
            </w:r>
            <w:r w:rsidRPr="00DF2C61">
              <w:rPr>
                <w:rFonts w:ascii="GHEA Grapalat" w:hAnsi="GHEA Grapalat"/>
                <w:sz w:val="20"/>
                <w:szCs w:val="20"/>
              </w:rPr>
              <w:t>գ</w:t>
            </w:r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порошок д/и,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Лендацин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3800</w:t>
            </w:r>
          </w:p>
        </w:tc>
      </w:tr>
      <w:tr w:rsidR="00D96A00" w:rsidRPr="00DF2C61" w:rsidTr="00433607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30AF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j01fa10, s01aa26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200մգ/5մլ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Азитромицин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200мг/5мл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сироп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D96A00" w:rsidRPr="00DF2C61" w:rsidTr="0043360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33631430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530AF8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 (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տրոմետամոլ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)  M01AE17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Дексалгин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5F68DA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111.07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D96A00" w:rsidRPr="00DF2C61" w:rsidTr="00433607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33631430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 (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դեքսկետոպրոֆենի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տրոմետամոլ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)  M01AE17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Դեքսալգին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փոշի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Дексалгин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порошок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127.62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40000</w:t>
            </w:r>
          </w:p>
        </w:tc>
      </w:tr>
      <w:tr w:rsidR="00D96A00" w:rsidRPr="00DF2C61" w:rsidTr="00433607">
        <w:trPr>
          <w:trHeight w:val="9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30AF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կոֆեին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կոդեին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30AF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30AF8">
              <w:rPr>
                <w:rFonts w:ascii="GHEA Grapalat" w:hAnsi="GHEA Grapalat"/>
                <w:sz w:val="20"/>
                <w:szCs w:val="20"/>
              </w:rPr>
              <w:t>կոդեինի</w:t>
            </w:r>
            <w:proofErr w:type="spellEnd"/>
            <w:r w:rsidR="00530AF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30AF8">
              <w:rPr>
                <w:rFonts w:ascii="GHEA Grapalat" w:hAnsi="GHEA Grapalat"/>
                <w:sz w:val="20"/>
                <w:szCs w:val="20"/>
              </w:rPr>
              <w:t>ֆոսֆատ</w:t>
            </w:r>
            <w:proofErr w:type="spellEnd"/>
            <w:r w:rsidR="00530AF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DF2C61">
              <w:rPr>
                <w:rFonts w:ascii="GHEA Grapalat" w:hAnsi="GHEA Grapalat"/>
                <w:sz w:val="20"/>
                <w:szCs w:val="20"/>
              </w:rPr>
              <w:t>n02be51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Պենտալգին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Пенталдин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26000</w:t>
            </w:r>
          </w:p>
        </w:tc>
      </w:tr>
      <w:tr w:rsidR="00D96A00" w:rsidRPr="00DF2C61" w:rsidTr="00433607">
        <w:trPr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753F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Տամսուլոզին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5753F3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753F3">
              <w:rPr>
                <w:rFonts w:ascii="GHEA Grapalat" w:hAnsi="GHEA Grapalat"/>
                <w:sz w:val="20"/>
                <w:szCs w:val="20"/>
              </w:rPr>
              <w:t>տամսուլոզինի</w:t>
            </w:r>
            <w:proofErr w:type="spellEnd"/>
            <w:r w:rsidR="005753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753F3">
              <w:rPr>
                <w:rFonts w:ascii="GHEA Grapalat" w:hAnsi="GHEA Grapalat"/>
                <w:sz w:val="20"/>
                <w:szCs w:val="20"/>
              </w:rPr>
              <w:t>հիդրոքլորիդ</w:t>
            </w:r>
            <w:proofErr w:type="spellEnd"/>
            <w:r w:rsidR="005753F3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G04CA02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Տամսուլոզին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0,4մգ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Тамсулозин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0,4мг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165.17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7200</w:t>
            </w:r>
          </w:p>
        </w:tc>
      </w:tr>
      <w:tr w:rsidR="00D96A00" w:rsidRPr="00DF2C61" w:rsidTr="00433607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Կլոնազեպամ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Клоназепам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D96A00" w:rsidRPr="00DF2C61" w:rsidTr="00433607">
        <w:trPr>
          <w:trHeight w:val="8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33642220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5753F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Մեթիլպրեդնիզոլոն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d07aa01, d10aa02, h02ab04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Մեթիլպրեդնիզոլոն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Метилпреднизолон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Պանցեֆ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Панцеф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400мг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табл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16000</w:t>
            </w:r>
          </w:p>
        </w:tc>
      </w:tr>
      <w:tr w:rsidR="00D96A00" w:rsidRPr="00DF2C61" w:rsidTr="00433607">
        <w:trPr>
          <w:trHeight w:val="7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Պանցեֆ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100մգ/5մլ 100մլ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Панцеф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2888.56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D96A00" w:rsidRPr="00DF2C61" w:rsidTr="00433607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Անաստրազոլ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Анастразол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62.37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13000</w:t>
            </w:r>
          </w:p>
        </w:tc>
      </w:tr>
      <w:tr w:rsidR="00D96A00" w:rsidRPr="00DF2C61" w:rsidTr="00433607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Լևոդոպա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կարդիոդոպա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250մգ/25մգ 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նակոմ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Леводопа+кардиодопа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250мг/25мг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D96A00" w:rsidRPr="00DF2C61" w:rsidTr="00433607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433607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Ռիսպերիդոն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N05AX08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Ռիսպերիդոն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Рисперидон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</w:tr>
      <w:tr w:rsidR="00D96A00" w:rsidRPr="00DF2C61" w:rsidTr="00433607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a06ad11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Լակտուլոզ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100մլ լ-թ ն/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Лактулоз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100мл д/в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</w:tr>
      <w:tr w:rsidR="00D96A00" w:rsidRPr="00DF2C61" w:rsidTr="00433607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00մգ/ 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դեղակախույթ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ընդունման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Ибупрофен </w:t>
            </w: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00մգ/ 5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1696.45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D96A00" w:rsidRPr="00DF2C61" w:rsidTr="00433607">
        <w:trPr>
          <w:trHeight w:val="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c01eb16, g02cc01, m01ae01, m02aa13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Իբուպրոֆեն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200մգ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Ибупрофен 200мг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5.45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D96A00" w:rsidRPr="00DF2C61" w:rsidTr="00433607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m01ae03, m02aa10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Կետոնալ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ֆորտե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Кетонал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форте 100 мг таблетка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j01fa10, s01aa26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Азитромицин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D96A00" w:rsidRPr="00DF2C61" w:rsidTr="00433607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n02be01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Պարացետամոլ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120մգ/5մլ  100մլ </w:t>
            </w:r>
            <w:proofErr w:type="spellStart"/>
            <w:r w:rsidR="00724F8E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="00724F8E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r w:rsidRPr="00DF2C61">
              <w:rPr>
                <w:rFonts w:ascii="GHEA Grapalat" w:hAnsi="GHEA Grapalat"/>
                <w:sz w:val="20"/>
                <w:szCs w:val="20"/>
              </w:rPr>
              <w:t>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կախույթ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Парацетамол 120мг/5мл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450</w:t>
            </w:r>
          </w:p>
        </w:tc>
      </w:tr>
      <w:tr w:rsidR="00D96A00" w:rsidRPr="00DF2C61" w:rsidTr="00433607">
        <w:trPr>
          <w:trHeight w:val="5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Ֆենազեպամ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Феназепам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D96A00" w:rsidRPr="00DF2C61" w:rsidTr="00433607">
        <w:trPr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a01ac02, c05aa09, d07ab19, d07xb05, d10aa03, h02ab02, r01ad03, s01ba01, s01cb01, s02ba06, s03ba01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Դեքսամետազոն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1մգ/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2D1F38">
              <w:rPr>
                <w:rFonts w:ascii="GHEA Grapalat" w:hAnsi="GHEA Grapalat"/>
                <w:sz w:val="20"/>
                <w:szCs w:val="20"/>
              </w:rPr>
              <w:t>10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Дексаметазон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1мг/мл </w:t>
            </w:r>
            <w:r w:rsidR="002D1F38" w:rsidRPr="002D1F38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</w:t>
            </w:r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 глаз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</w:t>
            </w:r>
            <w:proofErr w:type="gram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96A00" w:rsidRPr="00DF2C61" w:rsidTr="00433607">
        <w:trPr>
          <w:trHeight w:val="6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33661156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Թիմոլոլ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c07aa06, s01ed01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Թիմոլոլ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5մգ/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5մլ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ակնակաթիլ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Тимолол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5мг/мл гл. Капли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589.99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96A00" w:rsidRPr="00DF2C61" w:rsidTr="00433607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Սալմետերոլ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50/250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ֆլոստիկազոն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Սերետայդ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50/250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Сальметерол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50/250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флютиказон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250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ингалятор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8499.99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96A00" w:rsidRPr="00DF2C61" w:rsidTr="00433607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724F8E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Ացետիլցիստեին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 w:cs="Sylfaen"/>
                <w:sz w:val="20"/>
                <w:szCs w:val="20"/>
              </w:rPr>
              <w:t>r05cb01, v03ab23, s01xa08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724F8E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ԱՑՑ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200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մգ 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լուծվող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դ/</w:t>
            </w: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հատ</w:t>
            </w:r>
            <w:proofErr w:type="spellEnd"/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Ацетилцистеин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таб-ки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шипучие </w:t>
            </w:r>
            <w:proofErr w:type="spellStart"/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94.75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</w:tr>
      <w:tr w:rsidR="00D96A00" w:rsidRPr="00DF2C61" w:rsidTr="00433607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33671131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724F8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Լորատադին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>r06ax13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Լորատադին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10մգ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Лоратадин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таб-ки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D96A00" w:rsidRPr="00DF2C61" w:rsidTr="00433607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Ալբենդազոլ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02ca03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Ալբենդազոլ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զենտել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Альбендазол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400 мг таблетка /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зентел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D96A00" w:rsidRPr="00DF2C61" w:rsidTr="00433607">
        <w:trPr>
          <w:trHeight w:val="7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33691189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F62A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proofErr w:type="spellEnd"/>
            <w:r w:rsidR="00F62A9B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62A9B" w:rsidRPr="00DF2C6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F62A9B" w:rsidRPr="00DF2C61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r w:rsidR="00F62A9B">
              <w:rPr>
                <w:rFonts w:ascii="GHEA Grapalat" w:hAnsi="GHEA Grapalat" w:cs="Sylfaen"/>
                <w:sz w:val="20"/>
                <w:szCs w:val="20"/>
              </w:rPr>
              <w:t>ի</w:t>
            </w:r>
            <w:proofErr w:type="spellEnd"/>
            <w:r w:rsidR="00F62A9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="00F62A9B">
              <w:rPr>
                <w:rFonts w:ascii="GHEA Grapalat" w:hAnsi="GHEA Grapalat" w:cs="Sylfaen"/>
                <w:sz w:val="20"/>
                <w:szCs w:val="20"/>
              </w:rPr>
              <w:t>դիհիդրոքլորիդ</w:t>
            </w:r>
            <w:proofErr w:type="spellEnd"/>
            <w:r w:rsidR="00F62A9B"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 w:cs="Sylfaen"/>
                <w:sz w:val="20"/>
                <w:szCs w:val="20"/>
              </w:rPr>
              <w:t xml:space="preserve"> N07CA01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Բետասերկ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24մգ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Бетагистин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24мг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132.62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D96A00" w:rsidRPr="00DF2C61" w:rsidTr="00433607"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2D1F3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5% 50գ </w:t>
            </w:r>
            <w:proofErr w:type="spellStart"/>
            <w:r w:rsidR="002D1F38">
              <w:rPr>
                <w:rFonts w:ascii="GHEA Grapalat" w:hAnsi="GHEA Grapalat"/>
                <w:sz w:val="20"/>
                <w:szCs w:val="20"/>
              </w:rPr>
              <w:t>գել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5% 50г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гель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260</w:t>
            </w:r>
          </w:p>
        </w:tc>
      </w:tr>
      <w:tr w:rsidR="00D96A00" w:rsidRPr="00DF2C61" w:rsidTr="00433607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Լամոտրիջին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50մգ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Ламотриджин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50мг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57.03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D96A00" w:rsidRPr="00DF2C61" w:rsidTr="00433607">
        <w:trPr>
          <w:trHeight w:val="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33611170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Դրոտավերին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a03ad02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Դրոտավերին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40մգ դ/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Дротаверин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40мг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2400</w:t>
            </w:r>
          </w:p>
        </w:tc>
      </w:tr>
      <w:tr w:rsidR="00D96A00" w:rsidRPr="00DF2C61" w:rsidTr="00433607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33631210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a07ea04, c05aa05, d07ac01,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Բետամետազոն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15գ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նրբաքսուք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Бетаметазон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15г мазь нар.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D96A00" w:rsidRPr="00DF2C61" w:rsidTr="00433607">
        <w:trPr>
          <w:trHeight w:val="8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M01 AE 03, M02 AA10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Կետոպրոֆեն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50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</w:p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 xml:space="preserve">լ-թ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Кетопрофен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 мг / мл р-р  флакон  для инъекций </w:t>
            </w:r>
            <w:proofErr w:type="gramStart"/>
            <w:r w:rsidRPr="00DF2C6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для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</w:tr>
      <w:tr w:rsidR="00D96A00" w:rsidRPr="00DF2C61" w:rsidTr="00433607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F2C61">
              <w:rPr>
                <w:rFonts w:ascii="GHEA Grapalat" w:hAnsi="GHEA Grapalat"/>
                <w:sz w:val="20"/>
                <w:szCs w:val="20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CD212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</w:rPr>
              <w:t xml:space="preserve"> d11ax18, m01ab05, m02aa15, s01bc03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>Դիկլոֆենակ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մգ</w:t>
            </w:r>
            <w:proofErr w:type="spellEnd"/>
            <w:r w:rsidRPr="00DF2C6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2C61">
              <w:rPr>
                <w:rFonts w:ascii="GHEA Grapalat" w:hAnsi="GHEA Grapalat"/>
                <w:sz w:val="20"/>
                <w:szCs w:val="20"/>
              </w:rPr>
              <w:t>մոմիկ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Диклофенак</w:t>
            </w:r>
            <w:proofErr w:type="spellEnd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 xml:space="preserve"> 100мг </w:t>
            </w: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свеча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D96A00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B44B8E" w:rsidP="00B44B8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+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ք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լավուլոնաթթու</w:t>
            </w:r>
            <w:proofErr w:type="spellEnd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j01cr02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A00" w:rsidRPr="00DF2C61" w:rsidRDefault="00B44B8E" w:rsidP="00B44B8E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Աուգմենտին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Ամոքսիցիլին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/</w:t>
            </w:r>
            <w:r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500մգ+ 125մգ դ/</w:t>
            </w:r>
            <w:proofErr w:type="spellStart"/>
            <w:r w:rsidR="00D96A00" w:rsidRPr="00DF2C6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B44B8E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Аугментин</w:t>
            </w:r>
            <w:proofErr w:type="spellEnd"/>
            <w:r w:rsidR="00D96A00"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625мг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D96A00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147.3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A00" w:rsidRPr="00DF2C61" w:rsidRDefault="003C1BF4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8000</w:t>
            </w:r>
          </w:p>
        </w:tc>
      </w:tr>
      <w:tr w:rsidR="009B2AB2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9B2AB2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33661131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n03aa02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Ֆենոբարբիտալ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մգ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Фенобарбитал</w:t>
            </w:r>
            <w:proofErr w:type="spellEnd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100 </w:t>
            </w: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9B2AB2" w:rsidRPr="00DF2C61" w:rsidTr="00433607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E22CC8" w:rsidRDefault="00E22CC8" w:rsidP="00E22CC8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33691186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N06BX03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Պիրացետամ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մգ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Пирацетам</w:t>
            </w:r>
            <w:proofErr w:type="spellEnd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 xml:space="preserve"> 400 </w:t>
            </w:r>
            <w:proofErr w:type="spellStart"/>
            <w:r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мг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Pr="00DF2C61" w:rsidRDefault="00572D37" w:rsidP="003C1BF4">
            <w:pPr>
              <w:spacing w:line="276" w:lineRule="auto"/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2C61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AB2" w:rsidRDefault="00572D37" w:rsidP="003C1BF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</w:tbl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Ապրանքի մատակարարումը պետք է  կատարվի  պատվերի սահմաններում,  </w:t>
      </w: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 </w:t>
      </w:r>
      <w:r w:rsidRPr="002C7FBB">
        <w:rPr>
          <w:rFonts w:ascii="GHEA Grapalat" w:hAnsi="GHEA Grapalat" w:cs="Sylfaen"/>
          <w:b/>
          <w:i/>
          <w:sz w:val="20"/>
          <w:szCs w:val="20"/>
          <w:lang w:val="pt-BR"/>
        </w:rPr>
        <w:t>Ապրանքի մատակարարումը ք. Հրազդան, Մ.Բաղրամյան թաղ. Պուրակային 32 հասցեում</w:t>
      </w:r>
    </w:p>
    <w:p w:rsidR="00A56BF8" w:rsidRPr="002C7FBB" w:rsidRDefault="00A56BF8" w:rsidP="00A56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sz w:val="20"/>
          <w:szCs w:val="20"/>
          <w:lang w:val="pt-BR"/>
        </w:rPr>
        <w:t>***</w:t>
      </w:r>
      <w:r w:rsidRPr="002C7FBB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  Պատվիրատուի կողմից    նմուշի պահանջի դեպքում մասնակցի կողմից  պետք է   այն  պարտադիր  ներկայացվի</w:t>
      </w: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*****  Ուշադրություն դարձնել ՀՀ ֆինանսների նախարարության կայքում տեղադրված 2026թ գնումների նախնական պլանում և  հայտում ներկայացված կողմնորոշիչ  միավորի գներին 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2C7FBB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2C7FBB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2C7FBB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A56BF8" w:rsidRPr="002C7FBB" w:rsidRDefault="00A56BF8" w:rsidP="00A56B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A56BF8" w:rsidRPr="007C5D34" w:rsidTr="009175C3">
        <w:trPr>
          <w:trHeight w:val="150"/>
        </w:trPr>
        <w:tc>
          <w:tcPr>
            <w:tcW w:w="13773" w:type="dxa"/>
            <w:noWrap/>
            <w:vAlign w:val="center"/>
          </w:tcPr>
          <w:p w:rsidR="00A56BF8" w:rsidRPr="002C7FBB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  <w:r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, </w:t>
            </w:r>
            <w:r w:rsidRPr="00BA61D3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05 դեկտեմբեր 2024թ թիվ 1919- Ն որոշում</w:t>
            </w:r>
          </w:p>
          <w:p w:rsidR="00A56BF8" w:rsidRPr="002C7FBB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proofErr w:type="spellEnd"/>
            <w:r w:rsidRPr="002C7FBB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proofErr w:type="spellStart"/>
            <w:r w:rsidRPr="002C7FBB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  <w:proofErr w:type="spellEnd"/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  <w:p w:rsidR="00A56BF8" w:rsidRPr="007C5D34" w:rsidRDefault="00A56BF8" w:rsidP="009175C3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</w:p>
        </w:tc>
      </w:tr>
    </w:tbl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D96A00" w:rsidRPr="00DF2C61" w:rsidRDefault="00D96A00" w:rsidP="00D96A00">
      <w:pPr>
        <w:rPr>
          <w:rFonts w:ascii="GHEA Grapalat" w:hAnsi="GHEA Grapalat"/>
          <w:sz w:val="20"/>
          <w:szCs w:val="20"/>
        </w:rPr>
      </w:pPr>
    </w:p>
    <w:p w:rsidR="00286DBA" w:rsidRDefault="00286DBA"/>
    <w:sectPr w:rsidR="00286DBA" w:rsidSect="003C1BF4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37"/>
    <w:rsid w:val="000D0B37"/>
    <w:rsid w:val="000E54F9"/>
    <w:rsid w:val="001B43CD"/>
    <w:rsid w:val="00286DBA"/>
    <w:rsid w:val="002D1F38"/>
    <w:rsid w:val="003C1BF4"/>
    <w:rsid w:val="00433607"/>
    <w:rsid w:val="00472DE4"/>
    <w:rsid w:val="00483B82"/>
    <w:rsid w:val="00530AF8"/>
    <w:rsid w:val="00572D37"/>
    <w:rsid w:val="005753F3"/>
    <w:rsid w:val="005D11A6"/>
    <w:rsid w:val="005F68DA"/>
    <w:rsid w:val="00724F8E"/>
    <w:rsid w:val="00766EC4"/>
    <w:rsid w:val="00991BC6"/>
    <w:rsid w:val="009B2AB2"/>
    <w:rsid w:val="009B6519"/>
    <w:rsid w:val="009F0802"/>
    <w:rsid w:val="00A56BF8"/>
    <w:rsid w:val="00AB7001"/>
    <w:rsid w:val="00B44B8E"/>
    <w:rsid w:val="00CD212C"/>
    <w:rsid w:val="00D523D5"/>
    <w:rsid w:val="00D96A00"/>
    <w:rsid w:val="00E22CC8"/>
    <w:rsid w:val="00F6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6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96A0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96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96A0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28</cp:revision>
  <dcterms:created xsi:type="dcterms:W3CDTF">2025-07-03T07:25:00Z</dcterms:created>
  <dcterms:modified xsi:type="dcterms:W3CDTF">2025-08-06T12:22:00Z</dcterms:modified>
</cp:coreProperties>
</file>