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ալիքավոր թիթեղ  ԿՊ 25 /պրոֆնաստիլ/ հաստությունը՝ 0.45մմ։
Ցինկապատ ծալքաթիթեղները պետք է տեղափոխվեն և բեռնաթափվեն մատակարարի միջոցով պատվիրատուի ղեկավարի կողմից տրամադրված հասցեով: Ապրանքի հետ պարտադիր պետք է տրվի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/կանյոկ/քիվավահան/Կանյոկ/քիվավահան/,հաստությունը 0,45մմ,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Հեղյուս/գամեր ամրացման համար/,10 տուփ,յուրաքանչյուրի մեջ 500 հատ,5 սմ երկարությամբ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