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КП 25 /профнастил/ толщиной 0,45 мм.
Доставка и разгрузка оцинкованного профнастила осуществляется поставщиком по адресу, указанному менеджером заказчика. К товару необходимо приложить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Каниок/киваван/, толщина 0,45мм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для крепления,10 коробок по 500 штук, длина 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