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Արթիկի համայնքապետարանի կարիքների համար Սեղմված բնական գազի ձեռքմերում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Արթիկի համայնքապետարանի կարիքների համար Սեղմված բնական գազի ձեռքմերում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Արթիկի համայնքապետարանի կարիքների համար Սեղմված բնական գազի ձեռքմերում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Արթիկի համայնքապետարանի կարիքների համար Սեղմված բնական գազի ձեռքմերում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գազի ձեռքբերում- տրանսպորտայերի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է խառնուրդի մաքրում, 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Պայթունավտանգ, Կտրոնային՝ ՀՀ Շիրակի մարզի Արթիկ համայնքի  տարածքում Կտրոնները ստանալու օրվանից հաշված  25.12.2025թ.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