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D7630A" w14:textId="6968B608" w:rsidR="002F133B" w:rsidRPr="00021CDD" w:rsidRDefault="009E38B3" w:rsidP="00021CDD">
      <w:pPr>
        <w:spacing w:after="0" w:line="240" w:lineRule="auto"/>
        <w:rPr>
          <w:rFonts w:ascii="Arial" w:hAnsi="Arial"/>
          <w:b/>
          <w:bCs/>
          <w:lang w:val="en-US"/>
        </w:rPr>
      </w:pPr>
      <w:r w:rsidRPr="009E38B3">
        <w:rPr>
          <w:rFonts w:ascii="Arial" w:hAnsi="Arial"/>
          <w:b/>
          <w:bCs/>
        </w:rPr>
        <w:t>ԲԺՇԿԱԿԱՆ ՍԱՐՔԱՎՈՐՈՒՄՆԵՐԻ ՁԵՌՔԲԵՐՈՒՄ</w:t>
      </w:r>
    </w:p>
    <w:tbl>
      <w:tblPr>
        <w:tblStyle w:val="TableGrid"/>
        <w:tblpPr w:leftFromText="180" w:rightFromText="180" w:vertAnchor="page" w:horzAnchor="margin" w:tblpXSpec="center" w:tblpY="3493"/>
        <w:tblW w:w="15276" w:type="dxa"/>
        <w:tblLook w:val="04A0" w:firstRow="1" w:lastRow="0" w:firstColumn="1" w:lastColumn="0" w:noHBand="0" w:noVBand="1"/>
      </w:tblPr>
      <w:tblGrid>
        <w:gridCol w:w="509"/>
        <w:gridCol w:w="2277"/>
        <w:gridCol w:w="7274"/>
        <w:gridCol w:w="2417"/>
        <w:gridCol w:w="1054"/>
        <w:gridCol w:w="1745"/>
      </w:tblGrid>
      <w:tr w:rsidR="009E38B3" w:rsidRPr="00021CDD" w14:paraId="62CB1DBA" w14:textId="250195D2" w:rsidTr="00021CDD">
        <w:trPr>
          <w:trHeight w:val="469"/>
        </w:trPr>
        <w:tc>
          <w:tcPr>
            <w:tcW w:w="509" w:type="dxa"/>
          </w:tcPr>
          <w:p w14:paraId="7CEADD6E" w14:textId="77777777" w:rsidR="009E38B3" w:rsidRPr="00021CDD" w:rsidRDefault="009E38B3" w:rsidP="00021CDD">
            <w:pPr>
              <w:ind w:left="-817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77" w:type="dxa"/>
          </w:tcPr>
          <w:p w14:paraId="593DB1FB" w14:textId="77777777" w:rsidR="009E38B3" w:rsidRPr="00021CDD" w:rsidRDefault="009E38B3" w:rsidP="00021CDD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>Անվանում</w:t>
            </w:r>
          </w:p>
        </w:tc>
        <w:tc>
          <w:tcPr>
            <w:tcW w:w="7274" w:type="dxa"/>
          </w:tcPr>
          <w:p w14:paraId="2B0EC127" w14:textId="77777777" w:rsidR="009E38B3" w:rsidRDefault="009E38B3" w:rsidP="00021CDD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 w:cs="Arial"/>
                <w:sz w:val="20"/>
                <w:szCs w:val="20"/>
                <w:lang w:val="hy-AM"/>
              </w:rPr>
              <w:t>Բնութագիր</w:t>
            </w:r>
          </w:p>
          <w:p w14:paraId="2EE1CF1D" w14:textId="1C0DDEFA" w:rsidR="00D85B5D" w:rsidRPr="00021CDD" w:rsidRDefault="00D85B5D" w:rsidP="00021CDD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D85B5D">
              <w:rPr>
                <w:rFonts w:ascii="GHEA Grapalat" w:hAnsi="GHEA Grapalat" w:cs="Arial"/>
                <w:sz w:val="16"/>
                <w:szCs w:val="16"/>
                <w:lang w:val="hy-AM"/>
              </w:rPr>
              <w:t>(</w:t>
            </w:r>
            <w:r w:rsidRPr="00D85B5D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/>
              </w:rPr>
              <w:t>Տեխնիկական բնութագրում որևէ առևտրային նշանի, ֆիրմային անվանման, արտոնագրի, էսքիզի կամ մոդելի, ծագման երկրի կամ կոնկրետ աղբյուրի կամ արտադրողի օգտագործումը պարունակում է նաև «Գնումների մասին» ՀՀ օրենքի 13-րդ հոդվածի 5-րդ մասով նախատեսված «կամ համարժեք» բառերը</w:t>
            </w:r>
            <w:r w:rsidRPr="00D85B5D">
              <w:rPr>
                <w:rFonts w:ascii="GHEA Grapalat" w:hAnsi="GHEA Grapalat" w:cs="Arial"/>
                <w:sz w:val="16"/>
                <w:szCs w:val="16"/>
                <w:lang w:val="hy-AM"/>
              </w:rPr>
              <w:t>)</w:t>
            </w:r>
          </w:p>
        </w:tc>
        <w:tc>
          <w:tcPr>
            <w:tcW w:w="2417" w:type="dxa"/>
          </w:tcPr>
          <w:p w14:paraId="27D358B7" w14:textId="77777777" w:rsidR="009E38B3" w:rsidRPr="00021CDD" w:rsidRDefault="009E38B3" w:rsidP="00021CDD">
            <w:pPr>
              <w:rPr>
                <w:rFonts w:ascii="GHEA Grapalat" w:hAnsi="GHEA Grapalat"/>
                <w:sz w:val="20"/>
                <w:szCs w:val="20"/>
              </w:rPr>
            </w:pPr>
            <w:r w:rsidRPr="00021CDD">
              <w:rPr>
                <w:rFonts w:ascii="GHEA Grapalat" w:hAnsi="GHEA Grapalat" w:cs="Arial"/>
                <w:sz w:val="20"/>
                <w:szCs w:val="20"/>
                <w:lang w:val="hy-AM"/>
              </w:rPr>
              <w:t>Ապրանքանիշ</w:t>
            </w:r>
          </w:p>
        </w:tc>
        <w:tc>
          <w:tcPr>
            <w:tcW w:w="1054" w:type="dxa"/>
          </w:tcPr>
          <w:p w14:paraId="5303DBFC" w14:textId="77777777" w:rsidR="009E38B3" w:rsidRPr="00021CDD" w:rsidRDefault="009E38B3" w:rsidP="00021CDD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021CDD">
              <w:rPr>
                <w:rFonts w:ascii="GHEA Grapalat" w:hAnsi="GHEA Grapalat" w:cs="Arial"/>
                <w:sz w:val="20"/>
                <w:szCs w:val="20"/>
                <w:lang w:val="hy-AM"/>
              </w:rPr>
              <w:t>Գին</w:t>
            </w:r>
            <w:r w:rsidRPr="00021CDD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  <w:p w14:paraId="71FF1B66" w14:textId="1B0CBEE3" w:rsidR="009E38B3" w:rsidRPr="00021CDD" w:rsidRDefault="009E38B3" w:rsidP="00021CDD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021CDD">
              <w:rPr>
                <w:rFonts w:ascii="GHEA Grapalat" w:hAnsi="GHEA Grapalat" w:cs="Arial"/>
                <w:sz w:val="20"/>
                <w:szCs w:val="20"/>
              </w:rPr>
              <w:t>հազ</w:t>
            </w:r>
            <w:proofErr w:type="spellEnd"/>
            <w:r w:rsidRPr="00021CDD">
              <w:rPr>
                <w:rFonts w:ascii="GHEA Grapalat" w:hAnsi="GHEA Grapalat" w:cs="Arial"/>
                <w:sz w:val="20"/>
                <w:szCs w:val="20"/>
              </w:rPr>
              <w:t xml:space="preserve">. </w:t>
            </w:r>
            <w:proofErr w:type="spellStart"/>
            <w:r w:rsidRPr="00021CDD">
              <w:rPr>
                <w:rFonts w:ascii="GHEA Grapalat" w:hAnsi="GHEA Grapalat" w:cs="Arial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1745" w:type="dxa"/>
          </w:tcPr>
          <w:p w14:paraId="48DD6857" w14:textId="042A4264" w:rsidR="009E38B3" w:rsidRPr="00021CDD" w:rsidRDefault="009E38B3" w:rsidP="00021CDD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021CDD">
              <w:rPr>
                <w:rFonts w:ascii="GHEA Grapalat" w:hAnsi="GHEA Grapalat" w:cs="Arial"/>
                <w:sz w:val="20"/>
                <w:szCs w:val="20"/>
              </w:rPr>
              <w:t>Ժամկետ</w:t>
            </w:r>
            <w:proofErr w:type="spellEnd"/>
          </w:p>
        </w:tc>
      </w:tr>
      <w:tr w:rsidR="009E38B3" w:rsidRPr="00021CDD" w14:paraId="2092D1F8" w14:textId="70F89D48" w:rsidTr="00021CDD">
        <w:trPr>
          <w:trHeight w:val="4810"/>
        </w:trPr>
        <w:tc>
          <w:tcPr>
            <w:tcW w:w="509" w:type="dxa"/>
          </w:tcPr>
          <w:p w14:paraId="25404436" w14:textId="77777777" w:rsidR="009E38B3" w:rsidRPr="00021CDD" w:rsidRDefault="009E38B3" w:rsidP="00021CD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2277" w:type="dxa"/>
          </w:tcPr>
          <w:p w14:paraId="2D8584B7" w14:textId="1057277F" w:rsidR="009E38B3" w:rsidRPr="00021CDD" w:rsidRDefault="009E38B3" w:rsidP="00021CDD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021CDD">
              <w:rPr>
                <w:rFonts w:ascii="GHEA Grapalat" w:hAnsi="GHEA Grapalat" w:cs="Arial"/>
                <w:sz w:val="20"/>
                <w:szCs w:val="20"/>
              </w:rPr>
              <w:t>Դ</w:t>
            </w:r>
            <w:r w:rsidRPr="00021CDD">
              <w:rPr>
                <w:rFonts w:ascii="GHEA Grapalat" w:hAnsi="GHEA Grapalat" w:cs="Arial"/>
                <w:sz w:val="20"/>
                <w:szCs w:val="20"/>
                <w:lang w:val="hy-AM"/>
              </w:rPr>
              <w:t>եֆիբրիլ</w:t>
            </w:r>
            <w:r w:rsidR="00FB6A24">
              <w:rPr>
                <w:rFonts w:ascii="GHEA Grapalat" w:hAnsi="GHEA Grapalat" w:cs="Arial"/>
                <w:sz w:val="20"/>
                <w:szCs w:val="20"/>
                <w:lang w:val="hy-AM"/>
              </w:rPr>
              <w:t>յ</w:t>
            </w:r>
            <w:r w:rsidRPr="00021CDD">
              <w:rPr>
                <w:rFonts w:ascii="GHEA Grapalat" w:hAnsi="GHEA Grapalat" w:cs="Arial"/>
                <w:sz w:val="20"/>
                <w:szCs w:val="20"/>
                <w:lang w:val="hy-AM"/>
              </w:rPr>
              <w:t>ատոր</w:t>
            </w:r>
            <w:r w:rsidRPr="00021CDD">
              <w:rPr>
                <w:rFonts w:ascii="GHEA Grapalat" w:hAnsi="GHEA Grapalat" w:cs="Arial"/>
                <w:sz w:val="20"/>
                <w:szCs w:val="20"/>
              </w:rPr>
              <w:t xml:space="preserve">+ </w:t>
            </w:r>
            <w:proofErr w:type="spellStart"/>
            <w:r w:rsidRPr="00021CDD">
              <w:rPr>
                <w:rFonts w:ascii="GHEA Grapalat" w:hAnsi="GHEA Grapalat" w:cs="Arial"/>
                <w:sz w:val="20"/>
                <w:szCs w:val="20"/>
              </w:rPr>
              <w:t>Պուլսօքսիմետրիա</w:t>
            </w:r>
            <w:proofErr w:type="spellEnd"/>
          </w:p>
        </w:tc>
        <w:tc>
          <w:tcPr>
            <w:tcW w:w="7274" w:type="dxa"/>
          </w:tcPr>
          <w:p w14:paraId="4F1B04F9" w14:textId="6364D001" w:rsidR="009E38B3" w:rsidRPr="00021CDD" w:rsidRDefault="009E38B3" w:rsidP="00021CDD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rFonts w:ascii="GHEA Grapalat" w:hAnsi="GHEA Grapalat" w:cs="Times New Roman"/>
                <w:b/>
                <w:bCs/>
                <w:color w:val="000000"/>
                <w:sz w:val="20"/>
                <w:szCs w:val="20"/>
                <w:u w:val="single"/>
                <w:lang w:val="hy-AM"/>
              </w:rPr>
            </w:pPr>
            <w:r w:rsidRPr="00021CDD">
              <w:rPr>
                <w:rFonts w:ascii="GHEA Grapalat" w:hAnsi="GHEA Grapalat" w:cs="Times New Roman"/>
                <w:b/>
                <w:bCs/>
                <w:color w:val="000000"/>
                <w:sz w:val="20"/>
                <w:szCs w:val="20"/>
                <w:u w:val="single"/>
                <w:lang w:val="hy-AM"/>
              </w:rPr>
              <w:t>ԴԵՖԻԲՐԻԼՅԱՏՈՐ</w:t>
            </w:r>
          </w:p>
          <w:p w14:paraId="5A9A9EAB" w14:textId="77777777" w:rsidR="009E38B3" w:rsidRPr="00021CDD" w:rsidRDefault="009E38B3" w:rsidP="00021CD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rFonts w:ascii="GHEA Grapalat" w:hAnsi="GHEA Grapalat" w:cs="Times New Roman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 w:cs="Times New Roman"/>
                <w:color w:val="000000"/>
                <w:sz w:val="20"/>
                <w:szCs w:val="20"/>
                <w:lang w:val="hy-AM"/>
              </w:rPr>
              <w:t>Ալիքի ձևը՝ երկֆազային կտրված էքսպոնենցիալ հարմարեցված պացիենտի իմպեդանսին,</w:t>
            </w:r>
          </w:p>
          <w:p w14:paraId="78C5FAA2" w14:textId="77777777" w:rsidR="009E38B3" w:rsidRPr="00021CDD" w:rsidRDefault="009E38B3" w:rsidP="00021CD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rFonts w:ascii="GHEA Grapalat" w:hAnsi="GHEA Grapalat" w:cs="Times New Roman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 w:cs="Times New Roman"/>
                <w:color w:val="000000"/>
                <w:sz w:val="20"/>
                <w:szCs w:val="20"/>
                <w:lang w:val="hy-AM"/>
              </w:rPr>
              <w:t>Էներգիայի մատուցումը՝  մեծահասակների բազմաֆունկցիոնալ արտաքին էլեկտրոդների միջոցով (մանկական էլեկտրոդները ներառված են), միանգամյա օգտագործման ներքին էլեկտրոդների միջոցով կամ բազմաֆունկցիոնալ միանգամյա օգտագործման էլեկտրոդների միջոցով,</w:t>
            </w:r>
          </w:p>
          <w:p w14:paraId="7EEA1354" w14:textId="194FDA01" w:rsidR="009E38B3" w:rsidRPr="00021CDD" w:rsidRDefault="009E38B3" w:rsidP="00021CD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rFonts w:ascii="GHEA Grapalat" w:hAnsi="GHEA Grapalat" w:cs="Times New Roman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 w:cs="Times New Roman"/>
                <w:color w:val="000000"/>
                <w:sz w:val="20"/>
                <w:szCs w:val="20"/>
                <w:lang w:val="hy-AM"/>
              </w:rPr>
              <w:t>Լիցքավորման ժամանակը՝ առավելագույնը 5վ մինչև 200Ջ՝ ամբողջությամբ լիցքավորված մարտկոցով,</w:t>
            </w:r>
          </w:p>
          <w:p w14:paraId="74F473D3" w14:textId="77777777" w:rsidR="009E38B3" w:rsidRPr="00021CDD" w:rsidRDefault="009E38B3" w:rsidP="00021CDD">
            <w:pPr>
              <w:pStyle w:val="Default"/>
              <w:spacing w:line="276" w:lineRule="auto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 w:cs="Times New Roman"/>
                <w:b/>
                <w:bCs/>
                <w:sz w:val="20"/>
                <w:szCs w:val="20"/>
                <w:lang w:val="hy-AM"/>
              </w:rPr>
              <w:t>ԷՍԳ մոնիտոր</w:t>
            </w:r>
            <w:r w:rsidRPr="00021CDD">
              <w:rPr>
                <w:rFonts w:ascii="GHEA Grapalat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610C5EA9" w14:textId="283FB7FD" w:rsidR="009E38B3" w:rsidRPr="00021CDD" w:rsidRDefault="009E38B3" w:rsidP="00021CDD">
            <w:pPr>
              <w:pStyle w:val="Default"/>
              <w:numPr>
                <w:ilvl w:val="0"/>
                <w:numId w:val="1"/>
              </w:numPr>
              <w:spacing w:line="276" w:lineRule="auto"/>
              <w:ind w:left="746" w:hanging="386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 w:cs="Times New Roman"/>
                <w:sz w:val="20"/>
                <w:szCs w:val="20"/>
                <w:lang w:val="hy-AM"/>
              </w:rPr>
              <w:t>Մուտքեր՝ 3 արտածումների լարեր՝ I, II կամ III</w:t>
            </w:r>
            <w:r w:rsidRPr="00021CDD">
              <w:rPr>
                <w:rFonts w:ascii="GHEA Grapalat" w:hAnsi="GHEA Grapalat" w:cs="Times New Roman"/>
                <w:sz w:val="20"/>
                <w:szCs w:val="20"/>
                <w:lang w:val="hy-AM"/>
              </w:rPr>
              <w:br/>
              <w:t xml:space="preserve">              5 արտածումների լարեր՝ </w:t>
            </w: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021CDD">
              <w:rPr>
                <w:rFonts w:ascii="GHEA Grapalat" w:hAnsi="GHEA Grapalat" w:cs="Times New Roman"/>
                <w:sz w:val="20"/>
                <w:szCs w:val="20"/>
                <w:lang w:val="hy-AM"/>
              </w:rPr>
              <w:t>I, II, III, aVL, aVF, aVR և V</w:t>
            </w:r>
            <w:r w:rsidRPr="00021CDD">
              <w:rPr>
                <w:rFonts w:ascii="GHEA Grapalat" w:hAnsi="GHEA Grapalat" w:cs="Times New Roman"/>
                <w:sz w:val="20"/>
                <w:szCs w:val="20"/>
                <w:lang w:val="hy-AM"/>
              </w:rPr>
              <w:br/>
              <w:t xml:space="preserve">              10 արտածումների լարեր՝ </w:t>
            </w: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021CDD">
              <w:rPr>
                <w:rFonts w:ascii="GHEA Grapalat" w:hAnsi="GHEA Grapalat" w:cs="Times New Roman"/>
                <w:sz w:val="20"/>
                <w:szCs w:val="20"/>
                <w:lang w:val="hy-AM"/>
              </w:rPr>
              <w:t xml:space="preserve">I, II, III, aVL, aVF, aVR և V1-ից V6 </w:t>
            </w:r>
          </w:p>
          <w:p w14:paraId="5427A74D" w14:textId="77777777" w:rsidR="009E38B3" w:rsidRPr="00021CDD" w:rsidRDefault="009E38B3" w:rsidP="00021CDD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 w:cs="Times New Roman"/>
                <w:sz w:val="20"/>
                <w:szCs w:val="20"/>
                <w:lang w:val="hy-AM"/>
              </w:rPr>
              <w:t xml:space="preserve">Զգայունությունը՝ </w:t>
            </w: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021CDD">
              <w:rPr>
                <w:rFonts w:ascii="GHEA Grapalat" w:hAnsi="GHEA Grapalat" w:cs="Times New Roman"/>
                <w:sz w:val="20"/>
                <w:szCs w:val="20"/>
                <w:lang w:val="hy-AM"/>
              </w:rPr>
              <w:t>0.5, 1, 2 և 4 սմ/մՎ,</w:t>
            </w:r>
          </w:p>
          <w:p w14:paraId="104A2046" w14:textId="7EEC8C46" w:rsidR="009E38B3" w:rsidRPr="00021CDD" w:rsidRDefault="009E38B3" w:rsidP="00021CDD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 w:cs="Times New Roman"/>
                <w:sz w:val="20"/>
                <w:szCs w:val="20"/>
                <w:lang w:val="hy-AM"/>
              </w:rPr>
              <w:t>ՍԿՀ նվ. 30 – 300 կծկում րոպեում</w:t>
            </w: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021CDD">
              <w:rPr>
                <w:rFonts w:ascii="GHEA Grapalat" w:hAnsi="GHEA Grapalat" w:cs="Times New Roman"/>
                <w:sz w:val="20"/>
                <w:szCs w:val="20"/>
                <w:lang w:val="hy-AM"/>
              </w:rPr>
              <w:t>± 10 % ճշգրտությամբ,</w:t>
            </w:r>
          </w:p>
          <w:p w14:paraId="48301EB6" w14:textId="572A2152" w:rsidR="009E38B3" w:rsidRPr="00021CDD" w:rsidRDefault="009E38B3" w:rsidP="00021CDD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 w:cs="Times New Roman"/>
                <w:sz w:val="20"/>
                <w:szCs w:val="20"/>
                <w:lang w:val="hy-AM"/>
              </w:rPr>
              <w:t>ՍԿՀ լուծելիությունը՝ 1 կծկում րոպեում,</w:t>
            </w:r>
          </w:p>
          <w:p w14:paraId="791704E7" w14:textId="77777777" w:rsidR="009E38B3" w:rsidRPr="00021CDD" w:rsidRDefault="009E38B3" w:rsidP="00021CDD">
            <w:pPr>
              <w:pStyle w:val="Default"/>
              <w:spacing w:line="276" w:lineRule="auto"/>
              <w:rPr>
                <w:rFonts w:ascii="GHEA Grapalat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 w:cs="Times New Roman"/>
                <w:b/>
                <w:bCs/>
                <w:sz w:val="20"/>
                <w:szCs w:val="20"/>
                <w:lang w:val="hy-AM"/>
              </w:rPr>
              <w:t>Մանուալ ռեժիմ</w:t>
            </w:r>
          </w:p>
          <w:p w14:paraId="03241B7E" w14:textId="77777777" w:rsidR="009E38B3" w:rsidRPr="00021CDD" w:rsidRDefault="009E38B3" w:rsidP="00021CDD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="GHEA Grapalat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 w:cs="Times New Roman"/>
                <w:sz w:val="20"/>
                <w:szCs w:val="20"/>
                <w:lang w:val="hy-AM"/>
              </w:rPr>
              <w:t>Էներգիայի առավելագույն մակարդակը՝ 200Ջ մեծահասակների, 90Ջ երեխաների համար,</w:t>
            </w:r>
          </w:p>
          <w:p w14:paraId="670A5E8C" w14:textId="77777777" w:rsidR="009E38B3" w:rsidRPr="00021CDD" w:rsidRDefault="009E38B3" w:rsidP="00021CDD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="GHEA Grapalat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 w:cs="Times New Roman"/>
                <w:sz w:val="20"/>
                <w:szCs w:val="20"/>
                <w:lang w:val="hy-AM"/>
              </w:rPr>
              <w:t>ՍԹՎ օժանդակություն՝ մետրոնոմ, սեղմումների հաճախականության գնահատում իրական ժամանակում,</w:t>
            </w:r>
          </w:p>
          <w:p w14:paraId="13DA0E8F" w14:textId="77777777" w:rsidR="009E38B3" w:rsidRPr="00021CDD" w:rsidRDefault="009E38B3" w:rsidP="00021CDD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="GHEA Grapalat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 w:cs="Times New Roman"/>
                <w:sz w:val="20"/>
                <w:szCs w:val="20"/>
                <w:lang w:val="hy-AM"/>
              </w:rPr>
              <w:lastRenderedPageBreak/>
              <w:t>Էներգիայի հասանելի ցուցանիշները՝ լիցքավորման ձայն, հասանելի էներգիայի ձայն, լիցքաթափման թարթող կոճակ, հաղորդագրություն և պատկեր էկրանին,</w:t>
            </w:r>
          </w:p>
          <w:p w14:paraId="0B812772" w14:textId="5881EC7D" w:rsidR="009E38B3" w:rsidRPr="00021CDD" w:rsidRDefault="009E38B3" w:rsidP="00021CDD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="GHEA Grapalat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 w:cs="Times New Roman"/>
                <w:sz w:val="20"/>
                <w:szCs w:val="20"/>
                <w:lang w:val="hy-AM"/>
              </w:rPr>
              <w:t>Հայտնաբերման ալգորիթմի զգայունությունը և սպեցիֆիկությունը պետք է համապատասխանի AHA պահանջներին,</w:t>
            </w:r>
          </w:p>
          <w:p w14:paraId="74D2FED4" w14:textId="77777777" w:rsidR="009E38B3" w:rsidRPr="00021CDD" w:rsidRDefault="009E38B3" w:rsidP="00021CDD">
            <w:pPr>
              <w:pStyle w:val="Default"/>
              <w:spacing w:line="276" w:lineRule="auto"/>
              <w:rPr>
                <w:rFonts w:ascii="GHEA Grapalat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 w:cs="Times New Roman"/>
                <w:b/>
                <w:bCs/>
                <w:sz w:val="20"/>
                <w:szCs w:val="20"/>
                <w:lang w:val="hy-AM"/>
              </w:rPr>
              <w:t>Էկրան</w:t>
            </w:r>
          </w:p>
          <w:p w14:paraId="5D86F09E" w14:textId="4CC004CC" w:rsidR="009E38B3" w:rsidRPr="00021CDD" w:rsidRDefault="009E38B3" w:rsidP="00021CDD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="GHEA Grapalat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 w:cs="Times New Roman"/>
                <w:sz w:val="20"/>
                <w:szCs w:val="20"/>
                <w:lang w:val="hy-AM"/>
              </w:rPr>
              <w:t>Չափը՝ առնվազն 5,</w:t>
            </w:r>
            <w:r w:rsidRPr="00021CDD">
              <w:rPr>
                <w:rFonts w:ascii="GHEA Grapalat" w:hAnsi="GHEA Grapalat" w:cs="Times New Roman"/>
                <w:sz w:val="20"/>
                <w:szCs w:val="20"/>
                <w:lang w:val="ru-RU"/>
              </w:rPr>
              <w:t xml:space="preserve">0 </w:t>
            </w:r>
            <w:proofErr w:type="spellStart"/>
            <w:r w:rsidRPr="00021CDD">
              <w:rPr>
                <w:rFonts w:ascii="GHEA Grapalat" w:hAnsi="GHEA Grapalat" w:cs="Times New Roman"/>
                <w:sz w:val="20"/>
                <w:szCs w:val="20"/>
                <w:lang w:val="ru-RU"/>
              </w:rPr>
              <w:t>դյույմ</w:t>
            </w:r>
            <w:proofErr w:type="spellEnd"/>
          </w:p>
          <w:p w14:paraId="0347DCA9" w14:textId="77777777" w:rsidR="009E38B3" w:rsidRPr="00021CDD" w:rsidRDefault="009E38B3" w:rsidP="00021CDD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="GHEA Grapalat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 w:cs="Times New Roman"/>
                <w:sz w:val="20"/>
                <w:szCs w:val="20"/>
                <w:lang w:val="hy-AM"/>
              </w:rPr>
              <w:t>Սկանավորման արագությունը՝ առնվազն 22 մմ/վ ԷՍԳ և SpO2 ալիքների համար,</w:t>
            </w:r>
          </w:p>
          <w:p w14:paraId="630D576C" w14:textId="615A2FF8" w:rsidR="009E38B3" w:rsidRPr="00021CDD" w:rsidRDefault="009E38B3" w:rsidP="00021CDD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="GHEA Grapalat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 w:cs="Times New Roman"/>
                <w:sz w:val="20"/>
                <w:szCs w:val="20"/>
                <w:lang w:val="hy-AM"/>
              </w:rPr>
              <w:t>Ալիքների տեսաբերման ժամանակը՝ առավելագույնը 5վ ԷՍԳ ազդանշանի համար</w:t>
            </w:r>
          </w:p>
          <w:p w14:paraId="58C11ECF" w14:textId="77777777" w:rsidR="009E38B3" w:rsidRPr="00021CDD" w:rsidRDefault="009E38B3" w:rsidP="00021CDD">
            <w:pPr>
              <w:pStyle w:val="Default"/>
              <w:spacing w:line="276" w:lineRule="auto"/>
              <w:rPr>
                <w:rFonts w:ascii="GHEA Grapalat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 w:cs="Times New Roman"/>
                <w:b/>
                <w:bCs/>
                <w:sz w:val="20"/>
                <w:szCs w:val="20"/>
                <w:lang w:val="hy-AM"/>
              </w:rPr>
              <w:t>Տվյալների պահպանում</w:t>
            </w:r>
          </w:p>
          <w:p w14:paraId="03C7C664" w14:textId="77777777" w:rsidR="009E38B3" w:rsidRPr="00021CDD" w:rsidRDefault="009E38B3" w:rsidP="00021CDD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 w:cs="Times New Roman"/>
                <w:sz w:val="20"/>
                <w:szCs w:val="20"/>
                <w:lang w:val="hy-AM"/>
              </w:rPr>
              <w:t>Ներքին հիշողությունը՝ պահպանում է գործողությունների հաշվետվությունը և բոլոր պարամետրերի փոփոխությունները միացնելուց հետո առավելագույնը 24 ժամվա ընթացքում,</w:t>
            </w:r>
          </w:p>
          <w:p w14:paraId="159F8873" w14:textId="67DB82BB" w:rsidR="009E38B3" w:rsidRPr="00021CDD" w:rsidRDefault="009E38B3" w:rsidP="00021CDD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 w:cs="Times New Roman"/>
                <w:sz w:val="20"/>
                <w:szCs w:val="20"/>
                <w:lang w:val="hy-AM"/>
              </w:rPr>
              <w:t>Տվյալների դիտում՝ համակրգչի միջոցով, ներբեռնելու, վերարտադրելու, մշակելու և պահպանելու հնարավորություն</w:t>
            </w:r>
          </w:p>
          <w:p w14:paraId="24425681" w14:textId="77777777" w:rsidR="009E38B3" w:rsidRPr="00021CDD" w:rsidRDefault="009E38B3" w:rsidP="00021CDD">
            <w:pPr>
              <w:pStyle w:val="Default"/>
              <w:spacing w:line="276" w:lineRule="auto"/>
              <w:rPr>
                <w:rFonts w:ascii="GHEA Grapalat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 w:cs="Times New Roman"/>
                <w:b/>
                <w:bCs/>
                <w:sz w:val="20"/>
                <w:szCs w:val="20"/>
                <w:lang w:val="hy-AM"/>
              </w:rPr>
              <w:t>Մարտկոց</w:t>
            </w:r>
          </w:p>
          <w:p w14:paraId="1FFD6B95" w14:textId="77777777" w:rsidR="009E38B3" w:rsidRPr="00021CDD" w:rsidRDefault="009E38B3" w:rsidP="00021CDD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 w:cs="Times New Roman"/>
                <w:sz w:val="20"/>
                <w:szCs w:val="20"/>
                <w:lang w:val="hy-AM"/>
              </w:rPr>
              <w:t>Վերալիցքավորվող՝ առնվազն</w:t>
            </w: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021CDD">
              <w:rPr>
                <w:rFonts w:ascii="GHEA Grapalat" w:hAnsi="GHEA Grapalat" w:cs="Times New Roman"/>
                <w:sz w:val="20"/>
                <w:szCs w:val="20"/>
                <w:lang w:val="hy-AM"/>
              </w:rPr>
              <w:t>NiMH, 3 Աժ, 12 Վ,</w:t>
            </w:r>
          </w:p>
          <w:p w14:paraId="5814E900" w14:textId="0B5A58F8" w:rsidR="009E38B3" w:rsidRPr="00021CDD" w:rsidRDefault="009E38B3" w:rsidP="00021CDD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 w:cs="Times New Roman"/>
                <w:sz w:val="20"/>
                <w:szCs w:val="20"/>
                <w:lang w:val="hy-AM"/>
              </w:rPr>
              <w:t>Ունակությունը՝ առնվազն 120 հարված 200Ջ էներգիայով, առնվազն 250ր ԷՍԳ մոնիթորինգ,</w:t>
            </w:r>
          </w:p>
          <w:p w14:paraId="49F04813" w14:textId="4DAB6B1A" w:rsidR="009E38B3" w:rsidRPr="00021CDD" w:rsidRDefault="009E38B3" w:rsidP="00021CDD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 w:cs="Times New Roman"/>
                <w:sz w:val="20"/>
                <w:szCs w:val="20"/>
                <w:lang w:val="hy-AM"/>
              </w:rPr>
              <w:t>Լիցքավորման ժամանակը՝ առավելագույնը 5ժ,</w:t>
            </w:r>
          </w:p>
          <w:p w14:paraId="094C4A68" w14:textId="0EC352B6" w:rsidR="009E38B3" w:rsidRPr="00021CDD" w:rsidRDefault="009E38B3" w:rsidP="00021CDD">
            <w:pPr>
              <w:pStyle w:val="Default"/>
              <w:spacing w:line="276" w:lineRule="auto"/>
              <w:rPr>
                <w:rFonts w:ascii="GHEA Grapalat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 w:cs="Times New Roman"/>
                <w:b/>
                <w:bCs/>
                <w:sz w:val="20"/>
                <w:szCs w:val="20"/>
                <w:lang w:val="hy-AM"/>
              </w:rPr>
              <w:t>Արտաքին պայմաններ</w:t>
            </w:r>
          </w:p>
          <w:p w14:paraId="4ECF215E" w14:textId="77777777" w:rsidR="009E38B3" w:rsidRPr="00021CDD" w:rsidRDefault="009E38B3" w:rsidP="00021CDD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 w:cs="Times New Roman"/>
                <w:sz w:val="20"/>
                <w:szCs w:val="20"/>
                <w:lang w:val="hy-AM"/>
              </w:rPr>
              <w:t xml:space="preserve">Պաշտպանության դասը՝ </w:t>
            </w: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առնվազն </w:t>
            </w:r>
            <w:r w:rsidRPr="00021CDD">
              <w:rPr>
                <w:rFonts w:ascii="GHEA Grapalat" w:hAnsi="GHEA Grapalat" w:cs="Times New Roman"/>
                <w:sz w:val="20"/>
                <w:szCs w:val="20"/>
                <w:lang w:val="hy-AM"/>
              </w:rPr>
              <w:t>IP33,</w:t>
            </w:r>
          </w:p>
          <w:p w14:paraId="7B3FE5B7" w14:textId="77777777" w:rsidR="009E38B3" w:rsidRPr="00021CDD" w:rsidRDefault="009E38B3" w:rsidP="00021CDD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 w:cs="Times New Roman"/>
                <w:sz w:val="20"/>
                <w:szCs w:val="20"/>
                <w:lang w:val="hy-AM"/>
              </w:rPr>
              <w:t>EMC EN 60601-1-2:2015,</w:t>
            </w:r>
          </w:p>
          <w:p w14:paraId="5D5CA420" w14:textId="77777777" w:rsidR="009E38B3" w:rsidRPr="00021CDD" w:rsidRDefault="009E38B3" w:rsidP="00021CDD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 w:cs="Times New Roman"/>
                <w:sz w:val="20"/>
                <w:szCs w:val="20"/>
                <w:lang w:val="hy-AM"/>
              </w:rPr>
              <w:t>Հարվածները EN 1789,</w:t>
            </w:r>
          </w:p>
          <w:p w14:paraId="46114933" w14:textId="77777777" w:rsidR="009E38B3" w:rsidRPr="00021CDD" w:rsidRDefault="009E38B3" w:rsidP="00021CDD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 w:cs="Times New Roman"/>
                <w:sz w:val="20"/>
                <w:szCs w:val="20"/>
                <w:lang w:val="hy-AM"/>
              </w:rPr>
              <w:t>AC էլեկտրասնուցում՝ մուտքը ոչ ավել 100 – 240Վ, 50/60Հց, 2.7Ա,</w:t>
            </w:r>
          </w:p>
          <w:p w14:paraId="44D3C557" w14:textId="77777777" w:rsidR="009E38B3" w:rsidRPr="00021CDD" w:rsidRDefault="009E38B3" w:rsidP="00021CDD">
            <w:pPr>
              <w:pStyle w:val="Default"/>
              <w:spacing w:line="276" w:lineRule="auto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</w:p>
          <w:p w14:paraId="0B466E87" w14:textId="77777777" w:rsidR="009E38B3" w:rsidRPr="00021CDD" w:rsidRDefault="009E38B3" w:rsidP="00021CDD">
            <w:pPr>
              <w:pStyle w:val="Default"/>
              <w:spacing w:line="276" w:lineRule="auto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 w:cs="Times New Roman"/>
                <w:sz w:val="20"/>
                <w:szCs w:val="20"/>
                <w:lang w:val="hy-AM"/>
              </w:rPr>
              <w:t xml:space="preserve">Արտոդրողի սերտիֆիկատ՝ ISO13485:2016 : </w:t>
            </w:r>
          </w:p>
          <w:p w14:paraId="280AF54E" w14:textId="77777777" w:rsidR="009E38B3" w:rsidRPr="00021CDD" w:rsidRDefault="009E38B3" w:rsidP="00021CDD">
            <w:pPr>
              <w:pStyle w:val="Default"/>
              <w:spacing w:line="276" w:lineRule="auto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 w:cs="Times New Roman"/>
                <w:sz w:val="20"/>
                <w:szCs w:val="20"/>
                <w:lang w:val="hy-AM"/>
              </w:rPr>
              <w:t xml:space="preserve">Երաշխիք՝ առնվազն 1 տարի։ </w:t>
            </w:r>
          </w:p>
          <w:p w14:paraId="4E60E8F9" w14:textId="77777777" w:rsidR="009E38B3" w:rsidRPr="00021CDD" w:rsidRDefault="009E38B3" w:rsidP="00021CDD">
            <w:pPr>
              <w:spacing w:line="276" w:lineRule="auto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 w:cs="Times New Roman"/>
                <w:sz w:val="20"/>
                <w:szCs w:val="20"/>
                <w:lang w:val="hy-AM"/>
              </w:rPr>
              <w:t>Մատակարարվող ապրանքները պետք է լինեն նոր և չօգտագործված։</w:t>
            </w:r>
          </w:p>
          <w:p w14:paraId="1A5091C7" w14:textId="77777777" w:rsidR="009E38B3" w:rsidRPr="00021CDD" w:rsidRDefault="009E38B3" w:rsidP="00021CDD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620BEAA7" w14:textId="5B8CBBFC" w:rsidR="009E38B3" w:rsidRPr="00021CDD" w:rsidRDefault="009E38B3" w:rsidP="00021CDD">
            <w:pPr>
              <w:spacing w:line="276" w:lineRule="auto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 w:cs="Arial"/>
                <w:sz w:val="20"/>
                <w:szCs w:val="20"/>
              </w:rPr>
              <w:lastRenderedPageBreak/>
              <w:t>Լ</w:t>
            </w:r>
            <w:r w:rsidRPr="00021CDD">
              <w:rPr>
                <w:rFonts w:ascii="GHEA Grapalat" w:hAnsi="GHEA Grapalat" w:cs="Arial"/>
                <w:sz w:val="20"/>
                <w:szCs w:val="20"/>
                <w:lang w:val="hy-AM"/>
              </w:rPr>
              <w:t>րակազմ</w:t>
            </w:r>
            <w:r w:rsidRPr="00021CDD">
              <w:rPr>
                <w:rFonts w:ascii="GHEA Grapalat" w:hAnsi="GHEA Grapalat" w:cs="Arial"/>
                <w:sz w:val="20"/>
                <w:szCs w:val="20"/>
              </w:rPr>
              <w:t>ը</w:t>
            </w:r>
            <w:r w:rsidRPr="00021CD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պետք է ներառի</w:t>
            </w:r>
          </w:p>
          <w:p w14:paraId="234D3985" w14:textId="0EE9E9D4" w:rsidR="009E38B3" w:rsidRPr="00021CDD" w:rsidRDefault="009E38B3" w:rsidP="00021CDD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215" w:hanging="142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>50</w:t>
            </w:r>
            <w:r w:rsidRPr="00021CDD">
              <w:rPr>
                <w:rFonts w:ascii="GHEA Grapalat" w:hAnsi="GHEA Grapalat" w:cs="Arial"/>
                <w:sz w:val="20"/>
                <w:szCs w:val="20"/>
                <w:lang w:val="hy-AM"/>
              </w:rPr>
              <w:t>մմ</w:t>
            </w: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021CDD">
              <w:rPr>
                <w:rFonts w:ascii="GHEA Grapalat" w:hAnsi="GHEA Grapalat" w:cs="Arial"/>
                <w:sz w:val="20"/>
                <w:szCs w:val="20"/>
                <w:lang w:val="hy-AM"/>
              </w:rPr>
              <w:t>տպիչ</w:t>
            </w:r>
          </w:p>
          <w:p w14:paraId="2FAC5D7A" w14:textId="6EBDD28F" w:rsidR="009E38B3" w:rsidRPr="00021CDD" w:rsidRDefault="009E38B3" w:rsidP="00021CDD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 • </w:t>
            </w:r>
            <w:r w:rsidRPr="00021CDD">
              <w:rPr>
                <w:rFonts w:ascii="GHEA Grapalat" w:hAnsi="GHEA Grapalat" w:cs="Arial"/>
                <w:sz w:val="20"/>
                <w:szCs w:val="20"/>
                <w:lang w:val="hy-AM"/>
              </w:rPr>
              <w:t>Վերալիցքավորվող</w:t>
            </w: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021CDD">
              <w:rPr>
                <w:rFonts w:ascii="GHEA Grapalat" w:hAnsi="GHEA Grapalat" w:cs="Arial"/>
                <w:sz w:val="20"/>
                <w:szCs w:val="20"/>
                <w:lang w:val="hy-AM"/>
              </w:rPr>
              <w:t>մարտկող</w:t>
            </w: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021CDD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021CDD">
              <w:rPr>
                <w:rFonts w:ascii="GHEA Grapalat" w:hAnsi="GHEA Grapalat" w:cs="Arial"/>
                <w:sz w:val="20"/>
                <w:szCs w:val="20"/>
                <w:lang w:val="hy-AM"/>
              </w:rPr>
              <w:t>ներքին</w:t>
            </w: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021CDD">
              <w:rPr>
                <w:rFonts w:ascii="GHEA Grapalat" w:hAnsi="GHEA Grapalat" w:cs="Arial"/>
                <w:sz w:val="20"/>
                <w:szCs w:val="20"/>
                <w:lang w:val="hy-AM"/>
              </w:rPr>
              <w:t>մարտկոցի</w:t>
            </w: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021CDD">
              <w:rPr>
                <w:rFonts w:ascii="GHEA Grapalat" w:hAnsi="GHEA Grapalat" w:cs="Arial"/>
                <w:sz w:val="20"/>
                <w:szCs w:val="20"/>
                <w:lang w:val="hy-AM"/>
              </w:rPr>
              <w:t>լիցքավորիչ</w:t>
            </w: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14:paraId="53D4F1C4" w14:textId="581A4944" w:rsidR="009E38B3" w:rsidRPr="00021CDD" w:rsidRDefault="009E38B3" w:rsidP="00021CDD">
            <w:pPr>
              <w:spacing w:line="276" w:lineRule="auto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 • 5 </w:t>
            </w:r>
            <w:r w:rsidRPr="00021CDD">
              <w:rPr>
                <w:rFonts w:ascii="GHEA Grapalat" w:hAnsi="GHEA Grapalat" w:cs="Arial"/>
                <w:sz w:val="20"/>
                <w:szCs w:val="20"/>
                <w:lang w:val="hy-AM"/>
              </w:rPr>
              <w:t>արտածումների</w:t>
            </w: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021CDD">
              <w:rPr>
                <w:rFonts w:ascii="GHEA Grapalat" w:hAnsi="GHEA Grapalat" w:cs="Arial"/>
                <w:sz w:val="20"/>
                <w:szCs w:val="20"/>
                <w:lang w:val="hy-AM"/>
              </w:rPr>
              <w:t>պացիենտի</w:t>
            </w: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021CDD">
              <w:rPr>
                <w:rFonts w:ascii="GHEA Grapalat" w:hAnsi="GHEA Grapalat" w:cs="Arial"/>
                <w:sz w:val="20"/>
                <w:szCs w:val="20"/>
                <w:lang w:val="hy-AM"/>
              </w:rPr>
              <w:t>մալուխ</w:t>
            </w:r>
          </w:p>
          <w:p w14:paraId="147DE23C" w14:textId="77777777" w:rsidR="009E38B3" w:rsidRPr="00021CDD" w:rsidRDefault="009E38B3" w:rsidP="00021CDD">
            <w:pPr>
              <w:spacing w:line="276" w:lineRule="auto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 • </w:t>
            </w:r>
            <w:r w:rsidRPr="00021CDD">
              <w:rPr>
                <w:rFonts w:ascii="GHEA Grapalat" w:hAnsi="GHEA Grapalat" w:cs="Arial"/>
                <w:sz w:val="20"/>
                <w:szCs w:val="20"/>
                <w:lang w:val="hy-AM"/>
              </w:rPr>
              <w:t>Մանկական</w:t>
            </w: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021CDD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021CDD">
              <w:rPr>
                <w:rFonts w:ascii="GHEA Grapalat" w:hAnsi="GHEA Grapalat" w:cs="Arial"/>
                <w:sz w:val="20"/>
                <w:szCs w:val="20"/>
                <w:lang w:val="hy-AM"/>
              </w:rPr>
              <w:t>մեծահասակների</w:t>
            </w: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021CDD">
              <w:rPr>
                <w:rFonts w:ascii="GHEA Grapalat" w:hAnsi="GHEA Grapalat" w:cs="Arial"/>
                <w:sz w:val="20"/>
                <w:szCs w:val="20"/>
                <w:lang w:val="hy-AM"/>
              </w:rPr>
              <w:t>բազմակի</w:t>
            </w: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021CDD">
              <w:rPr>
                <w:rFonts w:ascii="GHEA Grapalat" w:hAnsi="GHEA Grapalat" w:cs="Arial"/>
                <w:sz w:val="20"/>
                <w:szCs w:val="20"/>
                <w:lang w:val="hy-AM"/>
              </w:rPr>
              <w:t>օգտագործման</w:t>
            </w: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021CDD">
              <w:rPr>
                <w:rFonts w:ascii="GHEA Grapalat" w:hAnsi="GHEA Grapalat" w:cs="Arial"/>
                <w:sz w:val="20"/>
                <w:szCs w:val="20"/>
                <w:lang w:val="hy-AM"/>
              </w:rPr>
              <w:t>էլեկտրոդներ</w:t>
            </w:r>
          </w:p>
          <w:p w14:paraId="51113587" w14:textId="77777777" w:rsidR="009E38B3" w:rsidRPr="00021CDD" w:rsidRDefault="009E38B3" w:rsidP="00021CDD">
            <w:pPr>
              <w:spacing w:line="276" w:lineRule="auto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 • </w:t>
            </w:r>
            <w:r w:rsidRPr="00021CDD">
              <w:rPr>
                <w:rFonts w:ascii="GHEA Grapalat" w:hAnsi="GHEA Grapalat" w:cs="Arial"/>
                <w:sz w:val="20"/>
                <w:szCs w:val="20"/>
                <w:lang w:val="hy-AM"/>
              </w:rPr>
              <w:t>Մեծահասակների</w:t>
            </w: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021CDD">
              <w:rPr>
                <w:rFonts w:ascii="GHEA Grapalat" w:hAnsi="GHEA Grapalat" w:cs="Arial"/>
                <w:sz w:val="20"/>
                <w:szCs w:val="20"/>
                <w:lang w:val="hy-AM"/>
              </w:rPr>
              <w:t>միանգամյա</w:t>
            </w: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021CDD">
              <w:rPr>
                <w:rFonts w:ascii="GHEA Grapalat" w:hAnsi="GHEA Grapalat" w:cs="Arial"/>
                <w:sz w:val="20"/>
                <w:szCs w:val="20"/>
                <w:lang w:val="hy-AM"/>
              </w:rPr>
              <w:t>օգտագործման</w:t>
            </w: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021CDD">
              <w:rPr>
                <w:rFonts w:ascii="GHEA Grapalat" w:hAnsi="GHEA Grapalat" w:cs="Arial"/>
                <w:sz w:val="20"/>
                <w:szCs w:val="20"/>
                <w:lang w:val="hy-AM"/>
              </w:rPr>
              <w:t>էլեկտրոդներ</w:t>
            </w:r>
          </w:p>
          <w:p w14:paraId="48216A7E" w14:textId="77777777" w:rsidR="009E38B3" w:rsidRPr="00021CDD" w:rsidRDefault="009E38B3" w:rsidP="00021CDD">
            <w:pPr>
              <w:spacing w:line="276" w:lineRule="auto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 • </w:t>
            </w:r>
            <w:r w:rsidRPr="00021CDD">
              <w:rPr>
                <w:rFonts w:ascii="GHEA Grapalat" w:hAnsi="GHEA Grapalat" w:cs="Arial"/>
                <w:sz w:val="20"/>
                <w:szCs w:val="20"/>
                <w:lang w:val="hy-AM"/>
              </w:rPr>
              <w:t>Հիշողության</w:t>
            </w: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021CDD">
              <w:rPr>
                <w:rFonts w:ascii="GHEA Grapalat" w:hAnsi="GHEA Grapalat" w:cs="Arial"/>
                <w:sz w:val="20"/>
                <w:szCs w:val="20"/>
                <w:lang w:val="hy-AM"/>
              </w:rPr>
              <w:t>կոմպակտ</w:t>
            </w: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021CDD">
              <w:rPr>
                <w:rFonts w:ascii="GHEA Grapalat" w:hAnsi="GHEA Grapalat" w:cs="Arial"/>
                <w:sz w:val="20"/>
                <w:szCs w:val="20"/>
                <w:lang w:val="hy-AM"/>
              </w:rPr>
              <w:t>կրիչ</w:t>
            </w:r>
          </w:p>
          <w:p w14:paraId="6A323908" w14:textId="77777777" w:rsidR="009E38B3" w:rsidRPr="00021CDD" w:rsidRDefault="009E38B3" w:rsidP="00021CDD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 • </w:t>
            </w:r>
            <w:r w:rsidRPr="00021CDD">
              <w:rPr>
                <w:rFonts w:ascii="GHEA Grapalat" w:hAnsi="GHEA Grapalat" w:cs="Arial"/>
                <w:sz w:val="20"/>
                <w:szCs w:val="20"/>
                <w:lang w:val="hy-AM"/>
              </w:rPr>
              <w:t>Շահագործման</w:t>
            </w: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021CDD">
              <w:rPr>
                <w:rFonts w:ascii="GHEA Grapalat" w:hAnsi="GHEA Grapalat" w:cs="Arial"/>
                <w:sz w:val="20"/>
                <w:szCs w:val="20"/>
                <w:lang w:val="hy-AM"/>
              </w:rPr>
              <w:t>ձեռնարկ</w:t>
            </w: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14:paraId="6B73B33F" w14:textId="3BC03AD1" w:rsidR="009E38B3" w:rsidRPr="00021CDD" w:rsidRDefault="009E38B3" w:rsidP="00021CDD">
            <w:pPr>
              <w:spacing w:line="276" w:lineRule="auto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 • </w:t>
            </w:r>
            <w:r w:rsidRPr="00021CDD">
              <w:rPr>
                <w:rFonts w:ascii="GHEA Grapalat" w:hAnsi="GHEA Grapalat" w:cs="Arial"/>
                <w:sz w:val="20"/>
                <w:szCs w:val="20"/>
                <w:lang w:val="hy-AM"/>
              </w:rPr>
              <w:t>Աքսեսուարների</w:t>
            </w: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021CDD">
              <w:rPr>
                <w:rFonts w:ascii="GHEA Grapalat" w:hAnsi="GHEA Grapalat" w:cs="Arial"/>
                <w:sz w:val="20"/>
                <w:szCs w:val="20"/>
                <w:lang w:val="hy-AM"/>
              </w:rPr>
              <w:t>պայուսակ</w:t>
            </w: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021CDD">
              <w:rPr>
                <w:rFonts w:ascii="GHEA Grapalat" w:hAnsi="GHEA Grapalat" w:cs="Arial"/>
                <w:sz w:val="20"/>
                <w:szCs w:val="20"/>
                <w:lang w:val="hy-AM"/>
              </w:rPr>
              <w:t>որը</w:t>
            </w: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021CDD">
              <w:rPr>
                <w:rFonts w:ascii="GHEA Grapalat" w:hAnsi="GHEA Grapalat" w:cs="Arial"/>
                <w:sz w:val="20"/>
                <w:szCs w:val="20"/>
                <w:lang w:val="hy-AM"/>
              </w:rPr>
              <w:t>ներառում</w:t>
            </w: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021CDD">
              <w:rPr>
                <w:rFonts w:ascii="GHEA Grapalat" w:hAnsi="GHEA Grapalat" w:cs="Arial"/>
                <w:sz w:val="20"/>
                <w:szCs w:val="20"/>
                <w:lang w:val="hy-AM"/>
              </w:rPr>
              <w:t>է</w:t>
            </w: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 2 </w:t>
            </w:r>
            <w:r w:rsidRPr="00021CDD">
              <w:rPr>
                <w:rFonts w:ascii="GHEA Grapalat" w:hAnsi="GHEA Grapalat" w:cs="Arial"/>
                <w:sz w:val="20"/>
                <w:szCs w:val="20"/>
                <w:lang w:val="hy-AM"/>
              </w:rPr>
              <w:t>ռուլոն</w:t>
            </w: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021CDD">
              <w:rPr>
                <w:rFonts w:ascii="GHEA Grapalat" w:hAnsi="GHEA Grapalat" w:cs="Arial"/>
                <w:sz w:val="20"/>
                <w:szCs w:val="20"/>
                <w:lang w:val="hy-AM"/>
              </w:rPr>
              <w:t>թուղթ</w:t>
            </w: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, 1 </w:t>
            </w:r>
            <w:r w:rsidRPr="00021CDD">
              <w:rPr>
                <w:rFonts w:ascii="GHEA Grapalat" w:hAnsi="GHEA Grapalat" w:cs="Arial"/>
                <w:sz w:val="20"/>
                <w:szCs w:val="20"/>
                <w:lang w:val="hy-AM"/>
              </w:rPr>
              <w:t>շիշ</w:t>
            </w: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021CDD">
              <w:rPr>
                <w:rFonts w:ascii="GHEA Grapalat" w:hAnsi="GHEA Grapalat" w:cs="Arial"/>
                <w:sz w:val="20"/>
                <w:szCs w:val="20"/>
                <w:lang w:val="hy-AM"/>
              </w:rPr>
              <w:t>գել</w:t>
            </w: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021CDD">
              <w:rPr>
                <w:rFonts w:ascii="GHEA Grapalat" w:hAnsi="GHEA Grapalat" w:cs="Arial"/>
                <w:sz w:val="20"/>
                <w:szCs w:val="20"/>
                <w:lang w:val="hy-AM"/>
              </w:rPr>
              <w:t>հիվանդի</w:t>
            </w: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021CDD">
              <w:rPr>
                <w:rFonts w:ascii="GHEA Grapalat" w:hAnsi="GHEA Grapalat" w:cs="Arial"/>
                <w:sz w:val="20"/>
                <w:szCs w:val="20"/>
                <w:lang w:val="hy-AM"/>
              </w:rPr>
              <w:t>մալուխի</w:t>
            </w: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 50 </w:t>
            </w:r>
            <w:r w:rsidRPr="00021CDD">
              <w:rPr>
                <w:rFonts w:ascii="GHEA Grapalat" w:hAnsi="GHEA Grapalat" w:cs="Arial"/>
                <w:sz w:val="20"/>
                <w:szCs w:val="20"/>
                <w:lang w:val="hy-AM"/>
              </w:rPr>
              <w:t>ԷՍԳ</w:t>
            </w: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021CDD">
              <w:rPr>
                <w:rFonts w:ascii="GHEA Grapalat" w:hAnsi="GHEA Grapalat" w:cs="Arial"/>
                <w:sz w:val="20"/>
                <w:szCs w:val="20"/>
                <w:lang w:val="hy-AM"/>
              </w:rPr>
              <w:t>էլեկտրոդներ</w:t>
            </w: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021CDD">
              <w:rPr>
                <w:rFonts w:ascii="GHEA Grapalat" w:hAnsi="GHEA Grapalat" w:cs="Arial"/>
                <w:sz w:val="20"/>
                <w:szCs w:val="20"/>
                <w:lang w:val="hy-AM"/>
              </w:rPr>
              <w:t>սնուցման</w:t>
            </w: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021CDD">
              <w:rPr>
                <w:rFonts w:ascii="GHEA Grapalat" w:hAnsi="GHEA Grapalat" w:cs="Arial"/>
                <w:sz w:val="20"/>
                <w:szCs w:val="20"/>
                <w:lang w:val="hy-AM"/>
              </w:rPr>
              <w:t>մալուխ</w:t>
            </w:r>
          </w:p>
          <w:p w14:paraId="1B8BECA9" w14:textId="77777777" w:rsidR="009E38B3" w:rsidRPr="00021CDD" w:rsidRDefault="009E38B3" w:rsidP="00021CDD">
            <w:pPr>
              <w:spacing w:line="276" w:lineRule="auto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  <w:tbl>
            <w:tblPr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058"/>
            </w:tblGrid>
            <w:tr w:rsidR="009E38B3" w:rsidRPr="00021CDD" w14:paraId="6C32C2EF" w14:textId="77777777" w:rsidTr="00E859C6">
              <w:trPr>
                <w:trHeight w:val="24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2AE73F0" w14:textId="77777777" w:rsidR="009E38B3" w:rsidRPr="00021CDD" w:rsidRDefault="009E38B3" w:rsidP="00D85B5D">
                  <w:pPr>
                    <w:pStyle w:val="ListParagraph"/>
                    <w:framePr w:hSpace="180" w:wrap="around" w:vAnchor="page" w:hAnchor="margin" w:xAlign="center" w:y="3493"/>
                    <w:numPr>
                      <w:ilvl w:val="0"/>
                      <w:numId w:val="7"/>
                    </w:numPr>
                    <w:spacing w:after="0" w:line="276" w:lineRule="auto"/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021CDD">
                    <w:rPr>
                      <w:rFonts w:ascii="GHEA Grapalat" w:hAnsi="GHEA Grapalat"/>
                      <w:sz w:val="20"/>
                      <w:szCs w:val="20"/>
                      <w:lang w:val="hy-AM"/>
                    </w:rPr>
                    <w:t xml:space="preserve"> </w:t>
                  </w:r>
                  <w:r w:rsidRPr="00021CDD">
                    <w:rPr>
                      <w:rFonts w:ascii="GHEA Grapalat" w:hAnsi="GHEA Grapalat" w:cs="Arial"/>
                      <w:b/>
                      <w:bCs/>
                      <w:sz w:val="20"/>
                      <w:szCs w:val="20"/>
                    </w:rPr>
                    <w:t>ՊՈՒԼՍՕՔՍԻՄԵՏՐԻԱ</w:t>
                  </w:r>
                  <w:r w:rsidRPr="00021CDD">
                    <w:rPr>
                      <w:rFonts w:ascii="GHEA Grapalat" w:hAnsi="GHEA Grapalat"/>
                      <w:sz w:val="20"/>
                      <w:szCs w:val="20"/>
                    </w:rPr>
                    <w:t xml:space="preserve"> </w:t>
                  </w:r>
                </w:p>
                <w:p w14:paraId="52178AC0" w14:textId="3D4E9DEB" w:rsidR="009E38B3" w:rsidRPr="00021CDD" w:rsidRDefault="009E38B3" w:rsidP="00D85B5D">
                  <w:pPr>
                    <w:pStyle w:val="ListParagraph"/>
                    <w:framePr w:hSpace="180" w:wrap="around" w:vAnchor="page" w:hAnchor="margin" w:xAlign="center" w:y="3493"/>
                    <w:spacing w:after="0" w:line="276" w:lineRule="auto"/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021CDD">
                    <w:rPr>
                      <w:rFonts w:ascii="GHEA Grapalat" w:hAnsi="GHEA Grapalat"/>
                      <w:sz w:val="20"/>
                      <w:szCs w:val="20"/>
                    </w:rPr>
                    <w:t xml:space="preserve">Massimo, SET </w:t>
                  </w:r>
                  <w:proofErr w:type="spellStart"/>
                  <w:r w:rsidRPr="00021CDD">
                    <w:rPr>
                      <w:rFonts w:ascii="GHEA Grapalat" w:hAnsi="GHEA Grapalat" w:cs="Arial"/>
                      <w:sz w:val="20"/>
                      <w:szCs w:val="20"/>
                    </w:rPr>
                    <w:t>տեխնոլոգիայով</w:t>
                  </w:r>
                  <w:proofErr w:type="spellEnd"/>
                  <w:r w:rsidRPr="00021CDD">
                    <w:rPr>
                      <w:rFonts w:ascii="GHEA Grapalat" w:hAnsi="GHEA Grapalat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021CDD">
                    <w:rPr>
                      <w:rFonts w:ascii="GHEA Grapalat" w:hAnsi="GHEA Grapalat" w:cs="Arial"/>
                      <w:sz w:val="20"/>
                      <w:szCs w:val="20"/>
                    </w:rPr>
                    <w:t>երակարացման</w:t>
                  </w:r>
                  <w:proofErr w:type="spellEnd"/>
                  <w:r w:rsidRPr="00021CDD">
                    <w:rPr>
                      <w:rFonts w:ascii="GHEA Grapalat" w:hAnsi="GHEA Grapalat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21CDD">
                    <w:rPr>
                      <w:rFonts w:ascii="GHEA Grapalat" w:hAnsi="GHEA Grapalat" w:cs="Arial"/>
                      <w:sz w:val="20"/>
                      <w:szCs w:val="20"/>
                    </w:rPr>
                    <w:t>մալուխով</w:t>
                  </w:r>
                  <w:proofErr w:type="spellEnd"/>
                  <w:r w:rsidRPr="00021CDD">
                    <w:rPr>
                      <w:rFonts w:ascii="GHEA Grapalat" w:hAnsi="GHEA Grapalat"/>
                      <w:sz w:val="20"/>
                      <w:szCs w:val="20"/>
                    </w:rPr>
                    <w:t xml:space="preserve"> </w:t>
                  </w:r>
                  <w:r w:rsidRPr="00021CDD">
                    <w:rPr>
                      <w:rFonts w:ascii="GHEA Grapalat" w:hAnsi="GHEA Grapalat" w:cs="Arial"/>
                      <w:sz w:val="20"/>
                      <w:szCs w:val="20"/>
                    </w:rPr>
                    <w:t>և</w:t>
                  </w:r>
                  <w:r w:rsidRPr="00021CDD">
                    <w:rPr>
                      <w:rFonts w:ascii="GHEA Grapalat" w:hAnsi="GHEA Grapalat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21CDD">
                    <w:rPr>
                      <w:rFonts w:ascii="GHEA Grapalat" w:hAnsi="GHEA Grapalat" w:cs="Arial"/>
                      <w:sz w:val="20"/>
                      <w:szCs w:val="20"/>
                    </w:rPr>
                    <w:t>մատնային</w:t>
                  </w:r>
                  <w:proofErr w:type="spellEnd"/>
                  <w:r w:rsidRPr="00021CDD">
                    <w:rPr>
                      <w:rFonts w:ascii="GHEA Grapalat" w:hAnsi="GHEA Grapalat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21CDD">
                    <w:rPr>
                      <w:rFonts w:ascii="GHEA Grapalat" w:hAnsi="GHEA Grapalat" w:cs="Arial"/>
                      <w:sz w:val="20"/>
                      <w:szCs w:val="20"/>
                    </w:rPr>
                    <w:t>տվիչով</w:t>
                  </w:r>
                  <w:proofErr w:type="spellEnd"/>
                  <w:r w:rsidRPr="00021CDD">
                    <w:rPr>
                      <w:rFonts w:ascii="GHEA Grapalat" w:hAnsi="GHEA Grapalat" w:cs="Arial"/>
                      <w:sz w:val="20"/>
                      <w:szCs w:val="20"/>
                    </w:rPr>
                    <w:t>:</w:t>
                  </w:r>
                  <w:r w:rsidRPr="00021CDD">
                    <w:rPr>
                      <w:rFonts w:ascii="GHEA Grapalat" w:hAnsi="GHEA Grapalat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14:paraId="764123B0" w14:textId="23C2E843" w:rsidR="009E38B3" w:rsidRPr="00021CDD" w:rsidRDefault="009E38B3" w:rsidP="00021CDD">
            <w:p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417" w:type="dxa"/>
          </w:tcPr>
          <w:p w14:paraId="360882E5" w14:textId="77777777" w:rsidR="009E38B3" w:rsidRPr="00021CDD" w:rsidRDefault="009E38B3" w:rsidP="00021CDD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021CDD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lastRenderedPageBreak/>
              <w:t>Reanibex 700</w:t>
            </w:r>
          </w:p>
          <w:p w14:paraId="14968575" w14:textId="77777777" w:rsidR="009E38B3" w:rsidRPr="00021CDD" w:rsidRDefault="009E38B3" w:rsidP="00021CDD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</w:p>
          <w:p w14:paraId="57E29D3C" w14:textId="242A83FD" w:rsidR="009E38B3" w:rsidRPr="00021CDD" w:rsidRDefault="009E38B3" w:rsidP="00021CDD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021CDD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21CDD">
              <w:rPr>
                <w:rFonts w:ascii="GHEA Grapalat" w:hAnsi="GHEA Grapalat" w:cs="Arial"/>
                <w:sz w:val="20"/>
                <w:szCs w:val="20"/>
              </w:rPr>
              <w:t>Կամ</w:t>
            </w:r>
            <w:proofErr w:type="spellEnd"/>
          </w:p>
          <w:p w14:paraId="78E1B8BF" w14:textId="77777777" w:rsidR="009E38B3" w:rsidRPr="00021CDD" w:rsidRDefault="009E38B3" w:rsidP="00021CDD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3C031485" w14:textId="1C7930FC" w:rsidR="009E38B3" w:rsidRPr="00021CDD" w:rsidRDefault="009E38B3" w:rsidP="00021CDD">
            <w:pPr>
              <w:rPr>
                <w:rFonts w:ascii="GHEA Grapalat" w:hAnsi="GHEA Grapalat" w:cs="Arial"/>
                <w:b/>
                <w:bCs/>
                <w:sz w:val="20"/>
                <w:szCs w:val="20"/>
              </w:rPr>
            </w:pPr>
            <w:r w:rsidRPr="00021CDD">
              <w:rPr>
                <w:rFonts w:ascii="GHEA Grapalat" w:hAnsi="GHEA Grapalat" w:cs="Arial"/>
                <w:b/>
                <w:bCs/>
                <w:sz w:val="20"/>
                <w:szCs w:val="20"/>
              </w:rPr>
              <w:t xml:space="preserve">PHILIPS </w:t>
            </w:r>
            <w:proofErr w:type="spellStart"/>
            <w:r w:rsidRPr="00021CDD">
              <w:rPr>
                <w:rFonts w:ascii="GHEA Grapalat" w:hAnsi="GHEA Grapalat" w:cs="Arial"/>
                <w:i/>
                <w:iCs/>
                <w:sz w:val="20"/>
                <w:szCs w:val="20"/>
              </w:rPr>
              <w:t>HeartStart</w:t>
            </w:r>
            <w:proofErr w:type="spellEnd"/>
          </w:p>
        </w:tc>
        <w:tc>
          <w:tcPr>
            <w:tcW w:w="1054" w:type="dxa"/>
          </w:tcPr>
          <w:p w14:paraId="5D36F646" w14:textId="68A66E40" w:rsidR="009E38B3" w:rsidRPr="00021CDD" w:rsidRDefault="009E38B3" w:rsidP="00021CD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>2500.0</w:t>
            </w:r>
          </w:p>
        </w:tc>
        <w:tc>
          <w:tcPr>
            <w:tcW w:w="1745" w:type="dxa"/>
          </w:tcPr>
          <w:p w14:paraId="0CB6BE88" w14:textId="54BCDCE2" w:rsidR="009E38B3" w:rsidRPr="00021CDD" w:rsidRDefault="009E38B3" w:rsidP="00021CDD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021CDD">
              <w:rPr>
                <w:rFonts w:ascii="GHEA Grapalat" w:hAnsi="GHEA Grapalat"/>
                <w:sz w:val="20"/>
                <w:szCs w:val="20"/>
              </w:rPr>
              <w:t xml:space="preserve">30 </w:t>
            </w:r>
            <w:proofErr w:type="spellStart"/>
            <w:r w:rsidRPr="00021CDD">
              <w:rPr>
                <w:rFonts w:ascii="GHEA Grapalat" w:hAnsi="GHEA Grapalat" w:cs="Arial"/>
                <w:sz w:val="20"/>
                <w:szCs w:val="20"/>
              </w:rPr>
              <w:t>օրացույցային</w:t>
            </w:r>
            <w:proofErr w:type="spellEnd"/>
            <w:r w:rsidRPr="00021CDD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021CDD">
              <w:rPr>
                <w:rFonts w:ascii="GHEA Grapalat" w:hAnsi="GHEA Grapalat" w:cs="Arial"/>
                <w:sz w:val="20"/>
                <w:szCs w:val="20"/>
              </w:rPr>
              <w:t>օր</w:t>
            </w:r>
            <w:proofErr w:type="spellEnd"/>
          </w:p>
        </w:tc>
      </w:tr>
      <w:tr w:rsidR="009E38B3" w:rsidRPr="00021CDD" w14:paraId="5A534737" w14:textId="59B8261F" w:rsidTr="00021CDD">
        <w:trPr>
          <w:trHeight w:val="1548"/>
        </w:trPr>
        <w:tc>
          <w:tcPr>
            <w:tcW w:w="509" w:type="dxa"/>
          </w:tcPr>
          <w:p w14:paraId="3B8DD835" w14:textId="77777777" w:rsidR="009E38B3" w:rsidRPr="00021CDD" w:rsidRDefault="009E38B3" w:rsidP="002F133B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2</w:t>
            </w:r>
          </w:p>
        </w:tc>
        <w:tc>
          <w:tcPr>
            <w:tcW w:w="2277" w:type="dxa"/>
          </w:tcPr>
          <w:p w14:paraId="4BAC3D2C" w14:textId="77777777" w:rsidR="009E38B3" w:rsidRPr="00021CDD" w:rsidRDefault="009E38B3" w:rsidP="002F133B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 w:cs="Arial"/>
                <w:sz w:val="20"/>
                <w:szCs w:val="20"/>
                <w:lang w:val="hy-AM"/>
              </w:rPr>
              <w:t>Հիվանդի մոնիտոր</w:t>
            </w:r>
          </w:p>
        </w:tc>
        <w:tc>
          <w:tcPr>
            <w:tcW w:w="7274" w:type="dxa"/>
          </w:tcPr>
          <w:p w14:paraId="2B07FFA7" w14:textId="58F850E0" w:rsidR="009E38B3" w:rsidRPr="00021CDD" w:rsidRDefault="009E38B3" w:rsidP="00021CDD">
            <w:pPr>
              <w:spacing w:line="276" w:lineRule="auto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 w:cs="Arial"/>
                <w:sz w:val="20"/>
                <w:szCs w:val="20"/>
                <w:lang w:val="hy-AM"/>
              </w:rPr>
              <w:t>Շարժական, մոդուլային, ինտենսիվ թերապիայի համար:</w:t>
            </w:r>
          </w:p>
          <w:p w14:paraId="3CEBFDE0" w14:textId="32188079" w:rsidR="009E38B3" w:rsidRPr="00021CDD" w:rsidRDefault="009E38B3" w:rsidP="00021CDD">
            <w:pPr>
              <w:spacing w:line="276" w:lineRule="auto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 w:cs="Arial"/>
                <w:sz w:val="20"/>
                <w:szCs w:val="20"/>
                <w:lang w:val="hy-AM"/>
              </w:rPr>
              <w:t>Բոլոր տարիքի հիվանդների համար:</w:t>
            </w:r>
          </w:p>
          <w:p w14:paraId="7AD84DDD" w14:textId="77777777" w:rsidR="009E38B3" w:rsidRPr="00021CDD" w:rsidRDefault="009E38B3" w:rsidP="00021CDD">
            <w:pPr>
              <w:spacing w:line="276" w:lineRule="auto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  <w:p w14:paraId="5FEA9DCB" w14:textId="573013E4" w:rsidR="009E38B3" w:rsidRPr="00021CDD" w:rsidRDefault="009E38B3" w:rsidP="00021CDD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Էկրան՝  </w:t>
            </w: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Առնվազն 14 դյույմ, TFT-LCD Color գունավոր հպումային էկրան: Անլար ցանցի միացում:</w:t>
            </w:r>
          </w:p>
          <w:p w14:paraId="5A8D670B" w14:textId="5DBE6DA9" w:rsidR="009E38B3" w:rsidRPr="00021CDD" w:rsidRDefault="009E38B3" w:rsidP="00021CDD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>Էլեկտրասնուցում՝ 100 - 240 Վ, ~ 50/60 Հց</w:t>
            </w:r>
          </w:p>
          <w:p w14:paraId="3E7DCCBE" w14:textId="43187554" w:rsidR="009E38B3" w:rsidRPr="00021CDD" w:rsidRDefault="009E38B3" w:rsidP="00021CDD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>Անվտանգության դաս՝  Class I, defibrillation-proof type CF applied part</w:t>
            </w:r>
          </w:p>
          <w:p w14:paraId="79BD2BB9" w14:textId="10DE6366" w:rsidR="009E38B3" w:rsidRPr="00021CDD" w:rsidRDefault="009E38B3" w:rsidP="00021CDD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>Ջրակայունության աստիճան՝  IPX2</w:t>
            </w:r>
          </w:p>
          <w:p w14:paraId="3D358E75" w14:textId="6A77EE5D" w:rsidR="009E38B3" w:rsidRPr="00021CDD" w:rsidRDefault="009E38B3" w:rsidP="00021CDD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>Չափվող պարամետրեր՝ ԷՍԳ,  RESP,  SpO2,  NIBP,  TEMP,  CO2,</w:t>
            </w:r>
            <w:r w:rsidRPr="00021CDD">
              <w:rPr>
                <w:rFonts w:ascii="GHEA Grapalat" w:hAnsi="GHEA Grapalat" w:cs="Arial"/>
                <w:color w:val="555555"/>
                <w:sz w:val="20"/>
                <w:szCs w:val="20"/>
                <w:shd w:val="clear" w:color="auto" w:fill="F0F0F0"/>
                <w:lang w:val="hy-AM"/>
              </w:rPr>
              <w:t xml:space="preserve"> </w:t>
            </w: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>PI:</w:t>
            </w:r>
          </w:p>
          <w:p w14:paraId="5751CBA7" w14:textId="77777777" w:rsidR="009E38B3" w:rsidRPr="00021CDD" w:rsidRDefault="009E38B3" w:rsidP="00021CDD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5D1BB049" w14:textId="77777777" w:rsidR="009E38B3" w:rsidRPr="00021CDD" w:rsidRDefault="009E38B3" w:rsidP="00021CDD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>Բարձր արդյունավետությամբ պրոցեսոր, կայուն, հուսալի և արագ տեղեկատվության մշակում։</w:t>
            </w:r>
          </w:p>
          <w:p w14:paraId="63E7F8E1" w14:textId="77777777" w:rsidR="009E38B3" w:rsidRPr="00021CDD" w:rsidRDefault="009E38B3" w:rsidP="00021CDD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>● Հիվանդի տվյալների արագ մուտքագրման և փոփոխման հնարավորությամբ;</w:t>
            </w:r>
          </w:p>
          <w:p w14:paraId="58A1537C" w14:textId="1A5FAFCD" w:rsidR="009E38B3" w:rsidRPr="00D85B5D" w:rsidRDefault="009E38B3" w:rsidP="00021CDD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85B5D">
              <w:rPr>
                <w:rFonts w:ascii="GHEA Grapalat" w:hAnsi="GHEA Grapalat"/>
                <w:sz w:val="20"/>
                <w:szCs w:val="20"/>
                <w:lang w:val="hy-AM"/>
              </w:rPr>
              <w:t xml:space="preserve">● Տվյալների վերլուծության գործառույթներ. 23 առիթմիայի, ST հատվածի և սրտի ռիթմի վերլուծություն. հաշվարկման բազմազան գործառույթներ </w:t>
            </w:r>
            <w:r w:rsidRPr="00D85B5D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(օրինակ՝ դեղամիջոցի կոնցենտրացիայի հաշվարկ, տիտրման աղյուսակ, հեմոդինամիկա, օդափոխություն, թթվածնացում, երիկամային ֆունկցիա և այլն)։</w:t>
            </w:r>
          </w:p>
          <w:p w14:paraId="400CB176" w14:textId="77777777" w:rsidR="009E38B3" w:rsidRPr="00D85B5D" w:rsidRDefault="009E38B3" w:rsidP="00021CDD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85B5D">
              <w:rPr>
                <w:rFonts w:ascii="GHEA Grapalat" w:hAnsi="GHEA Grapalat"/>
                <w:sz w:val="20"/>
                <w:szCs w:val="20"/>
                <w:lang w:val="hy-AM"/>
              </w:rPr>
              <w:t>● Ալիքային ձևերի սառեցման, հոլոգրաֆիկ ալիքային ձևերի պահպանման և դիտման գործառույթներով։</w:t>
            </w:r>
          </w:p>
          <w:p w14:paraId="2475B934" w14:textId="4200C78C" w:rsidR="009E38B3" w:rsidRPr="00D85B5D" w:rsidRDefault="009E38B3" w:rsidP="00021CDD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85B5D">
              <w:rPr>
                <w:rFonts w:ascii="GHEA Grapalat" w:hAnsi="GHEA Grapalat"/>
                <w:sz w:val="20"/>
                <w:szCs w:val="20"/>
                <w:lang w:val="hy-AM"/>
              </w:rPr>
              <w:t>● Տվյալների ավտոմատ պահպանում, երբ էլեկտրաէներգիան անջատված է. լրացուցիչ ներկառուցված հիշողության քարտը թույլ է տալիս մեծ ծավալի տվյալների պահպանում։</w:t>
            </w:r>
          </w:p>
          <w:p w14:paraId="71A0A2FF" w14:textId="77777777" w:rsidR="009E38B3" w:rsidRPr="00D85B5D" w:rsidRDefault="009E38B3" w:rsidP="00021CDD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29B3AB9C" w14:textId="5F58ED81" w:rsidR="009E38B3" w:rsidRPr="00021CDD" w:rsidRDefault="009E38B3" w:rsidP="00021CDD">
            <w:pPr>
              <w:spacing w:line="276" w:lineRule="auto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proofErr w:type="spellStart"/>
            <w:r w:rsidRPr="00021CDD">
              <w:rPr>
                <w:rFonts w:ascii="GHEA Grapalat" w:hAnsi="GHEA Grapalat"/>
                <w:sz w:val="20"/>
                <w:szCs w:val="20"/>
              </w:rPr>
              <w:t>Երաշխիք</w:t>
            </w:r>
            <w:proofErr w:type="spellEnd"/>
            <w:proofErr w:type="gramStart"/>
            <w:r w:rsidRPr="00021CDD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r w:rsidR="00021CDD" w:rsidRPr="00021CDD">
              <w:rPr>
                <w:rFonts w:ascii="GHEA Grapalat" w:hAnsi="GHEA Grapalat" w:cs="Times New Roman"/>
                <w:sz w:val="20"/>
                <w:szCs w:val="20"/>
                <w:lang w:val="hy-AM"/>
              </w:rPr>
              <w:t xml:space="preserve"> առնվազն</w:t>
            </w:r>
            <w:proofErr w:type="gramEnd"/>
            <w:r w:rsidR="00021CDD" w:rsidRPr="00021CDD">
              <w:rPr>
                <w:rFonts w:ascii="GHEA Grapalat" w:hAnsi="GHEA Grapalat" w:cs="Times New Roman"/>
                <w:sz w:val="20"/>
                <w:szCs w:val="20"/>
                <w:lang w:val="hy-AM"/>
              </w:rPr>
              <w:t xml:space="preserve"> 1 տարի</w:t>
            </w:r>
          </w:p>
        </w:tc>
        <w:tc>
          <w:tcPr>
            <w:tcW w:w="2417" w:type="dxa"/>
          </w:tcPr>
          <w:p w14:paraId="0D0F94D0" w14:textId="77777777" w:rsidR="009E38B3" w:rsidRPr="00021CDD" w:rsidRDefault="009E38B3" w:rsidP="002F133B">
            <w:pPr>
              <w:rPr>
                <w:rFonts w:ascii="GHEA Grapalat" w:hAnsi="GHEA Grapalat"/>
                <w:i/>
                <w:iCs/>
                <w:sz w:val="20"/>
                <w:szCs w:val="20"/>
                <w:lang w:val="en-US"/>
              </w:rPr>
            </w:pPr>
            <w:r w:rsidRPr="00021CDD"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  <w:lastRenderedPageBreak/>
              <w:t xml:space="preserve">Sino-Hero </w:t>
            </w:r>
            <w:proofErr w:type="spellStart"/>
            <w:r w:rsidRPr="00021CDD">
              <w:rPr>
                <w:rFonts w:ascii="GHEA Grapalat" w:hAnsi="GHEA Grapalat"/>
                <w:i/>
                <w:iCs/>
                <w:sz w:val="20"/>
                <w:szCs w:val="20"/>
                <w:lang w:val="en-US"/>
              </w:rPr>
              <w:t>AcuitSign</w:t>
            </w:r>
            <w:proofErr w:type="spellEnd"/>
          </w:p>
          <w:p w14:paraId="294A174F" w14:textId="77777777" w:rsidR="009E38B3" w:rsidRPr="00021CDD" w:rsidRDefault="009E38B3" w:rsidP="002F133B">
            <w:pPr>
              <w:rPr>
                <w:rFonts w:ascii="GHEA Grapalat" w:hAnsi="GHEA Grapalat"/>
                <w:i/>
                <w:iCs/>
                <w:sz w:val="20"/>
                <w:szCs w:val="20"/>
                <w:lang w:val="en-US"/>
              </w:rPr>
            </w:pPr>
          </w:p>
          <w:p w14:paraId="368AC1C9" w14:textId="1AD503F2" w:rsidR="009E38B3" w:rsidRPr="00021CDD" w:rsidRDefault="009E38B3" w:rsidP="00203471">
            <w:pPr>
              <w:jc w:val="center"/>
              <w:rPr>
                <w:rFonts w:ascii="GHEA Grapalat" w:hAnsi="GHEA Grapalat" w:cs="Arial"/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021CDD">
              <w:rPr>
                <w:rFonts w:ascii="GHEA Grapalat" w:hAnsi="GHEA Grapalat" w:cs="Arial"/>
                <w:i/>
                <w:iCs/>
                <w:sz w:val="20"/>
                <w:szCs w:val="20"/>
              </w:rPr>
              <w:t>Կամ</w:t>
            </w:r>
            <w:proofErr w:type="spellEnd"/>
          </w:p>
          <w:p w14:paraId="52452127" w14:textId="77777777" w:rsidR="009E38B3" w:rsidRPr="00021CDD" w:rsidRDefault="009E38B3" w:rsidP="00203471">
            <w:pPr>
              <w:jc w:val="center"/>
              <w:rPr>
                <w:rFonts w:ascii="GHEA Grapalat" w:hAnsi="GHEA Grapalat" w:cs="Arial"/>
                <w:i/>
                <w:iCs/>
                <w:sz w:val="20"/>
                <w:szCs w:val="20"/>
                <w:lang w:val="en-US"/>
              </w:rPr>
            </w:pPr>
          </w:p>
          <w:p w14:paraId="6CCB455A" w14:textId="62EED85A" w:rsidR="009E38B3" w:rsidRPr="00021CDD" w:rsidRDefault="009E38B3" w:rsidP="00203471">
            <w:pPr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val="en-US"/>
              </w:rPr>
            </w:pPr>
            <w:r w:rsidRPr="00021CDD">
              <w:rPr>
                <w:rFonts w:ascii="GHEA Grapalat" w:hAnsi="GHEA Grapalat" w:cs="Arial"/>
                <w:b/>
                <w:bCs/>
                <w:sz w:val="20"/>
                <w:szCs w:val="20"/>
                <w:lang w:val="en-US"/>
              </w:rPr>
              <w:t>UTAS UM</w:t>
            </w:r>
          </w:p>
        </w:tc>
        <w:tc>
          <w:tcPr>
            <w:tcW w:w="1054" w:type="dxa"/>
          </w:tcPr>
          <w:p w14:paraId="4D308B0D" w14:textId="5E2030B3" w:rsidR="009E38B3" w:rsidRPr="00021CDD" w:rsidRDefault="009E38B3" w:rsidP="002F133B">
            <w:pPr>
              <w:rPr>
                <w:rFonts w:ascii="GHEA Grapalat" w:hAnsi="GHEA Grapalat"/>
                <w:sz w:val="20"/>
                <w:szCs w:val="20"/>
              </w:rPr>
            </w:pPr>
            <w:r w:rsidRPr="00021CDD">
              <w:rPr>
                <w:rFonts w:ascii="GHEA Grapalat" w:hAnsi="GHEA Grapalat"/>
                <w:sz w:val="20"/>
                <w:szCs w:val="20"/>
              </w:rPr>
              <w:t>1000,0</w:t>
            </w:r>
          </w:p>
        </w:tc>
        <w:tc>
          <w:tcPr>
            <w:tcW w:w="1745" w:type="dxa"/>
          </w:tcPr>
          <w:p w14:paraId="089B4E61" w14:textId="3216502F" w:rsidR="009E38B3" w:rsidRPr="00021CDD" w:rsidRDefault="009E38B3" w:rsidP="002F133B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021CDD">
              <w:rPr>
                <w:rFonts w:ascii="GHEA Grapalat" w:hAnsi="GHEA Grapalat"/>
                <w:sz w:val="20"/>
                <w:szCs w:val="20"/>
              </w:rPr>
              <w:t xml:space="preserve">30 </w:t>
            </w:r>
            <w:proofErr w:type="spellStart"/>
            <w:r w:rsidRPr="00021CDD">
              <w:rPr>
                <w:rFonts w:ascii="GHEA Grapalat" w:hAnsi="GHEA Grapalat" w:cs="Arial"/>
                <w:sz w:val="20"/>
                <w:szCs w:val="20"/>
              </w:rPr>
              <w:t>օրացույցային</w:t>
            </w:r>
            <w:proofErr w:type="spellEnd"/>
            <w:r w:rsidRPr="00021CDD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021CDD">
              <w:rPr>
                <w:rFonts w:ascii="GHEA Grapalat" w:hAnsi="GHEA Grapalat" w:cs="Arial"/>
                <w:sz w:val="20"/>
                <w:szCs w:val="20"/>
              </w:rPr>
              <w:t>օր</w:t>
            </w:r>
            <w:proofErr w:type="spellEnd"/>
          </w:p>
        </w:tc>
      </w:tr>
      <w:tr w:rsidR="009E38B3" w:rsidRPr="00021CDD" w14:paraId="27069401" w14:textId="491A8DEB" w:rsidTr="00021CDD">
        <w:trPr>
          <w:trHeight w:val="939"/>
        </w:trPr>
        <w:tc>
          <w:tcPr>
            <w:tcW w:w="509" w:type="dxa"/>
          </w:tcPr>
          <w:p w14:paraId="47DFEC7C" w14:textId="77777777" w:rsidR="009E38B3" w:rsidRPr="00021CDD" w:rsidRDefault="009E38B3" w:rsidP="002F133B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2277" w:type="dxa"/>
          </w:tcPr>
          <w:p w14:paraId="74803346" w14:textId="2541E938" w:rsidR="009E38B3" w:rsidRPr="00021CDD" w:rsidRDefault="009E38B3" w:rsidP="00A441B1">
            <w:pPr>
              <w:ind w:left="143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Շարժական        ռենտգեն համակարգ</w:t>
            </w:r>
          </w:p>
        </w:tc>
        <w:tc>
          <w:tcPr>
            <w:tcW w:w="7274" w:type="dxa"/>
          </w:tcPr>
          <w:p w14:paraId="3263653F" w14:textId="77777777" w:rsidR="009E38B3" w:rsidRPr="00021CDD" w:rsidRDefault="009E38B3" w:rsidP="00335F26">
            <w:pP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  <w:t xml:space="preserve">Շարժական ռենտգեն համակարգ, նախատեսված  պալատային ռենտգենոգրաֆիաների, բաժանմունքից բաժանմունք և ռեանիմացիոն բլոկ հեշտ տեղաշարժման համար։ </w:t>
            </w:r>
          </w:p>
          <w:p w14:paraId="7DC30AA5" w14:textId="77777777" w:rsidR="009E38B3" w:rsidRPr="00021CDD" w:rsidRDefault="009E38B3" w:rsidP="00335F26">
            <w:pP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</w:pPr>
          </w:p>
          <w:p w14:paraId="6A0E00B2" w14:textId="77777777" w:rsidR="009E38B3" w:rsidRPr="00021CDD" w:rsidRDefault="009E38B3" w:rsidP="00E0780E">
            <w:pP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  <w:t xml:space="preserve">Գեներատոր </w:t>
            </w:r>
          </w:p>
          <w:p w14:paraId="2A2FF788" w14:textId="22A5840B" w:rsidR="009E38B3" w:rsidRPr="00021CDD" w:rsidRDefault="009E38B3" w:rsidP="00E0780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Առավելագույն ելքային հզորություն (կՎտ)` 8 - 10 կՎտ </w:t>
            </w:r>
          </w:p>
          <w:p w14:paraId="78CB7A69" w14:textId="77777777" w:rsidR="009E38B3" w:rsidRPr="00021CDD" w:rsidRDefault="009E38B3" w:rsidP="00E0780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Խողովակի լարման միջակայք (կՎ)` առնվազն 40-125 կՎ </w:t>
            </w:r>
          </w:p>
          <w:p w14:paraId="36EFCAAE" w14:textId="77777777" w:rsidR="009E38B3" w:rsidRPr="00021CDD" w:rsidRDefault="009E38B3" w:rsidP="00E0780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>Խողովակի հոսանքի միջակայք (մԱ)` առնվազն 5-160 մԱ</w:t>
            </w:r>
          </w:p>
          <w:p w14:paraId="57D85D8C" w14:textId="77777777" w:rsidR="009E38B3" w:rsidRPr="00021CDD" w:rsidRDefault="009E38B3" w:rsidP="00E0780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 Էքսպոզիցիայի միջակայք (մԱվ) առավելագույնը 0.1~360 մԱվ  </w:t>
            </w:r>
          </w:p>
          <w:p w14:paraId="0D37E77D" w14:textId="532D2B15" w:rsidR="009E38B3" w:rsidRPr="00021CDD" w:rsidRDefault="009E38B3" w:rsidP="00E0780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Անոդի ջերմունակությունը, առնվազն՝ 30 կՋ </w:t>
            </w:r>
          </w:p>
          <w:p w14:paraId="34B85A09" w14:textId="27B1D702" w:rsidR="009E38B3" w:rsidRPr="00021CDD" w:rsidRDefault="009E38B3" w:rsidP="00E0780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>Ֆոկալ բիծ ` 2.0մմ ±5%</w:t>
            </w:r>
          </w:p>
          <w:p w14:paraId="1F62EAE1" w14:textId="473DC349" w:rsidR="009E38B3" w:rsidRPr="00021CDD" w:rsidRDefault="009E38B3" w:rsidP="00E0780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>Ընդհանուր ֆիլտրում` Առնվազն 1.2մմ Al կոլիմատորը ներառյալ Կոլիմատոր` անընդհատ կարգավորում խաչաձև ցուցիչով՝</w:t>
            </w:r>
            <w:r w:rsidRPr="00021CDD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պատկերի ստացման դիրքը որոշելու համար (պտտման ֆունկցիայի ընտրանքով) </w:t>
            </w:r>
          </w:p>
          <w:p w14:paraId="24B1F571" w14:textId="77777777" w:rsidR="009E38B3" w:rsidRPr="00021CDD" w:rsidRDefault="009E38B3" w:rsidP="003E587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5543E961" w14:textId="5E2184BD" w:rsidR="009E38B3" w:rsidRPr="00D85B5D" w:rsidRDefault="009E38B3" w:rsidP="0092317B">
            <w:pPr>
              <w:rPr>
                <w:rFonts w:ascii="GHEA Grapalat" w:hAnsi="GHEA Grapalat"/>
                <w:b/>
                <w:bCs/>
                <w:sz w:val="20"/>
                <w:szCs w:val="20"/>
                <w:u w:val="single"/>
                <w:lang w:val="hy-AM"/>
              </w:rPr>
            </w:pPr>
            <w:r w:rsidRPr="00021CDD">
              <w:rPr>
                <w:rFonts w:ascii="GHEA Grapalat" w:hAnsi="GHEA Grapalat"/>
                <w:b/>
                <w:bCs/>
                <w:sz w:val="20"/>
                <w:szCs w:val="20"/>
                <w:u w:val="single"/>
                <w:lang w:val="hy-AM"/>
              </w:rPr>
              <w:t>Թվային հարթ պանելային դետեկտոր</w:t>
            </w:r>
          </w:p>
          <w:p w14:paraId="6FC90521" w14:textId="250682AF" w:rsidR="009E38B3" w:rsidRPr="00021CDD" w:rsidRDefault="009E38B3" w:rsidP="000E1056">
            <w:pPr>
              <w:ind w:left="1738" w:hanging="1738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85B5D">
              <w:rPr>
                <w:rFonts w:ascii="GHEA Grapalat" w:hAnsi="GHEA Grapalat"/>
                <w:sz w:val="20"/>
                <w:szCs w:val="20"/>
                <w:lang w:val="hy-AM"/>
              </w:rPr>
              <w:t xml:space="preserve">Տեխնոլոգիա՝    </w:t>
            </w: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Անլար, WiFi կապ, ամորֆ սիլիկոն, CsI, </w:t>
            </w:r>
            <w:r w:rsidRPr="00D85B5D">
              <w:rPr>
                <w:rFonts w:ascii="GHEA Grapalat" w:hAnsi="GHEA Grapalat"/>
                <w:sz w:val="20"/>
                <w:szCs w:val="20"/>
                <w:lang w:val="hy-AM"/>
              </w:rPr>
              <w:t xml:space="preserve">  </w:t>
            </w: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>ամբողջական պանելային տեխնոլոգիա</w:t>
            </w:r>
          </w:p>
          <w:p w14:paraId="0DD6B735" w14:textId="6E31C9D3" w:rsidR="009E38B3" w:rsidRPr="00021CDD" w:rsidRDefault="009E38B3" w:rsidP="000E105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Ակտիվ տարածք՝  </w:t>
            </w:r>
            <w:r w:rsidRPr="00021CDD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առնվազն 355x428մմ</w:t>
            </w:r>
          </w:p>
          <w:p w14:paraId="013F153E" w14:textId="5D14F63F" w:rsidR="009E38B3" w:rsidRPr="00021CDD" w:rsidRDefault="009E38B3" w:rsidP="000E105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Պիկսելի չափ՝       </w:t>
            </w:r>
            <w:r w:rsidRPr="00021CDD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առնվազն 140մկմ</w:t>
            </w:r>
          </w:p>
          <w:p w14:paraId="6FD49D01" w14:textId="2F65ED45" w:rsidR="009E38B3" w:rsidRPr="00021CDD" w:rsidRDefault="009E38B3" w:rsidP="000E105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Պիկսելների մատրիցա՝ </w:t>
            </w:r>
            <w:r w:rsidRPr="00021CDD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առնվազն 2550x3070</w:t>
            </w:r>
          </w:p>
          <w:p w14:paraId="4A98217B" w14:textId="07C86EEE" w:rsidR="009E38B3" w:rsidRPr="00021CDD" w:rsidRDefault="009E38B3" w:rsidP="000E105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Տարածական թողունակություն՝ </w:t>
            </w:r>
            <w:r w:rsidRPr="00021CDD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ոչ պակաս, քան 3</w:t>
            </w:r>
            <w:r w:rsidRPr="00021CDD">
              <w:rPr>
                <w:rFonts w:ascii="Microsoft JhengHei" w:eastAsia="Microsoft JhengHei" w:hAnsi="Microsoft JhengHei" w:cs="Microsoft JhengHei" w:hint="eastAsia"/>
                <w:i/>
                <w:iCs/>
                <w:sz w:val="20"/>
                <w:szCs w:val="20"/>
                <w:lang w:val="hy-AM"/>
              </w:rPr>
              <w:t>․</w:t>
            </w:r>
            <w:r w:rsidRPr="00021CDD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5զգ/մմ</w:t>
            </w:r>
          </w:p>
          <w:p w14:paraId="494937BC" w14:textId="35195E15" w:rsidR="009E38B3" w:rsidRPr="00021CDD" w:rsidRDefault="009E38B3" w:rsidP="000E1056">
            <w:pPr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Մոխրագույնի երանգներ՝ </w:t>
            </w:r>
            <w:r w:rsidRPr="00021CDD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ոչ պակաս, քան 16 բիտ</w:t>
            </w:r>
          </w:p>
          <w:p w14:paraId="40ACD831" w14:textId="268F2C37" w:rsidR="009E38B3" w:rsidRPr="00021CDD" w:rsidRDefault="009E38B3" w:rsidP="00021CDD">
            <w:pPr>
              <w:ind w:left="73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Այլ պարամետրեր </w:t>
            </w:r>
            <w:r w:rsidRPr="00021CDD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Մեկ ճառագայթումով կալիբրացիա։ Կողային</w:t>
            </w:r>
            <w:r w:rsidR="00021CDD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021CDD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 xml:space="preserve">լիցքավորման հնարավորություն՝ մագնիսական միակցիչի միջոցով։ </w:t>
            </w:r>
            <w:r w:rsidRPr="00021CDD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lastRenderedPageBreak/>
              <w:t xml:space="preserve">Կարկասը պետք է պատրաստված լինի ալյումինի ամուր համաձուլվածքից, իսկ պատկերման մակերեսը՝ ածխածնի մանրաթելից։ Էքսպոզիցիայի ավտոմատ հայտնաբերման ֆունկցիայի առկայություն։ </w:t>
            </w:r>
          </w:p>
          <w:p w14:paraId="790C0B7C" w14:textId="208162F1" w:rsidR="009E38B3" w:rsidRPr="00021CDD" w:rsidRDefault="009E38B3" w:rsidP="00150E2B">
            <w:pPr>
              <w:ind w:left="2022" w:hanging="2022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proofErr w:type="spellStart"/>
            <w:r w:rsidRPr="00021CDD">
              <w:rPr>
                <w:rFonts w:ascii="GHEA Grapalat" w:hAnsi="GHEA Grapalat"/>
                <w:b/>
                <w:bCs/>
                <w:sz w:val="20"/>
                <w:szCs w:val="20"/>
              </w:rPr>
              <w:t>Մեխանիկական</w:t>
            </w:r>
            <w:proofErr w:type="spellEnd"/>
            <w:r w:rsidRPr="00021CDD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21CDD">
              <w:rPr>
                <w:rFonts w:ascii="GHEA Grapalat" w:hAnsi="GHEA Grapalat"/>
                <w:b/>
                <w:bCs/>
                <w:sz w:val="20"/>
                <w:szCs w:val="20"/>
              </w:rPr>
              <w:t>պարամետրեր</w:t>
            </w:r>
            <w:proofErr w:type="spellEnd"/>
          </w:p>
          <w:p w14:paraId="716C1A10" w14:textId="0B0EE674" w:rsidR="009E38B3" w:rsidRPr="00021CDD" w:rsidRDefault="009E38B3" w:rsidP="00021CDD">
            <w:pPr>
              <w:pStyle w:val="ListParagraph"/>
              <w:numPr>
                <w:ilvl w:val="0"/>
                <w:numId w:val="3"/>
              </w:numPr>
              <w:ind w:left="179" w:firstLine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 w:cs="Arial"/>
                <w:sz w:val="20"/>
                <w:szCs w:val="20"/>
                <w:lang w:val="hy-AM"/>
              </w:rPr>
              <w:t>Կառավարման</w:t>
            </w: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 ինտերֆեյս ներկառուցված ռենտգեն մոնոբլոկին</w:t>
            </w:r>
          </w:p>
          <w:p w14:paraId="5FE3751E" w14:textId="6245AA8E" w:rsidR="009E38B3" w:rsidRPr="00021CDD" w:rsidRDefault="009E38B3" w:rsidP="00021CDD">
            <w:pPr>
              <w:pStyle w:val="ListParagraph"/>
              <w:numPr>
                <w:ilvl w:val="0"/>
                <w:numId w:val="5"/>
              </w:numP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 w:cs="Arial"/>
                <w:i/>
                <w:iCs/>
                <w:sz w:val="20"/>
                <w:szCs w:val="20"/>
                <w:lang w:val="hy-AM"/>
              </w:rPr>
              <w:t>Առնվազն</w:t>
            </w:r>
            <w:r w:rsidRPr="00021CDD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 xml:space="preserve"> 9.8 դույմ բազմահպումային ինտերֆեյս, պետք է ապահովի APR ընտրությունը և դոզայի կարգավորումը</w:t>
            </w:r>
          </w:p>
          <w:p w14:paraId="7A9711E3" w14:textId="0754F13E" w:rsidR="009E38B3" w:rsidRPr="00021CDD" w:rsidRDefault="009E38B3" w:rsidP="00021CDD">
            <w:pPr>
              <w:pStyle w:val="ListParagraph"/>
              <w:numPr>
                <w:ilvl w:val="0"/>
                <w:numId w:val="4"/>
              </w:numPr>
              <w:ind w:left="604"/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 w:cs="Arial"/>
                <w:sz w:val="20"/>
                <w:szCs w:val="20"/>
                <w:lang w:val="hy-AM"/>
              </w:rPr>
              <w:t>Մոնոբլոկ</w:t>
            </w: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>ի պտտումը կողմնային և երկայնական առանցքի շուրջ՝</w:t>
            </w:r>
            <w:r w:rsid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>±180°</w:t>
            </w:r>
          </w:p>
          <w:p w14:paraId="5F85F199" w14:textId="267BA753" w:rsidR="009E38B3" w:rsidRPr="00021CDD" w:rsidRDefault="009E38B3" w:rsidP="00021CDD">
            <w:pPr>
              <w:pStyle w:val="ListParagraph"/>
              <w:numPr>
                <w:ilvl w:val="0"/>
                <w:numId w:val="4"/>
              </w:numPr>
              <w:ind w:left="462" w:hanging="247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>Ներկառուցված լիթիում-իոնային մարտկոց</w:t>
            </w:r>
          </w:p>
          <w:p w14:paraId="4E040CAB" w14:textId="77777777" w:rsidR="009E38B3" w:rsidRPr="00021CDD" w:rsidRDefault="009E38B3" w:rsidP="004076F4">
            <w:pPr>
              <w:ind w:left="746"/>
              <w:jc w:val="center"/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</w:pPr>
          </w:p>
          <w:p w14:paraId="16F317B5" w14:textId="6B18692F" w:rsidR="009E38B3" w:rsidRPr="00021CDD" w:rsidRDefault="009E38B3" w:rsidP="0092317B">
            <w:pPr>
              <w:rPr>
                <w:rFonts w:ascii="GHEA Grapalat" w:hAnsi="GHEA Grapalat"/>
                <w:b/>
                <w:bCs/>
                <w:sz w:val="20"/>
                <w:szCs w:val="20"/>
                <w:u w:val="single"/>
              </w:rPr>
            </w:pPr>
            <w:r w:rsidRPr="00021CDD">
              <w:rPr>
                <w:rFonts w:ascii="GHEA Grapalat" w:hAnsi="GHEA Grapalat"/>
                <w:b/>
                <w:bCs/>
                <w:sz w:val="20"/>
                <w:szCs w:val="20"/>
                <w:u w:val="single"/>
                <w:lang w:val="hy-AM"/>
              </w:rPr>
              <w:t xml:space="preserve">Թվային պատկերի աշխատանքային </w:t>
            </w:r>
            <w:proofErr w:type="spellStart"/>
            <w:r w:rsidRPr="00021CDD">
              <w:rPr>
                <w:rFonts w:ascii="GHEA Grapalat" w:hAnsi="GHEA Grapalat"/>
                <w:b/>
                <w:bCs/>
                <w:sz w:val="20"/>
                <w:szCs w:val="20"/>
                <w:u w:val="single"/>
              </w:rPr>
              <w:t>շարժական</w:t>
            </w:r>
            <w:proofErr w:type="spellEnd"/>
            <w:r w:rsidRPr="00021CDD">
              <w:rPr>
                <w:rFonts w:ascii="GHEA Grapalat" w:hAnsi="GHEA Grapalat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021CDD">
              <w:rPr>
                <w:rFonts w:ascii="GHEA Grapalat" w:hAnsi="GHEA Grapalat"/>
                <w:b/>
                <w:bCs/>
                <w:sz w:val="20"/>
                <w:szCs w:val="20"/>
                <w:u w:val="single"/>
                <w:lang w:val="hy-AM"/>
              </w:rPr>
              <w:t>կայան</w:t>
            </w:r>
            <w:r w:rsidRPr="00021CDD">
              <w:rPr>
                <w:rFonts w:ascii="GHEA Grapalat" w:hAnsi="GHEA Grapalat"/>
                <w:b/>
                <w:bCs/>
                <w:sz w:val="20"/>
                <w:szCs w:val="20"/>
                <w:u w:val="single"/>
              </w:rPr>
              <w:t xml:space="preserve"> և </w:t>
            </w:r>
            <w:proofErr w:type="spellStart"/>
            <w:r w:rsidRPr="00021CDD">
              <w:rPr>
                <w:rFonts w:ascii="GHEA Grapalat" w:hAnsi="GHEA Grapalat"/>
                <w:b/>
                <w:bCs/>
                <w:sz w:val="20"/>
                <w:szCs w:val="20"/>
                <w:u w:val="single"/>
              </w:rPr>
              <w:t>ծրագրային</w:t>
            </w:r>
            <w:proofErr w:type="spellEnd"/>
            <w:r w:rsidRPr="00021CDD">
              <w:rPr>
                <w:rFonts w:ascii="GHEA Grapalat" w:hAnsi="GHEA Grapalat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21CDD">
              <w:rPr>
                <w:rFonts w:ascii="GHEA Grapalat" w:hAnsi="GHEA Grapalat"/>
                <w:b/>
                <w:bCs/>
                <w:sz w:val="20"/>
                <w:szCs w:val="20"/>
                <w:u w:val="single"/>
              </w:rPr>
              <w:t>ապահովում</w:t>
            </w:r>
            <w:proofErr w:type="spellEnd"/>
          </w:p>
          <w:p w14:paraId="5A162F21" w14:textId="77777777" w:rsidR="009E38B3" w:rsidRPr="00021CDD" w:rsidRDefault="009E38B3" w:rsidP="0092317B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</w:p>
          <w:p w14:paraId="076F8258" w14:textId="3E8EA5C2" w:rsidR="009E38B3" w:rsidRPr="00021CDD" w:rsidRDefault="009E38B3" w:rsidP="0092317B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021CDD">
              <w:rPr>
                <w:rFonts w:ascii="GHEA Grapalat" w:hAnsi="GHEA Grapalat"/>
                <w:sz w:val="20"/>
                <w:szCs w:val="20"/>
              </w:rPr>
              <w:t>Պլանշետ</w:t>
            </w:r>
            <w:proofErr w:type="spellEnd"/>
            <w:r w:rsidRPr="00021CDD">
              <w:rPr>
                <w:rFonts w:ascii="GHEA Grapalat" w:hAnsi="GHEA Grapalat"/>
                <w:sz w:val="20"/>
                <w:szCs w:val="20"/>
                <w:lang w:val="en-US"/>
              </w:rPr>
              <w:t xml:space="preserve">: </w:t>
            </w: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CPU </w:t>
            </w:r>
            <w:proofErr w:type="gramStart"/>
            <w:r w:rsidRPr="00021CDD">
              <w:rPr>
                <w:rFonts w:ascii="GHEA Grapalat" w:hAnsi="GHEA Grapalat"/>
                <w:sz w:val="20"/>
                <w:szCs w:val="20"/>
              </w:rPr>
              <w:t>՝</w:t>
            </w:r>
            <w:r w:rsidRPr="00021CDD">
              <w:rPr>
                <w:rFonts w:ascii="GHEA Grapalat" w:hAnsi="GHEA Grapalat"/>
                <w:sz w:val="20"/>
                <w:szCs w:val="20"/>
                <w:lang w:val="en-US"/>
              </w:rPr>
              <w:t xml:space="preserve">  </w:t>
            </w: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>Intel</w:t>
            </w:r>
            <w:proofErr w:type="gramEnd"/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 Core i</w:t>
            </w:r>
            <w:proofErr w:type="gramStart"/>
            <w:r w:rsidRPr="00021CDD">
              <w:rPr>
                <w:rFonts w:ascii="GHEA Grapalat" w:hAnsi="GHEA Grapalat"/>
                <w:sz w:val="20"/>
                <w:szCs w:val="20"/>
                <w:lang w:val="en-US"/>
              </w:rPr>
              <w:t xml:space="preserve">5 </w:t>
            </w: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021CDD">
              <w:rPr>
                <w:rFonts w:ascii="GHEA Grapalat" w:hAnsi="GHEA Grapalat"/>
                <w:sz w:val="20"/>
                <w:szCs w:val="20"/>
              </w:rPr>
              <w:t>և</w:t>
            </w:r>
            <w:proofErr w:type="gramEnd"/>
            <w:r w:rsidRPr="00021CDD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1CDD">
              <w:rPr>
                <w:rFonts w:ascii="GHEA Grapalat" w:hAnsi="GHEA Grapalat"/>
                <w:sz w:val="20"/>
                <w:szCs w:val="20"/>
              </w:rPr>
              <w:t>բարձր</w:t>
            </w:r>
            <w:proofErr w:type="spellEnd"/>
          </w:p>
          <w:p w14:paraId="6D448F5A" w14:textId="34502A11" w:rsidR="009E38B3" w:rsidRPr="00021CDD" w:rsidRDefault="009E38B3" w:rsidP="0092317B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021CDD">
              <w:rPr>
                <w:rFonts w:ascii="GHEA Grapalat" w:hAnsi="GHEA Grapalat"/>
                <w:sz w:val="20"/>
                <w:szCs w:val="20"/>
              </w:rPr>
              <w:t>Օպերատիվ</w:t>
            </w:r>
            <w:proofErr w:type="spellEnd"/>
            <w:r w:rsidRPr="00021CDD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1CDD">
              <w:rPr>
                <w:rFonts w:ascii="GHEA Grapalat" w:hAnsi="GHEA Grapalat"/>
                <w:sz w:val="20"/>
                <w:szCs w:val="20"/>
              </w:rPr>
              <w:t>հիշողություն</w:t>
            </w:r>
            <w:proofErr w:type="spellEnd"/>
            <w:r w:rsidRPr="00021CDD">
              <w:rPr>
                <w:rFonts w:ascii="GHEA Grapalat" w:hAnsi="GHEA Grapalat"/>
                <w:sz w:val="20"/>
                <w:szCs w:val="20"/>
              </w:rPr>
              <w:t>՝</w:t>
            </w:r>
            <w:r w:rsidRPr="00021CDD">
              <w:rPr>
                <w:rFonts w:ascii="GHEA Grapalat" w:hAnsi="GHEA Grapalat"/>
                <w:sz w:val="20"/>
                <w:szCs w:val="20"/>
                <w:lang w:val="en-US"/>
              </w:rPr>
              <w:t xml:space="preserve">   </w:t>
            </w: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≥ </w:t>
            </w:r>
            <w:r w:rsidRPr="00021CDD">
              <w:rPr>
                <w:rFonts w:ascii="GHEA Grapalat" w:hAnsi="GHEA Grapalat"/>
                <w:sz w:val="20"/>
                <w:szCs w:val="20"/>
                <w:lang w:val="en-US"/>
              </w:rPr>
              <w:t>4</w:t>
            </w:r>
            <w:r w:rsidRPr="00021CDD">
              <w:rPr>
                <w:rFonts w:ascii="GHEA Grapalat" w:hAnsi="GHEA Grapalat"/>
                <w:sz w:val="20"/>
                <w:szCs w:val="20"/>
              </w:rPr>
              <w:t>Գ</w:t>
            </w: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>Բ</w:t>
            </w:r>
          </w:p>
          <w:p w14:paraId="4062B863" w14:textId="4F974051" w:rsidR="009E38B3" w:rsidRPr="00021CDD" w:rsidRDefault="009E38B3" w:rsidP="0092317B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021CDD">
              <w:rPr>
                <w:rFonts w:ascii="GHEA Grapalat" w:hAnsi="GHEA Grapalat"/>
                <w:sz w:val="20"/>
                <w:szCs w:val="20"/>
              </w:rPr>
              <w:t>Կոշտ</w:t>
            </w:r>
            <w:proofErr w:type="spellEnd"/>
            <w:r w:rsidRPr="00021CDD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1CDD">
              <w:rPr>
                <w:rFonts w:ascii="GHEA Grapalat" w:hAnsi="GHEA Grapalat"/>
                <w:sz w:val="20"/>
                <w:szCs w:val="20"/>
              </w:rPr>
              <w:t>սկավառակ</w:t>
            </w:r>
            <w:proofErr w:type="spellEnd"/>
            <w:r w:rsidRPr="00021CDD">
              <w:rPr>
                <w:rFonts w:ascii="GHEA Grapalat" w:hAnsi="GHEA Grapalat"/>
                <w:sz w:val="20"/>
                <w:szCs w:val="20"/>
              </w:rPr>
              <w:t>՝</w:t>
            </w:r>
            <w:r w:rsidRPr="00021CDD">
              <w:rPr>
                <w:rFonts w:ascii="GHEA Grapalat" w:hAnsi="GHEA Grapalat"/>
                <w:sz w:val="20"/>
                <w:szCs w:val="20"/>
                <w:lang w:val="en-US"/>
              </w:rPr>
              <w:t xml:space="preserve">   </w:t>
            </w: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>≥ 500ԳԲ</w:t>
            </w:r>
          </w:p>
          <w:p w14:paraId="035B4C8C" w14:textId="788B3B2B" w:rsidR="009E38B3" w:rsidRPr="00021CDD" w:rsidRDefault="009E38B3" w:rsidP="0092317B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>Օպերացիոն համակարգը</w:t>
            </w:r>
            <w:r w:rsidRPr="00021CDD">
              <w:rPr>
                <w:rFonts w:ascii="GHEA Grapalat" w:hAnsi="GHEA Grapalat"/>
                <w:sz w:val="20"/>
                <w:szCs w:val="20"/>
              </w:rPr>
              <w:t>՝</w:t>
            </w:r>
            <w:r w:rsidRPr="00021CDD">
              <w:rPr>
                <w:rFonts w:ascii="GHEA Grapalat" w:hAnsi="GHEA Grapalat"/>
                <w:sz w:val="20"/>
                <w:szCs w:val="20"/>
                <w:lang w:val="en-US"/>
              </w:rPr>
              <w:t xml:space="preserve">  </w:t>
            </w: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>64 բիթ, Windows 11</w:t>
            </w:r>
          </w:p>
          <w:p w14:paraId="44DDBEB3" w14:textId="77777777" w:rsidR="009E38B3" w:rsidRPr="00021CDD" w:rsidRDefault="009E38B3" w:rsidP="0092317B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14:paraId="635AB905" w14:textId="1B7E1EBA" w:rsidR="009E38B3" w:rsidRPr="00021CDD" w:rsidRDefault="009E38B3" w:rsidP="0092317B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021CDD">
              <w:rPr>
                <w:rFonts w:ascii="GHEA Grapalat" w:hAnsi="GHEA Grapalat"/>
                <w:sz w:val="20"/>
                <w:szCs w:val="20"/>
              </w:rPr>
              <w:t>Մուտք</w:t>
            </w:r>
            <w:proofErr w:type="spellEnd"/>
            <w:r w:rsidRPr="00021CDD">
              <w:rPr>
                <w:rFonts w:ascii="GHEA Grapalat" w:hAnsi="GHEA Grapalat"/>
                <w:sz w:val="20"/>
                <w:szCs w:val="20"/>
                <w:lang w:val="en-US"/>
              </w:rPr>
              <w:t xml:space="preserve"> -   </w:t>
            </w:r>
            <w:r w:rsidRPr="00021CDD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Տարբեր հաշիվներ ստեղծելու հնարավորություն</w:t>
            </w:r>
          </w:p>
          <w:p w14:paraId="4A7AEC45" w14:textId="272B04C2" w:rsidR="009E38B3" w:rsidRPr="00021CDD" w:rsidRDefault="009E38B3" w:rsidP="00A03C3E">
            <w:pPr>
              <w:ind w:left="2589" w:hanging="2552"/>
              <w:rPr>
                <w:rFonts w:ascii="GHEA Grapalat" w:hAnsi="GHEA Grapalat"/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021CDD">
              <w:rPr>
                <w:rFonts w:ascii="GHEA Grapalat" w:hAnsi="GHEA Grapalat"/>
                <w:sz w:val="20"/>
                <w:szCs w:val="20"/>
              </w:rPr>
              <w:t>Պացիենտի</w:t>
            </w:r>
            <w:proofErr w:type="spellEnd"/>
            <w:r w:rsidRPr="00021CDD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1CDD">
              <w:rPr>
                <w:rFonts w:ascii="GHEA Grapalat" w:hAnsi="GHEA Grapalat"/>
                <w:sz w:val="20"/>
                <w:szCs w:val="20"/>
              </w:rPr>
              <w:t>գրանցում</w:t>
            </w:r>
            <w:proofErr w:type="spellEnd"/>
            <w:r w:rsidRPr="00021CDD">
              <w:rPr>
                <w:rFonts w:ascii="GHEA Grapalat" w:hAnsi="GHEA Grapalat"/>
                <w:sz w:val="20"/>
                <w:szCs w:val="20"/>
                <w:lang w:val="en-US"/>
              </w:rPr>
              <w:t xml:space="preserve"> - </w:t>
            </w:r>
            <w:r w:rsidRPr="00021CDD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Պացիենտի տվյալների ձեռքով լրացման հնարավորություն</w:t>
            </w:r>
          </w:p>
          <w:p w14:paraId="301C9CC6" w14:textId="0123CD5D" w:rsidR="009E38B3" w:rsidRPr="00021CDD" w:rsidRDefault="009E38B3" w:rsidP="00A03C3E">
            <w:pPr>
              <w:ind w:left="3297" w:hanging="3297"/>
              <w:rPr>
                <w:rFonts w:ascii="GHEA Grapalat" w:hAnsi="GHEA Grapalat"/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021CDD">
              <w:rPr>
                <w:rFonts w:ascii="GHEA Grapalat" w:hAnsi="GHEA Grapalat"/>
                <w:sz w:val="20"/>
                <w:szCs w:val="20"/>
              </w:rPr>
              <w:t>Պարամետրերի</w:t>
            </w:r>
            <w:proofErr w:type="spellEnd"/>
            <w:r w:rsidRPr="00021CDD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021CDD">
              <w:rPr>
                <w:rFonts w:ascii="GHEA Grapalat" w:hAnsi="GHEA Grapalat"/>
                <w:sz w:val="20"/>
                <w:szCs w:val="20"/>
              </w:rPr>
              <w:t>ընտրություն</w:t>
            </w:r>
            <w:proofErr w:type="spellEnd"/>
            <w:r w:rsidRPr="00021CDD">
              <w:rPr>
                <w:rFonts w:ascii="GHEA Grapalat" w:hAnsi="GHEA Grapalat"/>
                <w:sz w:val="20"/>
                <w:szCs w:val="20"/>
                <w:lang w:val="en-US"/>
              </w:rPr>
              <w:t xml:space="preserve">  </w:t>
            </w:r>
            <w:r w:rsidRPr="00021CDD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Բազմակի</w:t>
            </w:r>
            <w:proofErr w:type="gramEnd"/>
            <w:r w:rsidRPr="00021CDD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 xml:space="preserve"> APR-ների ընտրության հնարավորություն</w:t>
            </w:r>
            <w:r w:rsidRPr="00021CDD">
              <w:rPr>
                <w:rFonts w:ascii="GHEA Grapalat" w:hAnsi="GHEA Grapalat"/>
                <w:i/>
                <w:iCs/>
                <w:sz w:val="20"/>
                <w:szCs w:val="20"/>
                <w:lang w:val="en-US"/>
              </w:rPr>
              <w:t>:</w:t>
            </w:r>
          </w:p>
          <w:p w14:paraId="61833776" w14:textId="6F70923E" w:rsidR="009E38B3" w:rsidRPr="00D85B5D" w:rsidRDefault="009E38B3" w:rsidP="00A03C3E">
            <w:pPr>
              <w:ind w:left="3297" w:hanging="3297"/>
              <w:rPr>
                <w:rFonts w:ascii="GHEA Grapalat" w:hAnsi="GHEA Grapalat"/>
                <w:i/>
                <w:iCs/>
                <w:sz w:val="20"/>
                <w:szCs w:val="20"/>
                <w:lang w:val="en-US"/>
              </w:rPr>
            </w:pPr>
            <w:r w:rsidRPr="00021CDD">
              <w:rPr>
                <w:rFonts w:ascii="GHEA Grapalat" w:hAnsi="GHEA Grapalat"/>
                <w:i/>
                <w:iCs/>
                <w:sz w:val="20"/>
                <w:szCs w:val="20"/>
                <w:lang w:val="en-US"/>
              </w:rPr>
              <w:t xml:space="preserve">                                              </w:t>
            </w:r>
            <w:r w:rsidRPr="00021CDD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 xml:space="preserve">կՎ, մԱ, մվ, փոփոխելու </w:t>
            </w:r>
            <w:r w:rsidRPr="00D85B5D">
              <w:rPr>
                <w:rFonts w:ascii="GHEA Grapalat" w:hAnsi="GHEA Grapalat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021CDD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հնարավորություն</w:t>
            </w:r>
          </w:p>
          <w:p w14:paraId="0895F767" w14:textId="50B59BBA" w:rsidR="009E38B3" w:rsidRPr="00D85B5D" w:rsidRDefault="009E38B3" w:rsidP="00A03C3E">
            <w:pPr>
              <w:ind w:left="2305" w:hanging="2305"/>
              <w:rPr>
                <w:rFonts w:ascii="GHEA Grapalat" w:hAnsi="GHEA Grapalat"/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021CDD">
              <w:rPr>
                <w:rFonts w:ascii="GHEA Grapalat" w:hAnsi="GHEA Grapalat"/>
                <w:sz w:val="20"/>
                <w:szCs w:val="20"/>
              </w:rPr>
              <w:t>Պատկերի</w:t>
            </w:r>
            <w:proofErr w:type="spellEnd"/>
            <w:r w:rsidRPr="00D85B5D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021CDD">
              <w:rPr>
                <w:rFonts w:ascii="GHEA Grapalat" w:hAnsi="GHEA Grapalat"/>
                <w:sz w:val="20"/>
                <w:szCs w:val="20"/>
              </w:rPr>
              <w:t>մշակում</w:t>
            </w:r>
            <w:proofErr w:type="spellEnd"/>
            <w:r w:rsidRPr="00D85B5D">
              <w:rPr>
                <w:rFonts w:ascii="GHEA Grapalat" w:hAnsi="GHEA Grapalat"/>
                <w:sz w:val="20"/>
                <w:szCs w:val="20"/>
                <w:lang w:val="en-US"/>
              </w:rPr>
              <w:t xml:space="preserve">  </w:t>
            </w:r>
            <w:r w:rsidRPr="00021CDD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Պայծառության</w:t>
            </w:r>
            <w:proofErr w:type="gramEnd"/>
            <w:r w:rsidRPr="00021CDD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 xml:space="preserve"> և կոնտրաստի կառավարում, պատուհանի լայնության/մակարդակի կառավարում</w:t>
            </w:r>
            <w:r w:rsidRPr="00D85B5D">
              <w:rPr>
                <w:rFonts w:ascii="GHEA Grapalat" w:hAnsi="GHEA Grapalat"/>
                <w:i/>
                <w:iCs/>
                <w:sz w:val="20"/>
                <w:szCs w:val="20"/>
                <w:lang w:val="en-US"/>
              </w:rPr>
              <w:t>,</w:t>
            </w:r>
          </w:p>
          <w:p w14:paraId="573B4F2A" w14:textId="62240B08" w:rsidR="009E38B3" w:rsidRPr="00D85B5D" w:rsidRDefault="009E38B3" w:rsidP="00A03C3E">
            <w:pPr>
              <w:ind w:left="2305"/>
              <w:rPr>
                <w:rFonts w:ascii="GHEA Grapalat" w:hAnsi="GHEA Grapalat"/>
                <w:i/>
                <w:iCs/>
                <w:sz w:val="20"/>
                <w:szCs w:val="20"/>
                <w:lang w:val="en-US"/>
              </w:rPr>
            </w:pPr>
            <w:r w:rsidRPr="00021CDD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Խոշորացում, կտրում, պտտում, ինվերսիա, անոտացիա, պատկերի շարժումներ, պատկերի շրջում և այլն</w:t>
            </w:r>
            <w:r w:rsidRPr="00D85B5D">
              <w:rPr>
                <w:rFonts w:ascii="GHEA Grapalat" w:hAnsi="GHEA Grapalat"/>
                <w:i/>
                <w:iCs/>
                <w:sz w:val="20"/>
                <w:szCs w:val="20"/>
                <w:lang w:val="en-US"/>
              </w:rPr>
              <w:t>,</w:t>
            </w:r>
          </w:p>
          <w:p w14:paraId="3229CB13" w14:textId="5F0E2CC3" w:rsidR="009E38B3" w:rsidRPr="00D85B5D" w:rsidRDefault="009E38B3" w:rsidP="00A03C3E">
            <w:pPr>
              <w:ind w:left="2305" w:hanging="2305"/>
              <w:rPr>
                <w:rFonts w:ascii="GHEA Grapalat" w:hAnsi="GHEA Grapalat"/>
                <w:i/>
                <w:iCs/>
                <w:sz w:val="20"/>
                <w:szCs w:val="20"/>
                <w:lang w:val="en-US"/>
              </w:rPr>
            </w:pPr>
            <w:r w:rsidRPr="00D85B5D">
              <w:rPr>
                <w:rFonts w:ascii="GHEA Grapalat" w:hAnsi="GHEA Grapalat"/>
                <w:sz w:val="20"/>
                <w:szCs w:val="20"/>
                <w:lang w:val="en-US"/>
              </w:rPr>
              <w:t xml:space="preserve">                               </w:t>
            </w:r>
            <w:r w:rsidRPr="00021CDD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Անհատականացված ինտերֆեյս</w:t>
            </w:r>
            <w:r w:rsidRPr="00D85B5D">
              <w:rPr>
                <w:rFonts w:ascii="GHEA Grapalat" w:hAnsi="GHEA Grapalat"/>
                <w:i/>
                <w:iCs/>
                <w:sz w:val="20"/>
                <w:szCs w:val="20"/>
                <w:lang w:val="en-US"/>
              </w:rPr>
              <w:t>:</w:t>
            </w:r>
          </w:p>
          <w:p w14:paraId="08156EF1" w14:textId="72996AD8" w:rsidR="009E38B3" w:rsidRPr="00D85B5D" w:rsidRDefault="009E38B3" w:rsidP="0092317B">
            <w:pPr>
              <w:rPr>
                <w:rFonts w:ascii="GHEA Grapalat" w:hAnsi="GHEA Grapalat"/>
                <w:i/>
                <w:iCs/>
                <w:sz w:val="20"/>
                <w:szCs w:val="20"/>
                <w:lang w:val="en-US"/>
              </w:rPr>
            </w:pPr>
            <w:r w:rsidRPr="00D85B5D">
              <w:rPr>
                <w:rFonts w:ascii="GHEA Grapalat" w:hAnsi="GHEA Grapalat"/>
                <w:sz w:val="20"/>
                <w:szCs w:val="20"/>
                <w:lang w:val="en-US"/>
              </w:rPr>
              <w:t xml:space="preserve">DICOM </w:t>
            </w: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>գործառույթներ</w:t>
            </w:r>
            <w:r w:rsidRPr="00021CDD">
              <w:rPr>
                <w:rFonts w:ascii="GHEA Grapalat" w:hAnsi="GHEA Grapalat"/>
                <w:sz w:val="20"/>
                <w:szCs w:val="20"/>
              </w:rPr>
              <w:t>՝</w:t>
            </w:r>
            <w:r w:rsidRPr="00D85B5D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D85B5D">
              <w:rPr>
                <w:rFonts w:ascii="GHEA Grapalat" w:hAnsi="GHEA Grapalat"/>
                <w:i/>
                <w:iCs/>
                <w:sz w:val="20"/>
                <w:szCs w:val="20"/>
                <w:lang w:val="en-US"/>
              </w:rPr>
              <w:t xml:space="preserve">DICOM 3.0 </w:t>
            </w:r>
            <w:r w:rsidRPr="00021CDD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համատեղելիություն</w:t>
            </w:r>
            <w:r w:rsidRPr="00D85B5D">
              <w:rPr>
                <w:rFonts w:ascii="GHEA Grapalat" w:hAnsi="GHEA Grapalat"/>
                <w:i/>
                <w:iCs/>
                <w:sz w:val="20"/>
                <w:szCs w:val="20"/>
                <w:lang w:val="en-US"/>
              </w:rPr>
              <w:t>,</w:t>
            </w:r>
          </w:p>
          <w:p w14:paraId="650A556B" w14:textId="77777777" w:rsidR="009E38B3" w:rsidRPr="00021CDD" w:rsidRDefault="009E38B3" w:rsidP="00A03C3E">
            <w:pPr>
              <w:ind w:left="2447"/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Storage, Worklist, MPPS, Print,</w:t>
            </w:r>
          </w:p>
          <w:p w14:paraId="4E105E9C" w14:textId="587BE667" w:rsidR="009E38B3" w:rsidRPr="00021CDD" w:rsidRDefault="009E38B3" w:rsidP="00A03C3E">
            <w:pPr>
              <w:ind w:left="2447"/>
              <w:rPr>
                <w:rFonts w:ascii="GHEA Grapalat" w:hAnsi="GHEA Grapalat"/>
                <w:i/>
                <w:iCs/>
                <w:sz w:val="20"/>
                <w:szCs w:val="20"/>
                <w:lang w:val="en-US"/>
              </w:rPr>
            </w:pPr>
            <w:r w:rsidRPr="00021CDD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Query/Retrieve, queuing և այլն</w:t>
            </w:r>
          </w:p>
          <w:p w14:paraId="698F79E5" w14:textId="3DAD1200" w:rsidR="009E38B3" w:rsidRPr="00021CDD" w:rsidRDefault="009E38B3" w:rsidP="00A03C3E">
            <w:pPr>
              <w:ind w:left="2447" w:hanging="2447"/>
              <w:rPr>
                <w:rFonts w:ascii="GHEA Grapalat" w:hAnsi="GHEA Grapalat"/>
                <w:i/>
                <w:iCs/>
                <w:sz w:val="20"/>
                <w:szCs w:val="20"/>
                <w:lang w:val="en-US"/>
              </w:rPr>
            </w:pP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Կարգավիճակի ցուցիչ</w:t>
            </w:r>
            <w:r w:rsidRPr="00021CDD">
              <w:rPr>
                <w:rFonts w:ascii="GHEA Grapalat" w:hAnsi="GHEA Grapalat"/>
                <w:sz w:val="20"/>
                <w:szCs w:val="20"/>
                <w:lang w:val="en-US"/>
              </w:rPr>
              <w:t xml:space="preserve">  </w:t>
            </w:r>
            <w:r w:rsidRPr="00021CDD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Ռենտգեն խողավակի, դեկեկտորի և այլ մասերի աշխատանքային կարգավիճակ</w:t>
            </w:r>
            <w:r w:rsidRPr="00021CDD">
              <w:rPr>
                <w:rFonts w:ascii="GHEA Grapalat" w:hAnsi="GHEA Grapalat"/>
                <w:i/>
                <w:iCs/>
                <w:sz w:val="20"/>
                <w:szCs w:val="20"/>
                <w:lang w:val="en-US"/>
              </w:rPr>
              <w:t>:</w:t>
            </w:r>
          </w:p>
          <w:p w14:paraId="7E510A68" w14:textId="2DD631F7" w:rsidR="009E38B3" w:rsidRPr="00021CDD" w:rsidRDefault="009E38B3" w:rsidP="00A03C3E">
            <w:pPr>
              <w:ind w:left="2447" w:hanging="2447"/>
              <w:rPr>
                <w:rFonts w:ascii="GHEA Grapalat" w:hAnsi="GHEA Grapalat"/>
                <w:i/>
                <w:iCs/>
                <w:sz w:val="20"/>
                <w:szCs w:val="20"/>
                <w:lang w:val="en-US"/>
              </w:rPr>
            </w:pPr>
            <w:r w:rsidRPr="00021CDD">
              <w:rPr>
                <w:rFonts w:ascii="GHEA Grapalat" w:hAnsi="GHEA Grapalat"/>
                <w:i/>
                <w:iCs/>
                <w:sz w:val="20"/>
                <w:szCs w:val="20"/>
                <w:lang w:val="en-US"/>
              </w:rPr>
              <w:t xml:space="preserve">                                    </w:t>
            </w:r>
            <w:r w:rsidRPr="00021CDD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Սխալի կոդի տեսաբերում</w:t>
            </w:r>
            <w:r w:rsidRPr="00021CDD">
              <w:rPr>
                <w:rFonts w:ascii="GHEA Grapalat" w:hAnsi="GHEA Grapalat"/>
                <w:i/>
                <w:iCs/>
                <w:sz w:val="20"/>
                <w:szCs w:val="20"/>
                <w:lang w:val="en-US"/>
              </w:rPr>
              <w:t>:</w:t>
            </w:r>
          </w:p>
          <w:p w14:paraId="51745AAC" w14:textId="77777777" w:rsidR="009E38B3" w:rsidRPr="00021CDD" w:rsidRDefault="009E38B3" w:rsidP="0092317B">
            <w:pP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</w:pPr>
          </w:p>
          <w:p w14:paraId="0F779FC9" w14:textId="41687F22" w:rsidR="009E38B3" w:rsidRPr="00021CDD" w:rsidRDefault="009E38B3" w:rsidP="00150E2B">
            <w:pP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  <w:t xml:space="preserve">Bucky </w:t>
            </w:r>
            <w:proofErr w:type="spellStart"/>
            <w:r w:rsidRPr="00021CDD">
              <w:rPr>
                <w:rFonts w:ascii="GHEA Grapalat" w:hAnsi="GHEA Grapalat"/>
                <w:b/>
                <w:bCs/>
                <w:sz w:val="20"/>
                <w:szCs w:val="20"/>
              </w:rPr>
              <w:t>կանգնակ</w:t>
            </w:r>
            <w:proofErr w:type="spellEnd"/>
          </w:p>
          <w:p w14:paraId="6BC433D3" w14:textId="49516CC3" w:rsidR="009E38B3" w:rsidRPr="00021CDD" w:rsidRDefault="009E38B3" w:rsidP="003E587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</w:p>
          <w:p w14:paraId="610506AF" w14:textId="582E6666" w:rsidR="009E38B3" w:rsidRPr="00021CDD" w:rsidRDefault="009E38B3" w:rsidP="00150E2B">
            <w:pPr>
              <w:rPr>
                <w:rFonts w:ascii="GHEA Grapalat" w:hAnsi="GHEA Grapalat"/>
                <w:b/>
                <w:bCs/>
                <w:sz w:val="20"/>
                <w:szCs w:val="20"/>
                <w:u w:val="single"/>
                <w:lang w:val="en-US"/>
              </w:rPr>
            </w:pPr>
            <w:r w:rsidRPr="00021CDD">
              <w:rPr>
                <w:rFonts w:ascii="GHEA Grapalat" w:hAnsi="GHEA Grapalat"/>
                <w:b/>
                <w:bCs/>
                <w:sz w:val="20"/>
                <w:szCs w:val="20"/>
                <w:u w:val="single"/>
                <w:lang w:val="hy-AM"/>
              </w:rPr>
              <w:t>Էլեկտրասնուցման պարամետրեր</w:t>
            </w:r>
          </w:p>
          <w:p w14:paraId="10586132" w14:textId="7AAD2E23" w:rsidR="009E38B3" w:rsidRPr="00021CDD" w:rsidRDefault="009E38B3" w:rsidP="00150E2B">
            <w:pPr>
              <w:rPr>
                <w:rFonts w:ascii="GHEA Grapalat" w:hAnsi="GHEA Grapalat"/>
                <w:i/>
                <w:iCs/>
                <w:sz w:val="20"/>
                <w:szCs w:val="20"/>
                <w:lang w:val="en-US"/>
              </w:rPr>
            </w:pP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>Մուտքային լարում</w:t>
            </w:r>
            <w:r w:rsidRPr="00021CDD">
              <w:rPr>
                <w:rFonts w:ascii="GHEA Grapalat" w:hAnsi="GHEA Grapalat"/>
                <w:sz w:val="20"/>
                <w:szCs w:val="20"/>
              </w:rPr>
              <w:t>՝</w:t>
            </w:r>
            <w:r w:rsidRPr="00021CDD">
              <w:rPr>
                <w:rFonts w:ascii="GHEA Grapalat" w:hAnsi="GHEA Grapalat"/>
                <w:sz w:val="20"/>
                <w:szCs w:val="20"/>
                <w:lang w:val="en-US"/>
              </w:rPr>
              <w:t xml:space="preserve">  </w:t>
            </w:r>
            <w:r w:rsidRPr="00021CDD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 xml:space="preserve">Միաֆազ </w:t>
            </w:r>
            <w:r w:rsidRPr="00021CDD">
              <w:rPr>
                <w:rFonts w:ascii="GHEA Grapalat" w:hAnsi="GHEA Grapalat"/>
                <w:i/>
                <w:iCs/>
                <w:sz w:val="20"/>
                <w:szCs w:val="20"/>
                <w:lang w:val="en-US"/>
              </w:rPr>
              <w:t>AC, 220</w:t>
            </w:r>
            <w:r w:rsidRPr="00021CDD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Վ</w:t>
            </w:r>
            <w:r w:rsidRPr="00021CDD">
              <w:rPr>
                <w:rFonts w:ascii="GHEA Grapalat" w:hAnsi="GHEA Grapalat"/>
                <w:i/>
                <w:iCs/>
                <w:sz w:val="20"/>
                <w:szCs w:val="20"/>
                <w:lang w:val="en-US"/>
              </w:rPr>
              <w:t xml:space="preserve"> ±10 %</w:t>
            </w:r>
          </w:p>
          <w:p w14:paraId="29957409" w14:textId="41C94C11" w:rsidR="009E38B3" w:rsidRPr="00021CDD" w:rsidRDefault="009E38B3" w:rsidP="00150E2B">
            <w:pPr>
              <w:rPr>
                <w:rFonts w:ascii="GHEA Grapalat" w:hAnsi="GHEA Grapalat"/>
                <w:i/>
                <w:iCs/>
                <w:sz w:val="20"/>
                <w:szCs w:val="20"/>
                <w:lang w:val="en-US"/>
              </w:rPr>
            </w:pP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>Հաճախականություն</w:t>
            </w:r>
            <w:r w:rsidRPr="00021CDD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021CDD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50/60Հց ± 1Հց</w:t>
            </w:r>
          </w:p>
          <w:p w14:paraId="75E29418" w14:textId="10FE99B4" w:rsidR="009E38B3" w:rsidRPr="00021CDD" w:rsidRDefault="009E38B3" w:rsidP="00150E2B">
            <w:pPr>
              <w:rPr>
                <w:rFonts w:ascii="GHEA Grapalat" w:hAnsi="GHEA Grapalat"/>
                <w:i/>
                <w:iCs/>
                <w:sz w:val="20"/>
                <w:szCs w:val="20"/>
                <w:lang w:val="en-US"/>
              </w:rPr>
            </w:pP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>Մուտքային հզորություն</w:t>
            </w:r>
            <w:r w:rsidRPr="00021CDD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021CDD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≤ 11կՎԱ</w:t>
            </w:r>
          </w:p>
          <w:p w14:paraId="1B60C1BA" w14:textId="77777777" w:rsidR="009E38B3" w:rsidRPr="00021CDD" w:rsidRDefault="009E38B3" w:rsidP="00150E2B">
            <w:pP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</w:pPr>
          </w:p>
          <w:p w14:paraId="6F81FAF2" w14:textId="1C9B8C90" w:rsidR="009E38B3" w:rsidRPr="00021CDD" w:rsidRDefault="009E38B3" w:rsidP="00150E2B">
            <w:pP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021CDD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Միջազգային</w:t>
            </w:r>
            <w:r w:rsidRPr="00021CDD"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021CDD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հավաստագրեր</w:t>
            </w:r>
            <w:r w:rsidRPr="00021CDD"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 xml:space="preserve"> ISO 13485: 2016</w:t>
            </w:r>
            <w:r w:rsidRPr="00021CDD">
              <w:rPr>
                <w:rFonts w:ascii="GHEA Grapalat" w:hAnsi="GHEA Grapalat"/>
                <w:sz w:val="20"/>
                <w:szCs w:val="20"/>
                <w:lang w:val="en-US"/>
              </w:rPr>
              <w:t xml:space="preserve">, </w:t>
            </w: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>ISO 9001: 2015</w:t>
            </w:r>
            <w:r w:rsidRPr="00021CDD">
              <w:rPr>
                <w:rFonts w:ascii="GHEA Grapalat" w:hAnsi="GHEA Grapalat"/>
                <w:sz w:val="20"/>
                <w:szCs w:val="20"/>
                <w:lang w:val="en-US"/>
              </w:rPr>
              <w:t xml:space="preserve">, </w:t>
            </w: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>ISO 14001: 2015</w:t>
            </w:r>
          </w:p>
          <w:p w14:paraId="4A9F266B" w14:textId="77777777" w:rsidR="009E38B3" w:rsidRPr="00021CDD" w:rsidRDefault="009E38B3" w:rsidP="003E587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</w:pPr>
          </w:p>
          <w:p w14:paraId="2286C90E" w14:textId="77777777" w:rsidR="009E38B3" w:rsidRPr="00021CDD" w:rsidRDefault="009E38B3" w:rsidP="00021CDD">
            <w:pP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  <w:t>Այլ պայմաններ</w:t>
            </w:r>
          </w:p>
          <w:p w14:paraId="5691AA31" w14:textId="5C1C680D" w:rsidR="009E38B3" w:rsidRPr="00021CDD" w:rsidRDefault="009E38B3" w:rsidP="00021CDD">
            <w:pPr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 xml:space="preserve"> Առնվազն 12 ամիս երաշխիքային սպասարկում սերտիֆիկացված ինժեների կողմից` այդ թվում ռենտգենյան խողովակի համար: Երաշխիքային սպասարկման ընթացքում արտադրողի կողմից հաստատված ժամանակացույցով պրոֆիլակտիկ տեխսպասարկման աշխատանքների իրականացում՝ սերտիֆիկացված ինժեների կողմից ամբողջ համակարգի,  </w:t>
            </w:r>
          </w:p>
          <w:p w14:paraId="131E11F5" w14:textId="77777777" w:rsidR="009E38B3" w:rsidRPr="00021CDD" w:rsidRDefault="009E38B3" w:rsidP="00021CDD">
            <w:pPr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Աշխատակազմի ուսուցում տեղում սերտիֆիկացված մասնագետի կողմից Սարքը պետք է լինի նոր, չօգտագործված Սարքի առաքումը,հավաքումը և փորձարկումը պետք է կատարվի մատակարարի կողմից՝ պատվիրատուի կողմից նշված հասցեով:</w:t>
            </w:r>
          </w:p>
          <w:p w14:paraId="35701870" w14:textId="77777777" w:rsidR="009E38B3" w:rsidRPr="00021CDD" w:rsidRDefault="009E38B3" w:rsidP="003E587E">
            <w:pPr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</w:p>
          <w:p w14:paraId="753C09A6" w14:textId="719C542D" w:rsidR="009E38B3" w:rsidRPr="00021CDD" w:rsidRDefault="009E38B3" w:rsidP="00021CDD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</w:pPr>
            <w:r w:rsidRPr="00021CDD">
              <w:rPr>
                <w:rFonts w:ascii="GHEA Grapalat" w:hAnsi="GHEA Grapalat"/>
                <w:sz w:val="20"/>
                <w:szCs w:val="20"/>
                <w:lang w:val="hy-AM"/>
              </w:rPr>
              <w:t>Շահագործման ձեռնարկ անգլերենով կամ ռուսերենով:</w:t>
            </w:r>
          </w:p>
        </w:tc>
        <w:tc>
          <w:tcPr>
            <w:tcW w:w="2417" w:type="dxa"/>
          </w:tcPr>
          <w:p w14:paraId="7CF1B1E2" w14:textId="6E81F81C" w:rsidR="009E38B3" w:rsidRPr="00021CDD" w:rsidRDefault="009E38B3" w:rsidP="002F133B">
            <w:pPr>
              <w:rPr>
                <w:rFonts w:ascii="GHEA Grapalat" w:hAnsi="GHEA Grapalat" w:cs="Arial"/>
                <w:b/>
                <w:bCs/>
                <w:sz w:val="20"/>
                <w:szCs w:val="20"/>
              </w:rPr>
            </w:pPr>
            <w:r w:rsidRPr="00021CDD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lastRenderedPageBreak/>
              <w:t xml:space="preserve">Browiner ManntiX </w:t>
            </w:r>
          </w:p>
          <w:p w14:paraId="315394D8" w14:textId="77777777" w:rsidR="009E38B3" w:rsidRPr="00021CDD" w:rsidRDefault="009E38B3" w:rsidP="002F133B">
            <w:pPr>
              <w:rPr>
                <w:rFonts w:ascii="GHEA Grapalat" w:hAnsi="GHEA Grapalat" w:cs="Arial"/>
                <w:b/>
                <w:bCs/>
                <w:sz w:val="20"/>
                <w:szCs w:val="20"/>
              </w:rPr>
            </w:pPr>
          </w:p>
          <w:p w14:paraId="2B1AC546" w14:textId="3BB3D02D" w:rsidR="009E38B3" w:rsidRPr="00021CDD" w:rsidRDefault="009E38B3" w:rsidP="002F133B">
            <w:pPr>
              <w:rPr>
                <w:rFonts w:ascii="GHEA Grapalat" w:hAnsi="GHEA Grapalat" w:cs="Arial"/>
                <w:i/>
                <w:iCs/>
                <w:sz w:val="20"/>
                <w:szCs w:val="20"/>
              </w:rPr>
            </w:pPr>
            <w:proofErr w:type="spellStart"/>
            <w:r w:rsidRPr="00021CDD">
              <w:rPr>
                <w:rFonts w:ascii="GHEA Grapalat" w:hAnsi="GHEA Grapalat" w:cs="Arial"/>
                <w:i/>
                <w:iCs/>
                <w:sz w:val="20"/>
                <w:szCs w:val="20"/>
              </w:rPr>
              <w:t>կամ</w:t>
            </w:r>
            <w:proofErr w:type="spellEnd"/>
          </w:p>
          <w:p w14:paraId="76A2C235" w14:textId="77777777" w:rsidR="009E38B3" w:rsidRPr="00021CDD" w:rsidRDefault="009E38B3" w:rsidP="002F133B">
            <w:pPr>
              <w:rPr>
                <w:rFonts w:ascii="GHEA Grapalat" w:hAnsi="GHEA Grapalat" w:cs="Arial"/>
                <w:b/>
                <w:bCs/>
                <w:sz w:val="20"/>
                <w:szCs w:val="20"/>
              </w:rPr>
            </w:pPr>
          </w:p>
          <w:p w14:paraId="36D9FE43" w14:textId="5640B879" w:rsidR="009E38B3" w:rsidRPr="00021CDD" w:rsidRDefault="009E38B3" w:rsidP="009B41B3">
            <w:pPr>
              <w:rPr>
                <w:rFonts w:ascii="GHEA Grapalat" w:hAnsi="GHEA Grapalat" w:cs="Arial"/>
                <w:b/>
                <w:bCs/>
                <w:sz w:val="20"/>
                <w:szCs w:val="20"/>
              </w:rPr>
            </w:pPr>
            <w:proofErr w:type="spellStart"/>
            <w:r w:rsidRPr="00021CDD">
              <w:rPr>
                <w:rFonts w:ascii="GHEA Grapalat" w:hAnsi="GHEA Grapalat" w:cs="Arial"/>
                <w:b/>
                <w:bCs/>
                <w:sz w:val="20"/>
                <w:szCs w:val="20"/>
              </w:rPr>
              <w:t>Movix</w:t>
            </w:r>
            <w:proofErr w:type="spellEnd"/>
            <w:r w:rsidRPr="00021CDD">
              <w:rPr>
                <w:rFonts w:ascii="GHEA Grapalat" w:hAnsi="GHEA Grapalat" w:cs="Arial"/>
                <w:b/>
                <w:bCs/>
                <w:sz w:val="20"/>
                <w:szCs w:val="20"/>
              </w:rPr>
              <w:t xml:space="preserve"> </w:t>
            </w:r>
          </w:p>
          <w:p w14:paraId="191A098C" w14:textId="77777777" w:rsidR="009E38B3" w:rsidRPr="00021CDD" w:rsidRDefault="009E38B3" w:rsidP="002F133B">
            <w:pPr>
              <w:rPr>
                <w:rFonts w:ascii="GHEA Grapalat" w:hAnsi="GHEA Grapalat" w:cs="Arial"/>
                <w:b/>
                <w:bCs/>
                <w:sz w:val="20"/>
                <w:szCs w:val="20"/>
              </w:rPr>
            </w:pPr>
          </w:p>
          <w:p w14:paraId="6A007774" w14:textId="77777777" w:rsidR="009E38B3" w:rsidRPr="00021CDD" w:rsidRDefault="009E38B3" w:rsidP="002F133B">
            <w:pPr>
              <w:rPr>
                <w:rFonts w:ascii="GHEA Grapalat" w:hAnsi="GHEA Grapalat" w:cs="Arial"/>
                <w:b/>
                <w:bCs/>
                <w:sz w:val="20"/>
                <w:szCs w:val="20"/>
              </w:rPr>
            </w:pPr>
          </w:p>
          <w:p w14:paraId="1B4B2403" w14:textId="1EB625E5" w:rsidR="009E38B3" w:rsidRPr="00021CDD" w:rsidRDefault="009E38B3" w:rsidP="002F133B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2CB14090" w14:textId="23B5C141" w:rsidR="009E38B3" w:rsidRPr="00021CDD" w:rsidRDefault="009E38B3" w:rsidP="002F133B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021CDD">
              <w:rPr>
                <w:rFonts w:ascii="GHEA Grapalat" w:hAnsi="GHEA Grapalat"/>
                <w:sz w:val="20"/>
                <w:szCs w:val="20"/>
                <w:lang w:val="en-US"/>
              </w:rPr>
              <w:t>12500.0</w:t>
            </w:r>
          </w:p>
        </w:tc>
        <w:tc>
          <w:tcPr>
            <w:tcW w:w="1745" w:type="dxa"/>
          </w:tcPr>
          <w:p w14:paraId="1AC3506F" w14:textId="7E8CDD46" w:rsidR="009E38B3" w:rsidRPr="00021CDD" w:rsidRDefault="009E38B3" w:rsidP="002F133B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021CDD">
              <w:rPr>
                <w:rFonts w:ascii="GHEA Grapalat" w:hAnsi="GHEA Grapalat"/>
                <w:sz w:val="20"/>
                <w:szCs w:val="20"/>
              </w:rPr>
              <w:t xml:space="preserve">70 </w:t>
            </w:r>
            <w:proofErr w:type="spellStart"/>
            <w:r w:rsidRPr="00021CDD">
              <w:rPr>
                <w:rFonts w:ascii="GHEA Grapalat" w:hAnsi="GHEA Grapalat" w:cs="Arial"/>
                <w:sz w:val="20"/>
                <w:szCs w:val="20"/>
              </w:rPr>
              <w:t>օրացույցային</w:t>
            </w:r>
            <w:proofErr w:type="spellEnd"/>
            <w:r w:rsidRPr="00021CDD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021CDD">
              <w:rPr>
                <w:rFonts w:ascii="GHEA Grapalat" w:hAnsi="GHEA Grapalat" w:cs="Arial"/>
                <w:sz w:val="20"/>
                <w:szCs w:val="20"/>
              </w:rPr>
              <w:t>օր</w:t>
            </w:r>
            <w:proofErr w:type="spellEnd"/>
          </w:p>
        </w:tc>
      </w:tr>
    </w:tbl>
    <w:p w14:paraId="15ABBE17" w14:textId="77777777" w:rsidR="002F133B" w:rsidRPr="002F133B" w:rsidRDefault="002F133B">
      <w:pPr>
        <w:rPr>
          <w:rFonts w:ascii="Arial" w:hAnsi="Arial"/>
          <w:lang w:val="hy-AM"/>
        </w:rPr>
      </w:pPr>
    </w:p>
    <w:sectPr w:rsidR="002F133B" w:rsidRPr="002F133B" w:rsidSect="00021CD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6A2DAB"/>
    <w:multiLevelType w:val="hybridMultilevel"/>
    <w:tmpl w:val="4A4EFE0E"/>
    <w:lvl w:ilvl="0" w:tplc="0419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" w15:restartNumberingAfterBreak="0">
    <w:nsid w:val="16765164"/>
    <w:multiLevelType w:val="hybridMultilevel"/>
    <w:tmpl w:val="47C4B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6938C6"/>
    <w:multiLevelType w:val="hybridMultilevel"/>
    <w:tmpl w:val="FFB2117E"/>
    <w:lvl w:ilvl="0" w:tplc="04190001">
      <w:start w:val="1"/>
      <w:numFmt w:val="bullet"/>
      <w:lvlText w:val=""/>
      <w:lvlJc w:val="left"/>
      <w:pPr>
        <w:ind w:left="1106" w:hanging="360"/>
      </w:pPr>
      <w:rPr>
        <w:rFonts w:ascii="Symbol" w:hAnsi="Symbol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3" w15:restartNumberingAfterBreak="0">
    <w:nsid w:val="34A61060"/>
    <w:multiLevelType w:val="hybridMultilevel"/>
    <w:tmpl w:val="29B2F050"/>
    <w:lvl w:ilvl="0" w:tplc="3ED621A6">
      <w:start w:val="64"/>
      <w:numFmt w:val="bullet"/>
      <w:lvlText w:val="-"/>
      <w:lvlJc w:val="left"/>
      <w:pPr>
        <w:ind w:left="1106" w:hanging="360"/>
      </w:pPr>
      <w:rPr>
        <w:rFonts w:ascii="GHEA Grapalat" w:eastAsiaTheme="minorHAnsi" w:hAnsi="GHEA Grapalat" w:cs="Arial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4" w15:restartNumberingAfterBreak="0">
    <w:nsid w:val="36A34903"/>
    <w:multiLevelType w:val="hybridMultilevel"/>
    <w:tmpl w:val="63B0B3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9E5F08"/>
    <w:multiLevelType w:val="hybridMultilevel"/>
    <w:tmpl w:val="34DC5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E57D99"/>
    <w:multiLevelType w:val="hybridMultilevel"/>
    <w:tmpl w:val="32CAF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1495814">
    <w:abstractNumId w:val="6"/>
  </w:num>
  <w:num w:numId="2" w16cid:durableId="1411849205">
    <w:abstractNumId w:val="4"/>
  </w:num>
  <w:num w:numId="3" w16cid:durableId="1664159354">
    <w:abstractNumId w:val="1"/>
  </w:num>
  <w:num w:numId="4" w16cid:durableId="2016229049">
    <w:abstractNumId w:val="2"/>
  </w:num>
  <w:num w:numId="5" w16cid:durableId="370306699">
    <w:abstractNumId w:val="3"/>
  </w:num>
  <w:num w:numId="6" w16cid:durableId="1617060166">
    <w:abstractNumId w:val="0"/>
  </w:num>
  <w:num w:numId="7" w16cid:durableId="19365479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33B"/>
    <w:rsid w:val="00021CDD"/>
    <w:rsid w:val="00027D87"/>
    <w:rsid w:val="000B5066"/>
    <w:rsid w:val="000E1056"/>
    <w:rsid w:val="00150E2B"/>
    <w:rsid w:val="00194D72"/>
    <w:rsid w:val="001D459D"/>
    <w:rsid w:val="00203471"/>
    <w:rsid w:val="002F133B"/>
    <w:rsid w:val="00335DDB"/>
    <w:rsid w:val="00335F26"/>
    <w:rsid w:val="003E587E"/>
    <w:rsid w:val="004002AB"/>
    <w:rsid w:val="004076F4"/>
    <w:rsid w:val="00586A22"/>
    <w:rsid w:val="005E6ADF"/>
    <w:rsid w:val="006F2F98"/>
    <w:rsid w:val="007821E0"/>
    <w:rsid w:val="0092317B"/>
    <w:rsid w:val="009B41B3"/>
    <w:rsid w:val="009E38B3"/>
    <w:rsid w:val="00A03C3E"/>
    <w:rsid w:val="00A441B1"/>
    <w:rsid w:val="00C3293F"/>
    <w:rsid w:val="00C35064"/>
    <w:rsid w:val="00CF6214"/>
    <w:rsid w:val="00D85B5D"/>
    <w:rsid w:val="00E0780E"/>
    <w:rsid w:val="00E859C6"/>
    <w:rsid w:val="00EC0AD9"/>
    <w:rsid w:val="00EC2289"/>
    <w:rsid w:val="00F104E4"/>
    <w:rsid w:val="00F632AA"/>
    <w:rsid w:val="00FB6A24"/>
    <w:rsid w:val="00FD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3D67F"/>
  <w15:chartTrackingRefBased/>
  <w15:docId w15:val="{0A1ED114-8A8A-40A6-85D6-EA283611F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F13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13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133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13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133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13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13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13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13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13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13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13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133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133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133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133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133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133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13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13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13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13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13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F133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F133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F133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13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133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133B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2F1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F133B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B568C-AC6B-48CB-BF39-42BA2292B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6</Pages>
  <Words>1110</Words>
  <Characters>6332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Garegin Gabrielyan</dc:creator>
  <cp:keywords/>
  <dc:description/>
  <cp:lastModifiedBy>Lia Abelyan</cp:lastModifiedBy>
  <cp:revision>8</cp:revision>
  <dcterms:created xsi:type="dcterms:W3CDTF">2025-08-07T07:03:00Z</dcterms:created>
  <dcterms:modified xsi:type="dcterms:W3CDTF">2025-08-08T12:54:00Z</dcterms:modified>
</cp:coreProperties>
</file>