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ԱՊԲԿ-ԷԱՃԱՊՁԲ-2025/12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ԱՊԱՐԱՆ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Ապարան, Գ· Նժդեհի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для нужд ЗАО «Апаранский медицинский центр»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055-88-24-34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ԱՊԱՐԱՆ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ԱՊԲԿ-ԷԱՃԱՊՁԲ-2025/12</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ԱՊԱՐԱՆ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ԱՊԱՐԱՆ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для нужд ЗАО «Апаранский медицинский центр»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для нужд ЗАО «Апаранский медицинский центр» на 2025 год</w:t>
      </w:r>
      <w:r>
        <w:rPr>
          <w:rFonts w:ascii="Calibri" w:hAnsi="Calibri" w:cstheme="minorHAnsi"/>
          <w:b/>
          <w:lang w:val="ru-RU"/>
        </w:rPr>
        <w:t xml:space="preserve">ДЛЯ НУЖД  </w:t>
      </w:r>
      <w:r>
        <w:rPr>
          <w:rFonts w:ascii="Calibri" w:hAnsi="Calibri" w:cstheme="minorHAnsi"/>
          <w:b/>
          <w:sz w:val="24"/>
          <w:szCs w:val="24"/>
          <w:lang w:val="af-ZA"/>
        </w:rPr>
        <w:t>ԱՊԱՐԱՆ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ԱՊԲԿ-ԷԱՃԱՊՁԲ-2025/12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для нужд ЗАО «Апаранский медицинский центр»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4.71</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ԱՊԲԿ-ԷԱՃԱՊՁԲ-2025/12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ԱՊԲԿ-ԷԱՃԱՊՁԲ-2025/12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Доставка: курьером.
Радиус не более 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