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դեղորայքի ձեռքբերում ԷԱՃ-26/01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դեղորայքի ձեռքբերում ԷԱՃ-26/01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դեղորայքի ձեռքբերում ԷԱՃ-26/01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դեղորայքի ձեռքբերում ԷԱՃ-26/01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դ/փ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դ/փ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10000ԱՄ+7500ԱՄ+375ԱՄ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200դ/չափ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250+62,5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125+31,25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436+70+21,8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դ/փ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(նեպարին նատրիում), բենզոկային, բենզիլ նիկոտինատ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2110մգ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և լուծիչ 4մգ,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20մգ/մլ, 5մլ ամպուլներ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դ/փ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500մգ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դ/փ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1000մգ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100%-250մլ, Quik-Fil փակող համակարգով, տարա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15մգ/մլ, 3մլ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2,5մլ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դ/պատիճ 50մգ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1մգ, բլիստերում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0,05մգ/մլ,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ամպուլներ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սրվակներ  + 5մլ լուծիչ ամպուլում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9մգ/մլ, 5մլ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9մգ/մլ,3000մլ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200մգ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220մգ/5մլ, 100մլ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5ԱՄ/մլ,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10000ԱՄ+7500ԱՄ+375ԱՄ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10000ԱՄ+ 7500ԱՄ+375ԱՄ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200դ/չափ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200 դեղաչափ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աղելույծ 100մգ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5գ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15մգ/5մլ, 100մլ ապակե կամ պլաստիկե շշիկ և չափիչ գդալ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500մգ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500մգ+125մգ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1000մգ+200մգ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250+62,5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250մգ/5մլ+ 62,5մգ/5մլ, 100մլ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125+31,25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100մլ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150 մգ/մլ, 3մլ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բենզոկային 436+70+21,8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436մգ/մլ+70մգ/մլ+ 21,8մգ/մլ, 170մլ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դ/փ 1000000ՄՄ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մ/մ և ն/ե ներարկման լուծույթի 1000000ՄՄ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հեշտոցային 200մգ,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100մգ/մլ, 1000մլ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15,0գ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15,0 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4մլ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5000ՄՄ/մլ, 5մլ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(նեպարին նատրիում), բենզոկային, բենզիլ նիկոտինատ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2500ED 25գ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1մլ ամպուլ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օգտագործման 1%  15գ ալյումինե պարկուճ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  2110մգ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2110մգ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400մգ/մլ, 5մլ ամպուլներ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պլաստիկե փաթեթ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500մլ պլաստիկե փաթեթ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100մլ պլաստիկե փաթեթ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500մլ պլաստիկե փաթեթ
Տես՝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