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ՇՄՆԷՊԾ-ԷԱՃԱՊՁԲ-25/24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ԷԿՈՊԱՐԵԿԱՅԻՆ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 Արմենակյան 129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Շրջակա միջավայրի նախարարության Էկոպարեկային ծառայության կարիքների համար «Սեղանի համակարգիչների» ձեռքբերման նպատակով «ՇՄՆԷՊԾ-ԷԱՃԱՊՁԲ-25/24» ծածկագրով էլեկտրոնային աճուրդի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010650154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s.ghazaryan@ecopatrolservice.am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ԷԿՈՊԱՐԵԿԱՅԻՆ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ՇՄՆԷՊԾ-ԷԱՃԱՊՁԲ-25/24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ԷԿՈՊԱՐԵԿԱՅԻՆ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ԷԿՈՊԱՐԵԿԱՅԻՆ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Շրջակա միջավայրի նախարարության Էկոպարեկային ծառայության կարիքների համար «Սեղանի համակարգիչների» ձեռքբերման նպատակով «ՇՄՆԷՊԾ-ԷԱՃԱՊՁԲ-25/24» ծածկագրով էլեկտրոնային աճուրդի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ԷԿՈՊԱՐԵԿԱՅԻՆ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Շրջակա միջավայրի նախարարության Էկոպարեկային ծառայության կարիքների համար «Սեղանի համակարգիչների» ձեռքբերման նպատակով «ՇՄՆԷՊԾ-ԷԱՃԱՊՁԲ-25/24» ծածկագրով էլեկտրոնային աճուրդի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ՇՄՆԷՊԾ-ԷԱՃԱՊՁԲ-25/24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s.ghazaryan@ecopatrolservice.am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Շրջակա միջավայրի նախարարության Էկոպարեկային ծառայության կարիքների համար «Սեղանի համակարգիչների» ձեռքբերման նպատակով «ՇՄՆԷՊԾ-ԷԱՃԱՊՁԲ-25/24» ծածկագրով էլեկտրոնային աճուրդի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2025.08.26.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ԷԿՈՊԱՐԵԿԱՅԻՆ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ՇՄՆԷՊԾ-ԷԱՃԱՊՁԲ-25/24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ՇՄՆԷՊԾ-ԷԱՃԱՊՁԲ-25/24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«ՇՄՆԷՊԾ-ԷԱՃԱՊՁԲ-25/24»*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«ՇՄՆԷՊԾ-ԷԱՃԱՊՁԲ-25/24»*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ամբողջը մեկում, մոնոբլոկ:
Էկրանի չափս –նվազագույնը 27″
Էկրանի կետայնություն –ոչ պակաս 1920×1080 FHD
Էկրանի տեխնալոգիա – IPS
Պրոցեսորի տեսակը – i5-1334u կամ համարժեք
Գրաֆիկական քարտի մոդել – Intel UHD Graphics կամ համարժեք
Օպերատիվ հիշողություն – նվազագույնը 8GB DDR4 3200MHz SO-DIMM
Հիշողության սարք – նվազագույնը SSD 512GB PCIe NVME Value
Wi Fi-ի հնարավորություն – 802.11ax
Bluetooth-ի հնարավորություն – նվազագույնը 5.3
Դիմային տեսախցիկ – Webcam
Օպերացիոն համակարգ – DOS
Ելք/Մուտք – USB 2.0 , USB 3.0 , USB 3.1 Type-C , HDMI , Display Port , Audio
Երաշխիք – 12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3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