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ԱԱԾ-ՌԲՎ-ԷԱՃԱՊՁԲ-25/5-ԴԵՂՈՐԱՅՔևԲՆԱ</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ազգային անվտանգության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104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Դեղորայքի և բժշկական նշանակության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Հեղինե Օհանյան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015-57-94-87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heghin777@mail.ru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ազգային անվտանգության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ԱԱԾ-ՌԲՎ-ԷԱՃԱՊՁԲ-25/5-ԴԵՂՈՐԱՅՔևԲՆԱ</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ազգային անվտանգության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ազգային անվտանգության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Դեղորայքի և բժշկական նշանակության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ազգային անվտանգության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Դեղորայքի և բժշկական նշանակության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ԱԱԾ-ՌԲՎ-ԷԱՃԱՊՁԲ-25/5-ԴԵՂՈՐԱՅՔևԲՆԱ</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heghin777@mail.ru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Դեղորայքի և բժշկական նշանակության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187070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c03ba11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էբաստին R06AX22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 դեղատու, պատրինջ դեղատու, անանուխ պղպեղային  HN05CM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234077.2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 էֆեդրինի հիդրոքլորիդ)  R05DB20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D02AB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դիքլորոբենզիլ սպիրտ, ամիլմետակրեզոլ R02AA20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Բորաթթու, կապարի ացետատ, նատրիումի տետրաբորատ, տալկ, սալիցիլաթթու, ցինկի օքսիդ, անանուխի յուղ, հեքսամեթիլեն տետրամին, ֆորմալդեհիդի լուծույթ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Քոնդրոիտինի սուլֆատ (քոնդրոիտին սուլֆատի նատրիում) M01AX25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41358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գլիմեպիրիդ, մետֆորմին (մետֆորմինի հիդրոքլորիդ)  A10BD02, A10BB12, A10BA02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49299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նեոմիցին (նեոմիցինի սուլֆատ), պոլիմիքսին B (պոլիմիքսին B-ի սուլֆատ)    S01CA01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156777.6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ռոպինիրոլ /ռոպինիրոլի հիդրոքլորիդ/ N04BC04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21784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 r05ca02, s01xa04, v03ab21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սուլֆացիլ նատրիում (Ալբուցիդ)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մանրեազերծող սարք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383.56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449.34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2025.08.27.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ազգային անվտանգության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ԱԱԾ-ՌԲՎ-ԷԱՃԱՊՁԲ-25/5-ԴԵՂՈՐԱՅՔևԲՆԱ</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ԱԱԾ-ՌԲՎ-ԷԱՃԱՊՁԲ-25/5-ԴԵՂՈՐԱՅՔևԲՆԱ</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ԱԱԾ-ՌԲՎ-ԷԱՃԱՊՁԲ-25/5-ԴԵՂՈՐԱՅՔևԲՆԱ»*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ԱԱԾ-ՌԲՎ-ԷԱՃԱՊՁԲ-25/5-ԴԵՂՈՐԱՅՔևԲՆԱ*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ԱԱԾ-ՌԲՎ-ԷԱՃԱՊՁԲ-25/5-ԴԵՂՈՐԱՅՔևԲՆԱ»*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ազգային անվտանգության ծառայություն*  (այսուհետ` Պատվիրատու) կողմից կազմակերպված` ՀՀ ԱԱԾ-ՌԲՎ-ԷԱՃԱՊՁԲ-25/5-ԴԵՂՈՐԱՅՔևԲՆԱ*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ազգային անվտանգության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Դեղորայքի և բժշկական նշանակության ապրանքների ձեռքբերում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__11__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ներքին ընդունման, 436մգ/մլ+70մգ/մլ; 170մլ ապակե կամ պլաստիկե շշիկ: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100մգ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 100մգ/գ, 20գ պարկուճ: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աղելույծ թաղանթապատ, 50մգ: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Նրբաքսուք արտաքին կիրառման , 10մգ/գ,  20գ    պարկուճ: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Հեղուկաքսուք, 100մգ/գ, 25գ պարկուճ: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երկարատև ձերբազատմամբ , 10մգ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250մգ: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c03ba11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երկարատև ձերբազատմամբ թաղանթապատ,  1.5 մգ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1մգ/գ , 30գ  պարկուճ: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 50մգ/գ, 5 գ  պարկուճ: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Ցողաշիթ քթի 1մգ/մլ,  15մլ շշիկ: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Կաթիլներ ներքին ընդունման, 20մգ/մլ+ 18,26մգ/մլ+ 1,42մգ/մլ,  25մլ   շշիկ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էբաստին R06AX22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20մգ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 դեղատու, պատրինջ դեղատու, անանուխ պղպեղային  HN05CM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Դեղապատիճներ, 87,5մգ+17,5մգ+17,5մգ: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 էֆեդրինի հիդրոքլորիդ)  R05DB20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Օշարակ,  5,75մգ/5մլ +4,6մգ/5մլ, 125մլ ապակե կամ պլաստիկ շշիկ և չափիչ բաժակ: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(500մգ+20մգ)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D02AB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100մգ/գ, 25գ պարկուճ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Դոնդող, 20մգ/գ,  40գ պարկուճ: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դիքլորոբենզիլ սպիրտ, ամիլմետակրեզոլ R02AA20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Լոզաններ մեղրի և կիտրոնի համով, 1,2մգ+0,6մգ: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Բորաթթու, կապարի ացետատ, նատրիումի տետրաբորատ, տալկ, սալիցիլաթթու, ցինկի օքսիդ, անանուխի յուղ, հեքսամեթիլեն տետրամին, ֆորմալդեհիդի լուծույթ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Մածուկ, 70մգ/գ+3մգ/գ+70մգ/գ+250մգ/գ+14մգ/գ +250մգ/գ+3մգ/գ+35մգ/գ+35մգ/գ;  50գ պարկուճ: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Քոնդրոիտինի սուլֆատ (քոնդրոիտին սուլֆատի նատրիում) M01AX25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Քսուք, 50մգ/գ; 30գ պարկուճ: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ներարկման, 1մգ/մլ; 1մլ ամպուլ: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ներքին ընդունման դեղակախույթի, 3գ; փաթեթիկներ 3գ: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արտաքին կիրառման 10մգ/մլ, 10մլ  շշիկ: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գլիմեպիրիդ, մետֆորմին (մետֆորմինի հիդրոքլորիդ)  A10BD02, A10BB12, A10BA02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2մգ+500մգ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10մգ+10մգ: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նեոմիցին (նեոմիցինի սուլֆատ), պոլիմիքսին B (պոլիմիքսին B-ի սուլֆատ)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Ակնակաթիլներ (դեղակախույթ) 1մգ/մլ+3.5ՄՄ/մլ+ 6ՄՄ/մլ, 5մլ սրվակ: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ռոպինիրոլ /ռոպինիրոլի հիդրոքլորիդ/ N04BC04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Դեղահատեր թաղանթապատ երկարատև ձերբազատմամբ, 4մգ: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Ականջակաթիլներ, (2.5մգ+31.25մգ+ 87.5մգ)/մլ, 5մլ պլաստիկե սրվակ կամ ապակե սրվակ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Դեղակախույթ ներարկման, 25մգ/մլ+ 5մգ/մլ/լիդոկային (լիդոկայինի հիդրոքլորիդ) /,    5մլ  սրվակ :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Պարացետամոլ,փսևդոէֆեդրին (փսևդոէֆեդրինի հիդրոքլորիդ),
քլորֆենամին (քլորֆենամինի մալեատ) N02BE51-Դեղահատեր
թաղանթապատ, 500մգ+30մգ+2մգ: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Բենզիդամին (բենզիդամինի հիդրոքլորիդ), ցետիլպիրիդինի քլորիդ R02AA20-: Պաստեղներ, 3մգ+1մգ: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D08AF01- Քսուք, 2մգ/գ; 25գ պարկուճ: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(արտիկայինի հիդրոքլորիդ), ադրենալին (ադրենալինի բիտարտրատ) N01BB58-Լուծույթ ներարկման, 40մգ/մլ+10մկգ/մլ; 1,7մլ   փամփուշտ: Հանձման պահին պիտանելիության ժամկետի առկայություն*(տես ծանոթությունը):  Ֆիրմայի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-Դեղին կամ դեղնականաչավուն դառնահամ փոշի : Շատ դժվար է լուծվում  ջրում/1:4200/, քիչ է լուծվում   սպիրտում : Հանձման պահին պիտանելիության ժամկետի առկայություն*(տես ծանոթությունը): Պահպանման պայմանները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սոսինձ-նյութ 5 մլ շշով,  էթանոլի հիմքով, 15 տոկոս ծավալով բաղկացած է ոչ օրգանական  բարիումական  լցիչից  0.4 միկրոն մասնիկների չափով,  եվրոպական կամ համարժեք արտադրության Հանձման պահին պիտանելիության ժամկետի առկայություն*(տես ծանոթությունը):Ֆիրմային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նանոհիբրիդ պլոմբանյութ 48գ, որը իր մեջ պարունակում է գույներ DA2, DA3, DB3, Body A2, A3, A3,5,B2, EA1, EA3, EW, ինչպես նաև AT, կոմպլեկտն իր մեջ պարունակում է նաև սկավառակ, որ ցույց է տալիս, թե յուրաքանչյուր գույնը որ գույների հետ կարելի է համադրել, եզակի պլոմպանյութ է, քանի որ պարունակում է 4 տարբեր տեսակիշերտեր, նանոկրիստալների չափսերը 0.6-20մկմ է, ոչ օրգանական խտանյութի պարունակությունը 72.5% է, քաշը 55.6%-ը, եվրոպական կամ համարժեք արտադրության: Հանձման պահին պիտանելիության ժամկետի առկայություն*(տես ծանոթությունը):Ֆիրմային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3M ESPE բոնդ 2 6գ կամ 3M ESPE Adper Single Bond 2  
բոնդ 2  6գ, այն համալրված է լրացուցիչ նանոմասնիկների համդրությամբ, որը հնարավորություն է տալիս որպեսզի ադհեսիվը ավելի լավ թափանցվի դենտինային շերտի մեջ, միաժամանակ ապահովելով ի տարբերություն այլ ադհեսիվների հնարավորինս բարակ շերտ, այն աշխատանքային բոլոր փուլերում պահպանում է թափանցիկ գույն:  Հանձման պահին պիտանելիության ժամկետի առկայություն*(տես ծանոթությունը):Ֆիրմային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Բշժկական գործիքների ախտահանման համար անհատական փաթեթներ, 90մմx260մմ չափերի, N200 կամ այլ քանակի փաթեթավորումով  տուփ: Հանձման պահին պիտանելիության ժամկետի առկայություն*(տես ծանոթությունը):Ֆիրմային նշումով: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Մուգ մանուշակագույն, գրեթե սև բյուրեղներ՝ կապտապողպատյա փայլով, քիմիապես մաքուր,կալիումի պերմանգանատի  զանգվածային մասը 99,5 %-ից ոչ պակաս, թունավոր, փաթեթվածքը՝ 10գ պլաստմասե սրվակ, Հանձման պահին պիտանելիության ժամկետի առկայություն*(տես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 r05ca02, s01xa04, v03ab21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Անգույն կամ սպիտակ խորանարդաձև բյուրեղներ անհոտ, աղի համով, խիստ հիդրոսկոպիկ հեշտ լուծվում է ջրում, սպիրտում: Փաթեթվածքը՝ 50գ. մուգ ապակյա տարա: Հանձման պահին պիտանելիության ժամկետի առկայություն*(տես ծանոթությունը):,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սուլֆացիլ նատրիում (Ալբուցիդ)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բյուրեղական փոշի առանց հոտի:Հեշտ լուծվում է ջրում, գրեթե չի լուծվում  սպիրտում: Հանձման պահին պիտանելիության ժամկետի առկայություն*(տես ծանոթությունը): Ֆիրմայի  նշումով  :Պահպանման պայմանները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N100 կամ այլ քանակի փաթեթավորումով  տուփ, լատեքսից, առանց տալկ,չախտահանված S,M չափսերի: Հանձման պահին պիտանելիության ժամկետի առկայություն*(տես ծանոթությունը):Ֆիրմայի  նշումով    Պահպանման պայմանները «պահել չոր տեղում»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՛՛DLB5   5-diff՛՛ արյունաբանական վերլուծիչի համար նախատեսված լուծույթ՝ իզոտոնիկ լուծիչ /дельюэнт, Dialuent 20լ  կամ համարժեք/ 1000 ցիկլի համար:Արտադրության օրվանից հեղուկների կայունությունը պետք է պահպանվի արնվազն 3 տարի, բացված վիճակում հեղուկների կայունությունը պետք է պահպանվի արնվազն 4 ամիս: Հանձման պահին պիտանելիության ժամկետի առկայություն*(տես ծանոթությունը):Ֆիրմային նշանի առկայությունը; Պահպանման պայմանները 15-300C: ՛՛DLB5   5-diff՛՛ արյունաբանական վերլուծիչի համար նախատեսված լուծույթը  պետք համատեղելի լինի սարքի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մանրեազերծող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Չորացնող պահարան / ինկուբատոր (Թերմոստատ) 
1․ Էլ․ սնուցում: 220 Վ / 50 Հց 
2․ Ջերմաստիճան: 
A: ինչպես ինկուբատոր RT + 5-80 ˚C. 
B: Ինչպես չորացնող պահարան 80-250 ˚C 
3․ Ջերմաստիճանի փոփոխությունը: 0,1 ˚C
4․ Ջերմաստիճանի տատանում: A:±0,5 ˚C B: ±1 ՛˚ 
5․ Հզորություն: 1000 Վտ 
6 ․Ներքին չափսերը - 410*360*350 մմ, շեղումը ՝ 3%
7․ Արտաքին չափսերը՝ 610*460*550 մմ, շեղումը ՝ 3%
8 ․Ժամանակի միջակայքը: 0-999րոպե 
9 ․Հարթակներ – 2 հատ
10․ Ծավալ – ոչ պակաս 50 Լ
11․ Դուռը- հրակայուն ապակի
12․ Ստերիլիզացնող խցիկը – չժանգոտող մետաղ :Գինը պետք է ներառի՝ մատակարարում, պատվիրատուի կողմից նշված վայրում: Տեղադրումը, կարգաբերումը և օպերատորական ուսուցումը/պայմանագիրն ուժի մեջ մտնելու օրվանից մինչև 60 օրացուցային օրվա ընթացքում/: Սպասարկման համար ինժեների այցելությունը կատարվում է ըստ օգտագործման ձեռնարկների պահանջների: Երաշխիքային ժամկետը առնվազն 365 օրացուցային օր մատակարարի կողմից շահագործման հանձնելու պահից: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Ամիրյան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31.10.2025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ալյումինիումի հիդրօքսիդ + մագնեզիումի հիդրօքսիդ a02aa04  a02ab01 g04bx01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m01ae03, m02aa10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կլոտրիմազոլ a01ab18, d01ac01, g01af02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d06ax02, d10af03, g01aa05, j01ba01, s01aa01, s02aa01, s03aa08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c03ba11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a07ea04, c05aa05, d07ac01, d07xc01, h02ab01, r01ad06, r03ba04, s01ba06, s01cb04, s02ba07, s03ba03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էթիլբրոմիզովալերիանատ, ֆենոբարբիտալ, պղպեղային անանուխի յուղ   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էբաստին R06AX22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 դեղատու, պատրինջ դեղատու, անանուխ պղպեղային  HN05CM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գլաուցին (գլաուցինի հիդրոբրոմիդ), էֆեդրին ( էֆեդրինի հիդրոքլորիդ)  R05DB20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ցինկի օքսիդ  D02AB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տրօքսերուտին C05CA04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դիքլորոբենզիլ սպիրտ, ամիլմետակրեզոլ R02AA20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Բորաթթու, կապարի ացետատ, նատրիումի տետրաբորատ, տալկ, սալիցիլաթթու, ցինկի օքսիդ, անանուխի յուղ, հեքսամեթիլեն տետրամին, ֆորմալդեհիդի լուծույթ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Քոնդրոիտինի սուլֆատ (քոնդրոիտին սուլֆատի նատրիում) M01AX25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a03ba01, s01fa01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գլիմեպիրիդ, մետֆորմին (մետֆորմինի հիդրոքլորիդ)  A10BD02, A10BB12, A10BA02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նեոմիցին (նեոմիցինի սուլֆատ), պոլիմիքսին B (պոլիմիքսին B-ի սուլֆատ)    S01CA01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ռոպինիրոլ /ռոպինիրոլի հիդրոքլորիդ/ N04BC04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ատամնաբուժական սպառման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յոդիդ r05ca02, s01xa04, v03ab21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24321590/1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սուլֆացիլ նատրիում (Ալբուցիդ)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բժշկան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մանրեազերծող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