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460C2" w14:textId="77777777" w:rsidR="00014D82" w:rsidRPr="00114E6B" w:rsidRDefault="00014D82" w:rsidP="00014D82">
      <w:pPr>
        <w:spacing w:after="0"/>
        <w:jc w:val="both"/>
        <w:rPr>
          <w:rFonts w:ascii="GHEA Grapalat" w:eastAsia="Calibri" w:hAnsi="GHEA Grapalat" w:cs="Times Armenian"/>
          <w:sz w:val="20"/>
          <w:szCs w:val="20"/>
        </w:rPr>
      </w:pPr>
    </w:p>
    <w:p w14:paraId="2B10E0EC" w14:textId="77777777" w:rsidR="00014D82" w:rsidRPr="00114E6B" w:rsidRDefault="00014D82" w:rsidP="00014D82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114E6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41918D89" w14:textId="77777777" w:rsidR="00014D82" w:rsidRPr="00114E6B" w:rsidRDefault="00014D82" w:rsidP="00014D82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114E6B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հրավերում փոփոխություններ կատարելու մասին</w:t>
      </w:r>
    </w:p>
    <w:p w14:paraId="07EF8568" w14:textId="77777777" w:rsidR="00014D82" w:rsidRPr="00114E6B" w:rsidRDefault="00014D82" w:rsidP="00014D82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</w:p>
    <w:p w14:paraId="74A70E4C" w14:textId="5FE477EA" w:rsidR="00014D82" w:rsidRPr="00114E6B" w:rsidRDefault="00014D82" w:rsidP="00945CE3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Հայտարարության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սույն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տեքստը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հաստատված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է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գնահատող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հանձնաժողովի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2025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թվականի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</w:t>
      </w:r>
      <w:proofErr w:type="spellStart"/>
      <w:r w:rsidR="00ED6D2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օգոստոսի</w:t>
      </w:r>
      <w:proofErr w:type="spellEnd"/>
      <w:r w:rsidR="00ED6D24" w:rsidRPr="00ED6D2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ED6D2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14</w:t>
      </w:r>
      <w:r w:rsidR="00945CE3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-ի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թիվ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2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որոշմամբ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և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հրապարակվում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է</w:t>
      </w:r>
    </w:p>
    <w:p w14:paraId="47DC7744" w14:textId="77777777" w:rsidR="00014D82" w:rsidRPr="00114E6B" w:rsidRDefault="00014D82" w:rsidP="00014D82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«Գնումների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մասին»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օրենքի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29-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րդ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հոդվածի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համաձայն</w:t>
      </w:r>
    </w:p>
    <w:p w14:paraId="6FD836B4" w14:textId="203A35BB" w:rsidR="00014D82" w:rsidRPr="00ED6D24" w:rsidRDefault="00014D82" w:rsidP="00014D82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Ընթացակարգի ծածկագիրը </w:t>
      </w:r>
      <w:r w:rsidRPr="00114E6B">
        <w:rPr>
          <w:rFonts w:ascii="GHEA Grapalat" w:eastAsia="Times New Roman" w:hAnsi="GHEA Grapalat" w:cs="Sylfaen"/>
          <w:lang w:val="af-ZA"/>
        </w:rPr>
        <w:t xml:space="preserve"> </w:t>
      </w:r>
      <w:r w:rsidRPr="00ED6D24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w:rsidR="00ED6D24" w:rsidRPr="00ED6D24">
        <w:rPr>
          <w:rFonts w:ascii="GHEA Grapalat" w:hAnsi="GHEA Grapalat" w:cs="Sylfaen"/>
          <w:sz w:val="20"/>
          <w:szCs w:val="20"/>
          <w:lang w:val="af-ZA"/>
        </w:rPr>
        <w:t>ԿՄՆՀՀ ԷԱՃԱՊՁԲ25/42</w:t>
      </w:r>
    </w:p>
    <w:p w14:paraId="54B790C6" w14:textId="77777777" w:rsidR="00014D82" w:rsidRPr="00114E6B" w:rsidRDefault="00014D82" w:rsidP="00014D82">
      <w:pPr>
        <w:keepNext/>
        <w:spacing w:after="0" w:line="360" w:lineRule="auto"/>
        <w:jc w:val="center"/>
        <w:outlineLvl w:val="2"/>
        <w:rPr>
          <w:rFonts w:ascii="Calibri" w:eastAsia="Times New Roman" w:hAnsi="Calibri" w:cs="Times New Roman"/>
          <w:b/>
          <w:sz w:val="20"/>
          <w:szCs w:val="20"/>
          <w:lang w:val="af-ZA" w:eastAsia="ru-RU"/>
        </w:rPr>
      </w:pPr>
    </w:p>
    <w:p w14:paraId="2139DFA9" w14:textId="742BFDA1" w:rsidR="00014D82" w:rsidRPr="00ED6D24" w:rsidRDefault="00014D82" w:rsidP="00ED6D24">
      <w:pPr>
        <w:keepNext/>
        <w:spacing w:after="0" w:line="360" w:lineRule="auto"/>
        <w:jc w:val="center"/>
        <w:outlineLvl w:val="2"/>
        <w:rPr>
          <w:rFonts w:ascii="GHEA Grapalat" w:eastAsia="Times New Roman" w:hAnsi="GHEA Grapalat" w:cs="Sylfaen"/>
          <w:sz w:val="20"/>
          <w:szCs w:val="20"/>
          <w:lang w:val="af-ZA"/>
        </w:rPr>
      </w:pP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Նոր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Հաճընի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համայնքապետարանի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կարիքների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համար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ED6D24" w:rsidRPr="001D5841">
        <w:rPr>
          <w:rFonts w:ascii="GHEA Grapalat" w:hAnsi="GHEA Grapalat"/>
          <w:b/>
          <w:lang w:val="af-ZA"/>
        </w:rPr>
        <w:t xml:space="preserve">Նոր Հաճըն </w:t>
      </w:r>
      <w:proofErr w:type="spellStart"/>
      <w:r w:rsidR="00ED6D24">
        <w:rPr>
          <w:rFonts w:ascii="GHEA Grapalat" w:hAnsi="GHEA Grapalat"/>
          <w:b/>
        </w:rPr>
        <w:t>համայնքի</w:t>
      </w:r>
      <w:proofErr w:type="spellEnd"/>
      <w:r w:rsidR="00ED6D24" w:rsidRPr="00D227FF">
        <w:rPr>
          <w:rFonts w:ascii="GHEA Grapalat" w:hAnsi="GHEA Grapalat"/>
          <w:b/>
          <w:lang w:val="af-ZA"/>
        </w:rPr>
        <w:t xml:space="preserve"> </w:t>
      </w:r>
      <w:r w:rsidR="00ED6D24">
        <w:rPr>
          <w:rFonts w:ascii="GHEA Grapalat" w:hAnsi="GHEA Grapalat"/>
          <w:b/>
          <w:lang w:val="af-ZA"/>
        </w:rPr>
        <w:t>մանկապարտեզների</w:t>
      </w:r>
      <w:r w:rsidR="00ED6D24" w:rsidRPr="001D5841">
        <w:rPr>
          <w:rFonts w:ascii="GHEA Grapalat" w:hAnsi="GHEA Grapalat"/>
          <w:b/>
          <w:lang w:val="af-ZA"/>
        </w:rPr>
        <w:t xml:space="preserve"> կարիքների համար` </w:t>
      </w:r>
      <w:proofErr w:type="spellStart"/>
      <w:r w:rsidR="00ED6D24">
        <w:rPr>
          <w:rFonts w:ascii="GHEA Grapalat" w:hAnsi="GHEA Grapalat"/>
          <w:b/>
        </w:rPr>
        <w:t>գույքի</w:t>
      </w:r>
      <w:proofErr w:type="spellEnd"/>
      <w:r w:rsidR="00ED6D24" w:rsidRPr="00835AF6">
        <w:rPr>
          <w:rFonts w:ascii="GHEA Grapalat" w:hAnsi="GHEA Grapalat"/>
          <w:b/>
          <w:lang w:val="af-ZA"/>
        </w:rPr>
        <w:t xml:space="preserve"> </w:t>
      </w:r>
      <w:r w:rsidR="00ED6D24" w:rsidRPr="001D5841">
        <w:rPr>
          <w:rFonts w:ascii="GHEA Grapalat" w:hAnsi="GHEA Grapalat"/>
          <w:b/>
          <w:lang w:val="af-ZA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ձեռքբերման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նպատակով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կազմակերպված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ED6D24" w:rsidRPr="00ED6D24">
        <w:rPr>
          <w:rFonts w:ascii="GHEA Grapalat" w:hAnsi="GHEA Grapalat" w:cs="Sylfaen"/>
          <w:sz w:val="20"/>
          <w:szCs w:val="20"/>
          <w:lang w:val="af-ZA"/>
        </w:rPr>
        <w:t>ԿՄՆՀՀ ԷԱՃԱՊՁԲ25/42</w:t>
      </w:r>
      <w:r w:rsidR="00ED6D24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ծածկագրով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գնման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ընթացակարգի</w:t>
      </w:r>
      <w:proofErr w:type="spellEnd"/>
      <w:r w:rsidR="00ED6D2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գնահատող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հանձնաժողովը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ստորև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ներկայացնում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է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նույն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n-US" w:eastAsia="ru-RU"/>
        </w:rPr>
        <w:t>ծածկագրով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հրավերում կատարված փոփոխության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պատճառները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և կատարված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փոփոխությունների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համառոտ</w:t>
      </w:r>
      <w:r w:rsidRPr="00114E6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նկարագրությունը</w:t>
      </w:r>
      <w:r w:rsidRPr="00114E6B"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`</w:t>
      </w:r>
    </w:p>
    <w:p w14:paraId="4446272B" w14:textId="77777777" w:rsidR="00014D82" w:rsidRPr="00114E6B" w:rsidRDefault="00014D82" w:rsidP="00ED6D24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val="af-ZA" w:eastAsia="ru-RU"/>
        </w:rPr>
      </w:pPr>
    </w:p>
    <w:p w14:paraId="52596F1E" w14:textId="2FE565E7" w:rsidR="00014D82" w:rsidRPr="00114E6B" w:rsidRDefault="00014D82" w:rsidP="00ED6D24">
      <w:pPr>
        <w:keepNext/>
        <w:spacing w:after="0" w:line="360" w:lineRule="auto"/>
        <w:ind w:left="-142"/>
        <w:jc w:val="center"/>
        <w:outlineLvl w:val="2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774276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 առաջացման պատճառ</w:t>
      </w:r>
      <w:r w:rsidR="002E42EA" w:rsidRPr="002E42EA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</w:t>
      </w:r>
      <w:r w:rsidR="002E42EA" w:rsidRPr="00114E6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նկարագրություն</w:t>
      </w:r>
      <w:r w:rsidR="002E42EA" w:rsidRPr="00ED6D24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w:rsidR="002E42EA" w:rsidRPr="00ED6D24">
        <w:rPr>
          <w:rFonts w:ascii="GHEA Grapalat" w:hAnsi="GHEA Grapalat" w:cs="Sylfaen"/>
          <w:sz w:val="20"/>
          <w:szCs w:val="20"/>
          <w:lang w:val="af-ZA"/>
        </w:rPr>
        <w:t>ԿՄՆՀՀ ԷԱՃԱՊՁԲ25/42</w:t>
      </w:r>
      <w:r w:rsidR="002E42EA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2E42EA"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</w:t>
      </w:r>
      <w:r w:rsidR="002E42EA" w:rsidRPr="00114E6B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="002E42EA" w:rsidRPr="00114E6B">
        <w:rPr>
          <w:rFonts w:ascii="GHEA Grapalat" w:eastAsia="Times New Roman" w:hAnsi="GHEA Grapalat" w:cs="Sylfaen"/>
          <w:sz w:val="20"/>
          <w:szCs w:val="20"/>
          <w:lang w:val="es-ES"/>
        </w:rPr>
        <w:t>հրավեր</w:t>
      </w:r>
      <w:proofErr w:type="spellEnd"/>
      <w:r w:rsidR="002E42EA" w:rsidRPr="00114E6B">
        <w:rPr>
          <w:rFonts w:ascii="GHEA Grapalat" w:eastAsia="Times New Roman" w:hAnsi="GHEA Grapalat" w:cs="Sylfaen"/>
          <w:sz w:val="20"/>
          <w:szCs w:val="20"/>
          <w:lang w:val="hy-AM"/>
        </w:rPr>
        <w:t>ի</w:t>
      </w:r>
      <w:r w:rsidR="002E42EA" w:rsidRPr="00114E6B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="002E42EA">
        <w:rPr>
          <w:rFonts w:ascii="GHEA Grapalat" w:eastAsia="Times New Roman" w:hAnsi="GHEA Grapalat" w:cs="Sylfaen"/>
          <w:sz w:val="20"/>
          <w:szCs w:val="20"/>
          <w:lang w:val="en-US" w:eastAsia="ru-RU"/>
        </w:rPr>
        <w:t>չափաբաժինների</w:t>
      </w:r>
      <w:proofErr w:type="spellEnd"/>
      <w:r w:rsidR="002E42EA" w:rsidRPr="0077427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E42EA">
        <w:rPr>
          <w:rFonts w:ascii="GHEA Grapalat" w:eastAsia="Times New Roman" w:hAnsi="GHEA Grapalat" w:cs="Sylfaen"/>
          <w:sz w:val="20"/>
          <w:szCs w:val="20"/>
          <w:lang w:val="af-ZA" w:eastAsia="ru-RU"/>
        </w:rPr>
        <w:t>հերթական համարները չեն համապատասխանում համակարգի չափաբաժինների հերթական համարների հետ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>:</w:t>
      </w:r>
    </w:p>
    <w:p w14:paraId="4C08AB36" w14:textId="77777777" w:rsidR="00014D82" w:rsidRPr="00114E6B" w:rsidRDefault="00014D82" w:rsidP="00ED6D24">
      <w:pPr>
        <w:spacing w:after="0" w:line="36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</w:p>
    <w:p w14:paraId="039D243E" w14:textId="542D80C8" w:rsidR="00014D82" w:rsidRPr="00774276" w:rsidRDefault="00014D82" w:rsidP="00ED6D24">
      <w:pPr>
        <w:keepNext/>
        <w:spacing w:after="0" w:line="360" w:lineRule="auto"/>
        <w:outlineLvl w:val="2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 w:rsidRPr="00114E6B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114E6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նկարագրություն</w:t>
      </w:r>
      <w:r w:rsidR="00ED6D24" w:rsidRPr="00ED6D24">
        <w:rPr>
          <w:rFonts w:ascii="GHEA Grapalat" w:eastAsia="Times New Roman" w:hAnsi="GHEA Grapalat" w:cs="Sylfaen"/>
          <w:sz w:val="20"/>
          <w:szCs w:val="20"/>
          <w:lang w:val="af-ZA"/>
        </w:rPr>
        <w:t xml:space="preserve">  </w:t>
      </w:r>
      <w:r w:rsidR="002E42EA" w:rsidRPr="00774276"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  <w:t xml:space="preserve">հրավերի </w:t>
      </w:r>
      <w:r w:rsidR="002E42EA" w:rsidRPr="00774276">
        <w:rPr>
          <w:rFonts w:ascii="GHEA Grapalat" w:hAnsi="GHEA Grapalat"/>
          <w:bCs/>
          <w:sz w:val="20"/>
          <w:szCs w:val="20"/>
          <w:lang w:val="af-ZA"/>
        </w:rPr>
        <w:t>տեխնիկական բնութագրում, Մատակարարման ժամանակացույցում, և վճարման ժամանակացույցում</w:t>
      </w:r>
      <w:r w:rsidR="002E42EA" w:rsidRPr="00774276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="002E42EA" w:rsidRPr="00774276">
        <w:rPr>
          <w:rFonts w:ascii="GHEA Grapalat" w:eastAsia="Times New Roman" w:hAnsi="GHEA Grapalat" w:cs="Sylfaen"/>
          <w:sz w:val="20"/>
          <w:szCs w:val="20"/>
          <w:lang w:eastAsia="ru-RU"/>
        </w:rPr>
        <w:t>կատարել</w:t>
      </w:r>
      <w:proofErr w:type="spellEnd"/>
      <w:r w:rsidR="002E42EA" w:rsidRPr="0077427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="002E42EA" w:rsidRPr="00774276">
        <w:rPr>
          <w:rFonts w:ascii="GHEA Grapalat" w:eastAsia="Times New Roman" w:hAnsi="GHEA Grapalat" w:cs="Sylfaen"/>
          <w:sz w:val="20"/>
          <w:szCs w:val="20"/>
          <w:lang w:eastAsia="ru-RU"/>
        </w:rPr>
        <w:t>ուղղում</w:t>
      </w:r>
      <w:proofErr w:type="spellEnd"/>
      <w:r w:rsidR="002E42EA" w:rsidRPr="0077427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="002E42EA" w:rsidRPr="00774276">
        <w:rPr>
          <w:rFonts w:ascii="GHEA Grapalat" w:eastAsia="Times New Roman" w:hAnsi="GHEA Grapalat" w:cs="Sylfaen"/>
          <w:sz w:val="20"/>
          <w:szCs w:val="20"/>
          <w:lang w:val="en-US" w:eastAsia="ru-RU"/>
        </w:rPr>
        <w:t>համապատասխանեցնելով</w:t>
      </w:r>
      <w:proofErr w:type="spellEnd"/>
      <w:r w:rsidR="002E42EA" w:rsidRPr="0077427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համակարգի չափաբաժինների հետ</w:t>
      </w:r>
      <w:r w:rsidR="00774276">
        <w:rPr>
          <w:rFonts w:ascii="GHEA Grapalat" w:eastAsia="Times New Roman" w:hAnsi="GHEA Grapalat" w:cs="Sylfaen"/>
          <w:sz w:val="20"/>
          <w:szCs w:val="20"/>
          <w:lang w:val="af-ZA" w:eastAsia="ru-RU"/>
        </w:rPr>
        <w:t>:</w:t>
      </w:r>
    </w:p>
    <w:p w14:paraId="278E5B5A" w14:textId="2BD6373F" w:rsidR="002E42EA" w:rsidRPr="00D908D4" w:rsidRDefault="00014D82" w:rsidP="002E42EA">
      <w:pPr>
        <w:rPr>
          <w:rFonts w:ascii="GHEA Grapalat" w:hAnsi="GHEA Grapalat"/>
          <w:i/>
          <w:sz w:val="18"/>
          <w:lang w:val="hy-AM"/>
        </w:rPr>
      </w:pPr>
      <w:r w:rsidRPr="00114E6B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r w:rsidRPr="00114E6B">
        <w:rPr>
          <w:rFonts w:ascii="GHEA Grapalat" w:eastAsia="Times New Roman" w:hAnsi="GHEA Grapalat" w:cs="Sylfaen"/>
          <w:sz w:val="20"/>
          <w:szCs w:val="20"/>
          <w:lang w:val="hy-AM"/>
        </w:rPr>
        <w:t>Կ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s-ES"/>
        </w:rPr>
        <w:t>ից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s-ES"/>
        </w:rPr>
        <w:t>ներկայացվում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es-ES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  <w:lang w:val="es-ES"/>
        </w:rPr>
        <w:t>են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</w:rPr>
        <w:t>ք</w:t>
      </w:r>
      <w:r w:rsidRPr="00114E6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</w:rPr>
        <w:t>ուղղված</w:t>
      </w:r>
      <w:proofErr w:type="spellEnd"/>
      <w:r w:rsidRPr="00114E6B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proofErr w:type="spellStart"/>
      <w:r w:rsidRPr="00114E6B">
        <w:rPr>
          <w:rFonts w:ascii="GHEA Grapalat" w:eastAsia="Times New Roman" w:hAnsi="GHEA Grapalat" w:cs="Sylfaen"/>
          <w:sz w:val="20"/>
          <w:szCs w:val="20"/>
        </w:rPr>
        <w:t>տարբերակը</w:t>
      </w:r>
      <w:proofErr w:type="spellEnd"/>
      <w:r w:rsidRPr="00114E6B">
        <w:rPr>
          <w:rFonts w:ascii="Cambria Math" w:eastAsia="Times New Roman" w:hAnsi="Cambria Math" w:cs="Sylfaen"/>
          <w:sz w:val="20"/>
          <w:szCs w:val="20"/>
          <w:lang w:val="hy-AM"/>
        </w:rPr>
        <w:t>․</w:t>
      </w:r>
      <w:r w:rsidR="002E42EA" w:rsidRPr="002E42EA">
        <w:rPr>
          <w:rFonts w:ascii="GHEA Grapalat" w:hAnsi="GHEA Grapalat"/>
          <w:i/>
          <w:sz w:val="18"/>
          <w:lang w:val="hy-AM"/>
        </w:rPr>
        <w:t xml:space="preserve"> </w:t>
      </w:r>
    </w:p>
    <w:p w14:paraId="667CCC32" w14:textId="16E1B63E" w:rsidR="002E42EA" w:rsidRDefault="002E42EA" w:rsidP="002E42EA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6C191807" w14:textId="19BBA487" w:rsidR="002E42EA" w:rsidRDefault="002E42EA" w:rsidP="002E42EA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4EA39CBE" w14:textId="75C10CB9" w:rsidR="002E42EA" w:rsidRDefault="002E42EA" w:rsidP="002E42EA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0A11FE09" w14:textId="6F4B573D" w:rsidR="002E42EA" w:rsidRDefault="002E42EA" w:rsidP="002E42EA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385EB34D" w14:textId="2411596E" w:rsidR="002E42EA" w:rsidRDefault="002E42EA" w:rsidP="002E42EA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48A09D3D" w14:textId="54BD038D" w:rsidR="002E42EA" w:rsidRDefault="002E42EA" w:rsidP="002E42EA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22099B67" w14:textId="77777777" w:rsidR="00270839" w:rsidRDefault="00270839" w:rsidP="00270839">
      <w:pPr>
        <w:rPr>
          <w:rFonts w:ascii="GHEA Grapalat" w:hAnsi="GHEA Grapalat"/>
          <w:sz w:val="18"/>
          <w:szCs w:val="18"/>
          <w:lang w:val="hy-AM"/>
        </w:rPr>
        <w:sectPr w:rsidR="00270839" w:rsidSect="00270839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14:paraId="5A653FD3" w14:textId="794E57F7" w:rsidR="00270839" w:rsidRDefault="00270839" w:rsidP="00270839">
      <w:pPr>
        <w:rPr>
          <w:rFonts w:ascii="GHEA Grapalat" w:hAnsi="GHEA Grapalat"/>
          <w:sz w:val="18"/>
          <w:szCs w:val="18"/>
          <w:lang w:val="hy-AM"/>
        </w:rPr>
      </w:pPr>
    </w:p>
    <w:p w14:paraId="4D91A886" w14:textId="77777777" w:rsidR="00270839" w:rsidRDefault="00270839" w:rsidP="00270839">
      <w:pPr>
        <w:rPr>
          <w:rFonts w:ascii="GHEA Grapalat" w:hAnsi="GHEA Grapalat"/>
          <w:sz w:val="18"/>
          <w:szCs w:val="18"/>
          <w:lang w:val="hy-AM"/>
        </w:rPr>
      </w:pPr>
    </w:p>
    <w:p w14:paraId="54123577" w14:textId="21E53BDD" w:rsidR="002E42EA" w:rsidRPr="00D908D4" w:rsidRDefault="002E42EA" w:rsidP="002E42EA">
      <w:pPr>
        <w:spacing w:line="240" w:lineRule="auto"/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>Հավելված N 1</w:t>
      </w:r>
    </w:p>
    <w:p w14:paraId="3C6E9F8E" w14:textId="6966A56D" w:rsidR="002E42EA" w:rsidRPr="009C5057" w:rsidRDefault="002E42EA" w:rsidP="009C5057">
      <w:pPr>
        <w:spacing w:line="240" w:lineRule="auto"/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08D54BB0" w14:textId="0D4C7E39" w:rsidR="002E42EA" w:rsidRPr="00154BC4" w:rsidRDefault="002E42EA" w:rsidP="002E42EA">
      <w:pPr>
        <w:spacing w:line="240" w:lineRule="auto"/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     </w:t>
      </w:r>
      <w:bookmarkStart w:id="0" w:name="_Hlk206081746"/>
      <w:r>
        <w:rPr>
          <w:rFonts w:ascii="GHEA Grapalat" w:hAnsi="GHEA Grapalat" w:cs="Sylfaen"/>
          <w:i/>
          <w:sz w:val="20"/>
          <w:szCs w:val="20"/>
          <w:lang w:val="af-ZA"/>
        </w:rPr>
        <w:t>ԿՄՆՀՀ ԷԱՃԱՊՁԲ25/42</w:t>
      </w:r>
      <w:bookmarkEnd w:id="0"/>
      <w:r w:rsidRPr="00D908D4">
        <w:rPr>
          <w:rFonts w:ascii="GHEA Grapalat" w:hAnsi="GHEA Grapalat"/>
          <w:i/>
          <w:sz w:val="18"/>
          <w:lang w:val="hy-AM"/>
        </w:rPr>
        <w:t>ծածկագրով պայմանագրի</w:t>
      </w:r>
    </w:p>
    <w:p w14:paraId="45E38410" w14:textId="77777777" w:rsidR="002E42EA" w:rsidRPr="002E42EA" w:rsidRDefault="002E42EA" w:rsidP="002E42EA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5CB274FA" w14:textId="77777777" w:rsidR="002E42EA" w:rsidRPr="008E2552" w:rsidRDefault="002E42EA" w:rsidP="002E42EA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8E2552">
        <w:rPr>
          <w:rFonts w:ascii="GHEA Grapalat" w:hAnsi="GHEA Grapalat"/>
          <w:sz w:val="18"/>
          <w:szCs w:val="18"/>
          <w:lang w:val="hy-AM"/>
        </w:rPr>
        <w:t>ՏԵԽՆԻԿԱԿԱՆ ԲՆՈՒԹԱԳԻՐ</w:t>
      </w:r>
    </w:p>
    <w:p w14:paraId="453E7A5B" w14:textId="77777777" w:rsidR="002E42EA" w:rsidRDefault="002E42EA" w:rsidP="002E42EA">
      <w:pPr>
        <w:jc w:val="center"/>
        <w:rPr>
          <w:rFonts w:ascii="GHEA Grapalat" w:hAnsi="GHEA Grapalat"/>
          <w:sz w:val="18"/>
          <w:szCs w:val="18"/>
        </w:rPr>
      </w:pPr>
    </w:p>
    <w:p w14:paraId="08E8BF3E" w14:textId="77777777" w:rsidR="002E42EA" w:rsidRDefault="002E42EA" w:rsidP="002E42EA">
      <w:pPr>
        <w:jc w:val="center"/>
        <w:rPr>
          <w:rFonts w:ascii="GHEA Grapalat" w:hAnsi="GHEA Grapalat"/>
          <w:sz w:val="18"/>
          <w:szCs w:val="18"/>
        </w:rPr>
      </w:pPr>
    </w:p>
    <w:p w14:paraId="63FD5A41" w14:textId="77777777" w:rsidR="002E42EA" w:rsidRDefault="002E42EA" w:rsidP="002E42EA">
      <w:pPr>
        <w:jc w:val="center"/>
        <w:rPr>
          <w:rFonts w:ascii="GHEA Grapalat" w:hAnsi="GHEA Grapalat"/>
          <w:sz w:val="18"/>
          <w:szCs w:val="18"/>
        </w:rPr>
      </w:pPr>
    </w:p>
    <w:p w14:paraId="097C5A51" w14:textId="77777777" w:rsidR="002E42EA" w:rsidRDefault="002E42EA" w:rsidP="002E42EA">
      <w:pPr>
        <w:jc w:val="center"/>
        <w:rPr>
          <w:rFonts w:ascii="GHEA Grapalat" w:hAnsi="GHEA Grapalat"/>
          <w:sz w:val="18"/>
          <w:szCs w:val="18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83"/>
        <w:gridCol w:w="1886"/>
        <w:gridCol w:w="1752"/>
        <w:gridCol w:w="9839"/>
      </w:tblGrid>
      <w:tr w:rsidR="002E42EA" w:rsidRPr="0017557E" w14:paraId="0813EE5B" w14:textId="77777777" w:rsidTr="00B83B31">
        <w:trPr>
          <w:trHeight w:val="354"/>
        </w:trPr>
        <w:tc>
          <w:tcPr>
            <w:tcW w:w="15376" w:type="dxa"/>
            <w:gridSpan w:val="4"/>
            <w:vAlign w:val="center"/>
          </w:tcPr>
          <w:p w14:paraId="02A17BB8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Ապրանքի</w:t>
            </w:r>
            <w:proofErr w:type="spellEnd"/>
          </w:p>
        </w:tc>
      </w:tr>
      <w:tr w:rsidR="002E42EA" w:rsidRPr="0017557E" w14:paraId="2B9D81F9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7FABC87D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Հրավերով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նախատեսված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չափաբաժնի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985" w:type="dxa"/>
            <w:vAlign w:val="center"/>
          </w:tcPr>
          <w:p w14:paraId="7C37536A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Գնումների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նախատեսված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միջանցիկ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ծածկագիրը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ըստ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ԳՄԱ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դասակարգման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(CPV)</w:t>
            </w:r>
          </w:p>
        </w:tc>
        <w:tc>
          <w:tcPr>
            <w:tcW w:w="1843" w:type="dxa"/>
            <w:vAlign w:val="center"/>
          </w:tcPr>
          <w:p w14:paraId="71880FB4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0414" w:type="dxa"/>
            <w:vAlign w:val="center"/>
          </w:tcPr>
          <w:p w14:paraId="0BCF5285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Տեխնիկական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բնութագիրը</w:t>
            </w:r>
            <w:proofErr w:type="spellEnd"/>
          </w:p>
        </w:tc>
      </w:tr>
      <w:tr w:rsidR="002E42EA" w:rsidRPr="0017557E" w14:paraId="5E79303E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548FF623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985" w:type="dxa"/>
            <w:vAlign w:val="center"/>
          </w:tcPr>
          <w:p w14:paraId="31E27DE6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30211190/2</w:t>
            </w:r>
          </w:p>
        </w:tc>
        <w:tc>
          <w:tcPr>
            <w:tcW w:w="1843" w:type="dxa"/>
            <w:vAlign w:val="center"/>
          </w:tcPr>
          <w:p w14:paraId="5904AA95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անձնական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համակարգիչներ</w:t>
            </w:r>
            <w:proofErr w:type="spellEnd"/>
          </w:p>
        </w:tc>
        <w:tc>
          <w:tcPr>
            <w:tcW w:w="10414" w:type="dxa"/>
            <w:vAlign w:val="center"/>
          </w:tcPr>
          <w:p w14:paraId="231101A7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Համակարգիչ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՝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Մոնոբլոկ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Դիսփլեյ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54,61սմ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անկյունագիծ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(21,5")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diagonal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FHD(1920x1080)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Led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anti-glare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էկրան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ավել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75Վտ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սնուցման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աղբյուր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Պրոցեսորը`Intel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i3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սերունդ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Միջուկների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քանակը`ոչ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պակաս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հոսքերի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քանակը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պակաս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բազային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հաճախականու-թյունը`առնվազն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2,1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Գհց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մաքսիմալ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4,4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Գհց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Քեշ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հիշողությունը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4մբ: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Տեսաքարտը`ներկառուցված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պակաս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Intel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® UHD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Graphics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օպերատիվ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հիշողության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սարքը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պակաս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Gb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DDR4-2666 SDRAM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Standart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memory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note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Transfer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rates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up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to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2666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հաճախականությամբ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Մայրական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պակաս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հիշողության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սարքի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նախատեսված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մուտք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հատSODIMM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Կոշտ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սկավառակ`ոչ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պակաս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1TB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5400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rpm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SATA HDD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SSD 256 GB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PCLnVme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Ներկառուցված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ձայնային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քարտ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Rj45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Ethernet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high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performance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internal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speaker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combo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microphone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headphone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jack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line-in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and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line-out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rear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ports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(3,5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mm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):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Կոմունիկացիա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Wi-Fi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802.11ac: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տեսախցիկ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FHD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webcam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5mp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with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integrated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dual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array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digital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microphone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maximum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resolution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of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1920x1080: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Մուտքեր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1HDML-out, 1headphone/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microphone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combo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1power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connector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1Rj-45,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USB 2,0 և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USB 3,1: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Հոսանքի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խրոցը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երկբևեռ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Ստեղնաշարը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գործարանային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անգլերեն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ռուսերեն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տառատեսակներով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մկնիկը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օպտիկական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Համակարգիչը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ստեղնաշարը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մկնիկը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միևնույն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արտադրողից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ներառված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գործարանային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լրակազմի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Կոմպլեկտավորումը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փաթեթավորումը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գործարանային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ժամկետն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</w:p>
        </w:tc>
      </w:tr>
      <w:tr w:rsidR="002E42EA" w:rsidRPr="0017557E" w14:paraId="1E6D1BEB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6A3CACC9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2</w:t>
            </w:r>
          </w:p>
        </w:tc>
        <w:tc>
          <w:tcPr>
            <w:tcW w:w="1985" w:type="dxa"/>
            <w:vAlign w:val="center"/>
          </w:tcPr>
          <w:p w14:paraId="34BD9B4C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30211190/3</w:t>
            </w:r>
          </w:p>
        </w:tc>
        <w:tc>
          <w:tcPr>
            <w:tcW w:w="1843" w:type="dxa"/>
            <w:vAlign w:val="center"/>
          </w:tcPr>
          <w:p w14:paraId="68FB8B3F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անձնական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համակարգիչներ</w:t>
            </w:r>
            <w:proofErr w:type="spellEnd"/>
          </w:p>
        </w:tc>
        <w:tc>
          <w:tcPr>
            <w:tcW w:w="10414" w:type="dxa"/>
            <w:vAlign w:val="center"/>
          </w:tcPr>
          <w:p w14:paraId="1519EB85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Պրոցեսորը`նվազագույնը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Intel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Core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i5 -11XXXX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առավելագույն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հաճախությունը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Turbo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ռեժիմում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4,1 GHz,6 MB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cache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օպերատիվ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հիշողություն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նվազագույնը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8GB/DDR4-SDRAM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SSDկոշտ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սկավառակ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նվազագույնը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256GB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PCLe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NVMeTM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Value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M.2 SSD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Տեսաքարտ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նվազագույնը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՝ 256GB ,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Intel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® UHD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Graphics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էկրանի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անկյունագիծ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15.6”diagaonal, FHD (1920x1080), 41IPS,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առանձնահատկություններ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տեսախցիկ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նվազագուևյնը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720p HD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Camera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1x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microSD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Supports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SD,SDHC, SDXC)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ներկառուցված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USB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պորտ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1xUSB 3,1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Type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-C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Gen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1,1xUSB 3,1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Gen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1,1xUSB 3,0(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charging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), 1Xhdml 1.4, 802.11a/b/g/n/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ac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(2x2)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Wi-Fi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and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Bluetiith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combo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1x RJ-45, 1x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headphone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microphone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combo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Մարտկոցի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աշխատաժամանակը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նվազագույնը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Համակարգչային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մկնիկ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օպտիկական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USB,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նվազագույնը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1000dpi,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երկարությունը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1.8մ,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ժամկետն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0A6F6126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5AD4CE9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14:paraId="3106C7AF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30232110/1</w:t>
            </w:r>
          </w:p>
        </w:tc>
        <w:tc>
          <w:tcPr>
            <w:tcW w:w="1843" w:type="dxa"/>
            <w:vAlign w:val="center"/>
          </w:tcPr>
          <w:p w14:paraId="6C2740F7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լազերային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տպիչներ</w:t>
            </w:r>
            <w:proofErr w:type="spellEnd"/>
          </w:p>
        </w:tc>
        <w:tc>
          <w:tcPr>
            <w:tcW w:w="10414" w:type="dxa"/>
            <w:vAlign w:val="center"/>
          </w:tcPr>
          <w:p w14:paraId="38F42D01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Բազմաֆունկցիոնալ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լազերային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սարք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MFP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տիպի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լազեր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Սարքը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պատճենահանող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սարք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սկաներ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տպիչ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առավելագույն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A4,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գունավոր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տպագրություն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սպիտակ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լազերային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տպագրության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տեխնոլոգիա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առավելագույն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թույլտվություն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b/w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տպագրության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3600x600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dpi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տպման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արագությունը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րոպեում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(A4):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Էջերի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քանակը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ամսական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80000,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առաջին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սև-սպիտակ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տպագրության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ժամանակը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6,3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Ավտոմատ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դուպլեքս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տպագրության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հնարավորություն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Սկաների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օպտիկական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կետայնության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խտությունը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1200x1200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dpi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սկանավորման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արագությունը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29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րոպեում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(A4):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Ավտոմատ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թղթի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թերթ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Պատճենահանման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առավելագույն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թույլտվությունը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600x600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dpi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Պատճենման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արագությունը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րոպեում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(A4),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առաջին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պատճենման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ժամանակը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7.2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պատկերի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մեծացման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25-400%: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Թղթի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քաշը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60-175 գ/մ2: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Հիշողության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512 ՄԲ,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պրոցեսորի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հաճախականությունը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1200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ՄՀց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Ինտերֆեյսներ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USB 2.0,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Ethernet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(RJ-45),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Wi-Fi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աջակցություն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PostScript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3, PCL 5c, PCL 6, PDF: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Windows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iOS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Android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OS-ի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ծրագրերի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աշխատելու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հնարավորություն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Էլեկտրաէներգիայի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սպառում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ընթացքում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510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Տեղեկատվական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էկրան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LCD,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WxHxD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420x323x390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Քաշը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12,9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քաշի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հնարավոր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թույլատրելի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շեղումը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2%: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Կոմպլեկտավորումը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փաթեթավորումը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գործարանային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ժամկետն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595B48CA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6DEEA3D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14:paraId="7710D31C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33191180/2</w:t>
            </w:r>
          </w:p>
        </w:tc>
        <w:tc>
          <w:tcPr>
            <w:tcW w:w="1843" w:type="dxa"/>
            <w:vAlign w:val="center"/>
          </w:tcPr>
          <w:p w14:paraId="5B7FCF2F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բժշկական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թախտեր</w:t>
            </w:r>
            <w:proofErr w:type="spellEnd"/>
          </w:p>
        </w:tc>
        <w:tc>
          <w:tcPr>
            <w:tcW w:w="10414" w:type="dxa"/>
            <w:vAlign w:val="center"/>
          </w:tcPr>
          <w:p w14:paraId="513C1B36" w14:textId="77777777" w:rsidR="002E42EA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ՀՀ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Կառավարության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2012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թվականի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սեպտեմբերի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20-ի N1239-Ն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որոշման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ՀՀ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Առողջապահության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նախարարության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N867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հրամանի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պահանջներին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Բժշկական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թախտի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180 x60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x60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Ընդհանուր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շրջանակը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պրոֆիլից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փոշեներկված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մաշվածության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դիմացկուն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ներկանյութով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Թախտի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փափուկ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ծածկված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բարձրորակ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էկոլոգիապես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մաքուր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արհեստական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կաշվից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ապահովում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հարմարավետությունը:Գույնընախապեսհամաձայնեցնելպատվիրատուիհետ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Թախտի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գլխի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կառավարվող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է։ 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  <w:p w14:paraId="09ECB7FE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870A37">
              <w:rPr>
                <w:rFonts w:ascii="GHEA Grapalat" w:hAnsi="GHEA Grapalat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2BA0831" wp14:editId="65D92999">
                  <wp:extent cx="1933575" cy="9334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933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2EA" w:rsidRPr="0017557E" w14:paraId="0F54BDB2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1E044C18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5</w:t>
            </w:r>
          </w:p>
        </w:tc>
        <w:tc>
          <w:tcPr>
            <w:tcW w:w="1985" w:type="dxa"/>
            <w:vAlign w:val="center"/>
          </w:tcPr>
          <w:p w14:paraId="25E7FEF9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34921440/1</w:t>
            </w:r>
          </w:p>
        </w:tc>
        <w:tc>
          <w:tcPr>
            <w:tcW w:w="1843" w:type="dxa"/>
            <w:vAlign w:val="center"/>
          </w:tcPr>
          <w:p w14:paraId="502D7085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թափոնների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Courier New" w:hAnsi="Courier New" w:cs="Courier New"/>
                <w:i/>
                <w:iCs/>
                <w:sz w:val="16"/>
                <w:szCs w:val="16"/>
              </w:rPr>
              <w:t>―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աղբի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տարաներ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Courier New" w:hAnsi="Courier New" w:cs="Courier New"/>
                <w:i/>
                <w:iCs/>
                <w:sz w:val="16"/>
                <w:szCs w:val="16"/>
              </w:rPr>
              <w:t>―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աղբամաններ</w:t>
            </w:r>
            <w:proofErr w:type="spellEnd"/>
          </w:p>
        </w:tc>
        <w:tc>
          <w:tcPr>
            <w:tcW w:w="10414" w:type="dxa"/>
            <w:vAlign w:val="center"/>
          </w:tcPr>
          <w:p w14:paraId="7A4284E4" w14:textId="77777777" w:rsidR="002E42EA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Աղբարկղ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փատյա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կոնստրուկցիայով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պրոֆիլ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30x30x1.5մմ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փոշեներկված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;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350x350x600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փայտյա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հղկված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գունավորված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լաքապատված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Դույլը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ցինկապատ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0,5մմ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ժամկետն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  <w:p w14:paraId="64F11237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870A37">
              <w:rPr>
                <w:rFonts w:ascii="GHEA Grapalat" w:hAnsi="GHEA Grapalat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571DBEB4" wp14:editId="2B29DD5A">
                  <wp:extent cx="1628775" cy="1628775"/>
                  <wp:effectExtent l="0" t="0" r="9525" b="9525"/>
                  <wp:docPr id="114581919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819191" name="Рисунок 114581919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872" cy="1628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2EA" w:rsidRPr="0017557E" w14:paraId="38E1359E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40FE16D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985" w:type="dxa"/>
            <w:vAlign w:val="center"/>
          </w:tcPr>
          <w:p w14:paraId="6EBF8415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37421100/1</w:t>
            </w:r>
          </w:p>
        </w:tc>
        <w:tc>
          <w:tcPr>
            <w:tcW w:w="1843" w:type="dxa"/>
            <w:vAlign w:val="center"/>
          </w:tcPr>
          <w:p w14:paraId="443B0022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մարմնամարզության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գորգեր</w:t>
            </w:r>
            <w:proofErr w:type="spellEnd"/>
          </w:p>
        </w:tc>
        <w:tc>
          <w:tcPr>
            <w:tcW w:w="10414" w:type="dxa"/>
            <w:vAlign w:val="center"/>
          </w:tcPr>
          <w:p w14:paraId="2680DE69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Չափսը՝1մ*1մ Քաշը՝1</w:t>
            </w:r>
            <w:r w:rsidRPr="0017557E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․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7կգ  Խտությունը՝35-40 SHORE  Հաստությունը՝2սմ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Նյութը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էթիլեն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վինիլացետատ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/EVA/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Ամրակը՝ոլորապոչ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Տեքստուրա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5շերտ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Գույնը՝դեղին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,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կանաչ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կապույտ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4հատ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գորգի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</w:p>
        </w:tc>
      </w:tr>
      <w:tr w:rsidR="002E42EA" w:rsidRPr="0017557E" w14:paraId="25415642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32D2AF36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1985" w:type="dxa"/>
            <w:vAlign w:val="center"/>
          </w:tcPr>
          <w:p w14:paraId="57988907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37421153/1</w:t>
            </w:r>
          </w:p>
        </w:tc>
        <w:tc>
          <w:tcPr>
            <w:tcW w:w="1843" w:type="dxa"/>
            <w:vAlign w:val="center"/>
          </w:tcPr>
          <w:p w14:paraId="11CDA64A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մարմնամարզական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նստարան</w:t>
            </w:r>
            <w:proofErr w:type="spellEnd"/>
          </w:p>
        </w:tc>
        <w:tc>
          <w:tcPr>
            <w:tcW w:w="10414" w:type="dxa"/>
            <w:vAlign w:val="center"/>
          </w:tcPr>
          <w:p w14:paraId="19712912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էկոլոգիապես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մաքուր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առողջության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անվտանգ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հումքից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հղկված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ծլեպների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էկոլոգիապես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մաքուր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առողջության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անվտանգ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նյութերով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51անկյունները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մաշակայուն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նյութերից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ինչը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շահագործման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ընթացքում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հայտ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չգալու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պարագայում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պարտավորվելու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ժամկետներում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փոխարինել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ապրանքը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կատարել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վերազինում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ապահովվի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էսթետիկությունը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մասնավորապես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գունավորումը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լաքապատումը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կատարվի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որակյալ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հստակ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գունավորմամբ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արտադրական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խոտանների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ապահովվի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էրգոնոմիկությունը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մասնավորապես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հասակային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խմբի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պահանջներով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հարմարավետ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շահագործման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ժամանակ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Նմուշները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առաջին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պահանջի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ներկայացվի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ապրանքի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հավաստագիր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սերտիֆիկատ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համարժեք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փաստաթուղթ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օրինակ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անկախ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փորձագիտական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հաստատության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կողմից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տրված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եզրակացություն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սահմանվի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արտադրական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թերությունների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հնարավոր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անհամապատասխանությունների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վերականգնման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վերանորոգման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փոխարինման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նպատակով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փայտյա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հիմքով,3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փայտյա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թույլ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լաքապատ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լայնությունը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դահլիճային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չափորոշիչներին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Ապրանքի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կատարվի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մակնշում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նշված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արտադրող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երկիրը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արտադրող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ընկերությունը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արտադրման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հիմք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հանդիսացող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նորմատիվա-իրավական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փաստաթուղթը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արտադրման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ժամանակ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օգտագործված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նյութերը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դրանց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անվտանգության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էկոլոգիապես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մաքուր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հումք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գրառումները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այլն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Մանշումը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կատարվի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հայերեն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թույլատրվում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միջազգային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լեզվով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մասնավորապես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անգլերեն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ռուսերեն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/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ընթեռնելի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տարբերակով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Մակնշումը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կատարվի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այնպիսի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որպեսզի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չխաթարի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ընդհանուր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թսփետիկ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Մակնշումն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անմիջապես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արտադրանքի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կատարելու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անհնարինության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թույլատրվում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վերոգրյալ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տեղեկատվությունը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ամփոփել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ուղեկցական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թերթիկում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գրքույկում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/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համարժեք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տեխնիկական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անձնագրում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Երկարությունը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3մ;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ժամկետն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3A8E4B6A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5696D6B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8</w:t>
            </w:r>
          </w:p>
        </w:tc>
        <w:tc>
          <w:tcPr>
            <w:tcW w:w="1985" w:type="dxa"/>
            <w:vAlign w:val="center"/>
          </w:tcPr>
          <w:p w14:paraId="73B8729C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37421230/1</w:t>
            </w:r>
          </w:p>
        </w:tc>
        <w:tc>
          <w:tcPr>
            <w:tcW w:w="1843" w:type="dxa"/>
            <w:vAlign w:val="center"/>
          </w:tcPr>
          <w:p w14:paraId="0611D119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սպորտային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մարմնամարզության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ազատ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վարժությունների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մարզումային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414" w:type="dxa"/>
            <w:vAlign w:val="center"/>
          </w:tcPr>
          <w:p w14:paraId="748F5A76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ՀՀ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կառավարության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2021թ.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մայիսի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13-ի N 744-Ն «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Նախադպրոցական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կրթական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չափորոշիչ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»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որոշման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պահանջներին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Փափուկ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մոդուլների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հավաքածու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«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Կոկորդիլոս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»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7000 x 1060 x 600մմ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Մարզվողի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առավելագույն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քաշը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Քաշը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15կգ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Հավաքածուն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ներառում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Աստիճան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600 x 600 x 300մմ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- 1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՝ 600 x 600 x 300մմ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Մատրաս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600 x 600 x 100մմ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Ուղղանկյուն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600 x 200 x 200մմ Ուղղանկյուն-4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600 x 200 x 200մմ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Շրջանակ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1500 x 25 x 25մմ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Թռիչքի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ձող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600 x 600 x 25մմ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Արկա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700 x 350 x 300մմ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Նյութեր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փրփուր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ռետինե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վինիլային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կաշի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բարձորակ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փափուկ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ռետինից:Նյութը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դիմացկուն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դեֆորմացմանը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ապահովում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արտադրանքի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սպասարկմանը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Արտադրանքը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առաձգական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հուսալիորեն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պաշտպանում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ֆիզիկական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ակտիվության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ժամանակ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վնասվածքներից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Նյութը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դիմացկուն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քայքայումից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կեղտից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ինչը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հեշտացնում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մաքրելը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Ավելի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բարդ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հեռացնելու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ընդունելի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օճառի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լուծույթի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օգտագործումը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Առաքումը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ըստ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պատվիրատույի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ներկայացրած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վայր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կատարվում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ժամկետը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5D0E053A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7FF006BB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985" w:type="dxa"/>
            <w:vAlign w:val="center"/>
          </w:tcPr>
          <w:p w14:paraId="363F4359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37421300/1</w:t>
            </w:r>
          </w:p>
        </w:tc>
        <w:tc>
          <w:tcPr>
            <w:tcW w:w="1843" w:type="dxa"/>
            <w:vAlign w:val="center"/>
          </w:tcPr>
          <w:p w14:paraId="34077A49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մարմնամարզական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ներքնակներ</w:t>
            </w:r>
            <w:proofErr w:type="spellEnd"/>
          </w:p>
        </w:tc>
        <w:tc>
          <w:tcPr>
            <w:tcW w:w="10414" w:type="dxa"/>
            <w:vAlign w:val="center"/>
          </w:tcPr>
          <w:p w14:paraId="1DEB0AE7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Թվային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գունավոր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գորգ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օգնում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սովորել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թվերը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զարգացնել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համակարգումը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օգնում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երեխանների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զարգացնել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ճկունությունը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հավասարակշությունը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դիմանում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ծանրությանը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առաձգական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արագ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վերականգնում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սկզբնական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հեշտ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մաքրվում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Նյութեր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պարալոն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վինիլային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կաշի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Ընդհանու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2100մմ x 600մմ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30մմ: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Թույլատրելի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քաշ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Առաքումը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ըստ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ներկայացրած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վայր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կատարվում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Առաքումը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ըստ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պատվիրատույի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ներկայացրած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վայր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կատարվում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ժամկետը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13031349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7DEB5C95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985" w:type="dxa"/>
            <w:vAlign w:val="center"/>
          </w:tcPr>
          <w:p w14:paraId="494BAA27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39111140/4</w:t>
            </w:r>
          </w:p>
        </w:tc>
        <w:tc>
          <w:tcPr>
            <w:tcW w:w="1843" w:type="dxa"/>
            <w:vAlign w:val="center"/>
          </w:tcPr>
          <w:p w14:paraId="76CB74E7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աթոռներ</w:t>
            </w:r>
            <w:proofErr w:type="spellEnd"/>
          </w:p>
        </w:tc>
        <w:tc>
          <w:tcPr>
            <w:tcW w:w="10414" w:type="dxa"/>
            <w:vAlign w:val="center"/>
          </w:tcPr>
          <w:p w14:paraId="7650C0D8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ՀՀ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Առողջապահության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նախարարության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20.12.2002թ. N857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հրամանին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հաճարից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հղկված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եռաշերտ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լաքապատված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էկոլոգիապես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մաքուր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անվնաս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ռետինե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Նստելատեղի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340 x 310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նստելատեղի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320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հենակի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590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հենակը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նրբատախտակից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150 x 310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ամրանում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նստելատեղին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զուգահեռ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հորիզոնական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տրամագծով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260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երկարությամբ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հեռավորությամբ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կոնստրուկցիան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հավաքվում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շիպերով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պտուտակներով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նստատեղը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պտուտակներով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ռետինե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</w:p>
        </w:tc>
      </w:tr>
      <w:tr w:rsidR="002E42EA" w:rsidRPr="0017557E" w14:paraId="2D239BC3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780791E3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985" w:type="dxa"/>
            <w:vAlign w:val="center"/>
          </w:tcPr>
          <w:p w14:paraId="55749E69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39111180/2</w:t>
            </w:r>
          </w:p>
        </w:tc>
        <w:tc>
          <w:tcPr>
            <w:tcW w:w="1843" w:type="dxa"/>
            <w:vAlign w:val="center"/>
          </w:tcPr>
          <w:p w14:paraId="75EE002D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գրասենյակային</w:t>
            </w:r>
            <w:proofErr w:type="spellEnd"/>
          </w:p>
        </w:tc>
        <w:tc>
          <w:tcPr>
            <w:tcW w:w="10414" w:type="dxa"/>
            <w:vAlign w:val="center"/>
          </w:tcPr>
          <w:p w14:paraId="4689BCF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սնամեջ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օվալաձև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խողովակներից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՝ (30 x 15 x 2</w:t>
            </w:r>
            <w:r w:rsidRPr="0017557E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․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հնարավոր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կողմերից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հավասարաչափ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սեղմված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ուղղանկյան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կարանները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փոշեներկված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բարձրակարգ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ներկանյութով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Նստելատեղի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թիկնակի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Նստելատեղի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420 x 385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նկարը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Թիկնակը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նստելատեղը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նրբատախտակից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դիմացից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25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/մ3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սպունգ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հետևի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25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/մ3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սպունգ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Թիկնակը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և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նստատեղը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է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երեսպատված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որակյալ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դժվարամաշ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կտորով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Նստելատեղը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թիկնակը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առանձին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Թիկնակի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վերևի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կիսաշրջանի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օվալաձև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ըստ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նկարի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Թիկնակի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պաստառապատված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ըստ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նկարների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մմx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ծայրերը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մասինը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4-6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</w:p>
        </w:tc>
      </w:tr>
      <w:tr w:rsidR="002E42EA" w:rsidRPr="0017557E" w14:paraId="54AA631F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4A1B529E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12</w:t>
            </w:r>
          </w:p>
        </w:tc>
        <w:tc>
          <w:tcPr>
            <w:tcW w:w="1985" w:type="dxa"/>
            <w:vAlign w:val="center"/>
          </w:tcPr>
          <w:p w14:paraId="153D5BE1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39111220/3</w:t>
            </w:r>
          </w:p>
        </w:tc>
        <w:tc>
          <w:tcPr>
            <w:tcW w:w="1843" w:type="dxa"/>
            <w:vAlign w:val="center"/>
          </w:tcPr>
          <w:p w14:paraId="6DFA9077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բազկաթոռ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ղեկավարի</w:t>
            </w:r>
            <w:proofErr w:type="spellEnd"/>
          </w:p>
        </w:tc>
        <w:tc>
          <w:tcPr>
            <w:tcW w:w="10414" w:type="dxa"/>
            <w:vAlign w:val="center"/>
          </w:tcPr>
          <w:p w14:paraId="40851B3E" w14:textId="77777777" w:rsidR="002E42EA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Շարժական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բազկաթոռ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հինգ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անվակների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միմյանց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կապակցված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հինգ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թևանի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Խաչուկը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քրոմապատ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քրոմապատ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արմունկի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հենման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փափուկ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արհեստական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կաշվեպատ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Նստատեղը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սահուն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կարգավորմամբ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մեղմնացուցիչով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թիկնակը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փափուկ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80մմ-ից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պակաս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սպունգի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33%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պաստառապատված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բարձրորակ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արհեստական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կաշվով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կտորով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Նստոցի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/60x60/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սմ-ից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պակաս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թիկնակի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75սմ-ից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պակաս,ետ-առաջ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կարգավորվող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ֆիքսվող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140կգ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բեռնվածության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550 х 560 х 750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    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 </w:t>
            </w:r>
          </w:p>
          <w:p w14:paraId="4D72F6A9" w14:textId="77777777" w:rsidR="002E42EA" w:rsidRPr="00870A37" w:rsidRDefault="002E42EA" w:rsidP="00B83B31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</w:p>
          <w:p w14:paraId="4E6D82C4" w14:textId="77777777" w:rsidR="002E42EA" w:rsidRPr="00870A37" w:rsidRDefault="002E42EA" w:rsidP="00B83B31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b w:val="0"/>
                <w:bCs w:val="0"/>
                <w:noProof/>
                <w:sz w:val="20"/>
                <w:szCs w:val="20"/>
              </w:rPr>
              <w:drawing>
                <wp:inline distT="0" distB="0" distL="0" distR="0" wp14:anchorId="001D96FF" wp14:editId="0A366B30">
                  <wp:extent cx="2791183" cy="8858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2299" cy="889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3E7D15" w14:textId="77777777" w:rsidR="002E42EA" w:rsidRPr="00870A37" w:rsidRDefault="002E42EA" w:rsidP="00B83B31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  <w:r w:rsidRPr="00870A37">
              <w:rPr>
                <w:rStyle w:val="aff2"/>
                <w:rFonts w:ascii="GHEA Grapalat" w:hAnsi="GHEA Grapalat"/>
                <w:b w:val="0"/>
                <w:bCs w:val="0"/>
                <w:noProof/>
                <w:sz w:val="20"/>
                <w:szCs w:val="20"/>
              </w:rPr>
              <w:drawing>
                <wp:inline distT="0" distB="0" distL="0" distR="0" wp14:anchorId="64BACCE7" wp14:editId="6D53B889">
                  <wp:extent cx="1123950" cy="11620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0A37">
              <w:rPr>
                <w:rStyle w:val="aff2"/>
                <w:rFonts w:ascii="GHEA Grapalat" w:hAnsi="GHEA Grapalat"/>
                <w:b w:val="0"/>
                <w:bCs w:val="0"/>
                <w:noProof/>
                <w:sz w:val="20"/>
                <w:szCs w:val="20"/>
              </w:rPr>
              <w:drawing>
                <wp:inline distT="0" distB="0" distL="0" distR="0" wp14:anchorId="3FDB4FA3" wp14:editId="5B8B0165">
                  <wp:extent cx="3055639" cy="1020831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639" cy="1020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516D57" w14:textId="77777777" w:rsidR="002E42EA" w:rsidRPr="00870A37" w:rsidRDefault="002E42EA" w:rsidP="00B83B31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</w:p>
          <w:p w14:paraId="10DC6CDD" w14:textId="77777777" w:rsidR="002E42EA" w:rsidRPr="00870A37" w:rsidRDefault="002E42EA" w:rsidP="00B83B31">
            <w:pPr>
              <w:jc w:val="both"/>
              <w:rPr>
                <w:rStyle w:val="aff2"/>
                <w:rFonts w:ascii="GHEA Grapalat" w:hAnsi="GHEA Grapalat"/>
                <w:b w:val="0"/>
                <w:bCs w:val="0"/>
                <w:sz w:val="20"/>
                <w:szCs w:val="20"/>
              </w:rPr>
            </w:pPr>
          </w:p>
          <w:p w14:paraId="73490DFC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2E42EA" w:rsidRPr="0017557E" w14:paraId="2042C528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27A98FB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985" w:type="dxa"/>
            <w:vAlign w:val="center"/>
          </w:tcPr>
          <w:p w14:paraId="2EFBA8E4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39111320/2</w:t>
            </w:r>
          </w:p>
        </w:tc>
        <w:tc>
          <w:tcPr>
            <w:tcW w:w="1843" w:type="dxa"/>
            <w:vAlign w:val="center"/>
          </w:tcPr>
          <w:p w14:paraId="078AEFE6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7821FF73" w14:textId="77777777" w:rsidR="002E42EA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հաճարից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հորիզոնական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դիքով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դրվող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-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նստարան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250 х 1100 х 250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х Ե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կոնստրուկցիան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հավաքվում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շիպերով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պտուտակներով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նստելատեղը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պտուտակներով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հղկված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եռաշերտ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լաքապատված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էկոլոգիապես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մաքուր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անվնաս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ռետինե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  <w:p w14:paraId="4B51E81F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</w:p>
        </w:tc>
      </w:tr>
      <w:tr w:rsidR="002E42EA" w:rsidRPr="0017557E" w14:paraId="58AE9482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3C92457B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985" w:type="dxa"/>
            <w:vAlign w:val="center"/>
          </w:tcPr>
          <w:p w14:paraId="52805121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39111320/3</w:t>
            </w:r>
          </w:p>
        </w:tc>
        <w:tc>
          <w:tcPr>
            <w:tcW w:w="1843" w:type="dxa"/>
            <w:vAlign w:val="center"/>
          </w:tcPr>
          <w:p w14:paraId="1FB549D7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08DE7156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հաճարից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հորիզոնական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դիքով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դրվող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-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նստարան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250 х 1000 х 250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х Ե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կոնստրուկցիան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հավաքվում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շիպերով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պտուտակներով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նստելատեղը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պտուտակներով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հղկված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եռաշերտ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լաքապատված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էկոլոգիապես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մաքուր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անվնաս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ռետինե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4D3D9857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3C8415C5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15</w:t>
            </w:r>
          </w:p>
        </w:tc>
        <w:tc>
          <w:tcPr>
            <w:tcW w:w="1985" w:type="dxa"/>
            <w:vAlign w:val="center"/>
          </w:tcPr>
          <w:p w14:paraId="3243F88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39111320/4</w:t>
            </w:r>
          </w:p>
        </w:tc>
        <w:tc>
          <w:tcPr>
            <w:tcW w:w="1843" w:type="dxa"/>
            <w:vAlign w:val="center"/>
          </w:tcPr>
          <w:p w14:paraId="74A29508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1C3C3803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հաճարից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հորիզոնական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դիքով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դրվող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-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նստարան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250 х 1400 х 250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х Ե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կոնստրուկցիան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հավաքվում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շիպերով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պտուտակներով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նստելատեղը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պտուտակներով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հղկված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եռաշերտ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լաքապատված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էկոլոգիապես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մաքուր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անվնաս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ռետինե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5EE44968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4F0A25DC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1985" w:type="dxa"/>
            <w:vAlign w:val="center"/>
          </w:tcPr>
          <w:p w14:paraId="535B441C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39111320/5</w:t>
            </w:r>
          </w:p>
        </w:tc>
        <w:tc>
          <w:tcPr>
            <w:tcW w:w="1843" w:type="dxa"/>
            <w:vAlign w:val="center"/>
          </w:tcPr>
          <w:p w14:paraId="6F50C22E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08366104" w14:textId="77777777" w:rsidR="002E42EA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հիմնակմախքով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փայտյա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նստատեղով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2000*900մմ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ժամկետն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  <w:p w14:paraId="29348523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870A37">
              <w:rPr>
                <w:rFonts w:ascii="GHEA Grapalat" w:hAnsi="GHEA Grapalat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EC17015" wp14:editId="5DF5C126">
                  <wp:extent cx="1390650" cy="1781770"/>
                  <wp:effectExtent l="0" t="0" r="0" b="0"/>
                  <wp:docPr id="18005579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116" t="17180" r="28670" b="49944"/>
                          <a:stretch/>
                        </pic:blipFill>
                        <pic:spPr bwMode="auto">
                          <a:xfrm>
                            <a:off x="0" y="0"/>
                            <a:ext cx="1407291" cy="1803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2EA" w:rsidRPr="0017557E" w14:paraId="6D7BD69A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76E115BC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1985" w:type="dxa"/>
            <w:vAlign w:val="center"/>
          </w:tcPr>
          <w:p w14:paraId="340BD046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39121100/6</w:t>
            </w:r>
          </w:p>
        </w:tc>
        <w:tc>
          <w:tcPr>
            <w:tcW w:w="1843" w:type="dxa"/>
            <w:vAlign w:val="center"/>
          </w:tcPr>
          <w:p w14:paraId="4441D463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գրասեղաններ</w:t>
            </w:r>
            <w:proofErr w:type="spellEnd"/>
          </w:p>
        </w:tc>
        <w:tc>
          <w:tcPr>
            <w:tcW w:w="10414" w:type="dxa"/>
            <w:vAlign w:val="center"/>
          </w:tcPr>
          <w:p w14:paraId="2C7DB454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ՀՀ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Առողջապահության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նախարարության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20.12.2002թ. N857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հրամանի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պահանջներին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1000 x 700 x 480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(Ե х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Լх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օգտագործվի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ՓՏՍ՝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հղկված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ռետինե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25 x 25 x 2</w:t>
            </w:r>
            <w:r w:rsidRPr="0017557E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․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խողովակներից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800 x 600 x 431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(Ե х Լ х Բ),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 x 20 x 2</w:t>
            </w:r>
            <w:r w:rsidRPr="0017557E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․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տրամաչափի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եղանակով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շրջանաձև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կապով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15 x 15 x 2</w:t>
            </w:r>
            <w:r w:rsidRPr="0017557E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․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տրամաչափի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6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կարանները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փոշեներկվում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բարձրակարգ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ներկանյութով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</w:p>
        </w:tc>
      </w:tr>
      <w:tr w:rsidR="002E42EA" w:rsidRPr="0017557E" w14:paraId="15C83872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42E4B4D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1985" w:type="dxa"/>
            <w:vAlign w:val="center"/>
          </w:tcPr>
          <w:p w14:paraId="5AFAE00B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39121100/7</w:t>
            </w:r>
          </w:p>
        </w:tc>
        <w:tc>
          <w:tcPr>
            <w:tcW w:w="1843" w:type="dxa"/>
            <w:vAlign w:val="center"/>
          </w:tcPr>
          <w:p w14:paraId="6571DF75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գրասեղաններ</w:t>
            </w:r>
            <w:proofErr w:type="spellEnd"/>
          </w:p>
        </w:tc>
        <w:tc>
          <w:tcPr>
            <w:tcW w:w="10414" w:type="dxa"/>
            <w:vAlign w:val="center"/>
          </w:tcPr>
          <w:p w14:paraId="5C96870F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ՀՀ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Առողջապահության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նախարարության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20.12.2002թ. N857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հրամանի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պահանջներին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1000 x 700 x 510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(Ե х Լ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օգտագործվի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ՓՏՍ՝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հղկված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ռետինե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25 x 25 x 2</w:t>
            </w:r>
            <w:r w:rsidRPr="0017557E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․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խողովակներից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800 x 600 x 461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(Ե х Լ х Բ),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 x 20 x 2</w:t>
            </w:r>
            <w:r w:rsidRPr="0017557E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․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տրամաչափի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եղանակով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շրջանաձև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կապով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15 x 15 x 2</w:t>
            </w:r>
            <w:r w:rsidRPr="0017557E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․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տրամաչափի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6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կարանները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փոշեներկվում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բարձրակարգ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ներկանյութով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</w:p>
        </w:tc>
      </w:tr>
      <w:tr w:rsidR="002E42EA" w:rsidRPr="0017557E" w14:paraId="0A0C3359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3D2A39C4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19</w:t>
            </w:r>
          </w:p>
        </w:tc>
        <w:tc>
          <w:tcPr>
            <w:tcW w:w="1985" w:type="dxa"/>
            <w:vAlign w:val="center"/>
          </w:tcPr>
          <w:p w14:paraId="17F6F191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39121100/8</w:t>
            </w:r>
          </w:p>
        </w:tc>
        <w:tc>
          <w:tcPr>
            <w:tcW w:w="1843" w:type="dxa"/>
            <w:vAlign w:val="center"/>
          </w:tcPr>
          <w:p w14:paraId="779E0796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գրասեղաններ</w:t>
            </w:r>
            <w:proofErr w:type="spellEnd"/>
          </w:p>
        </w:tc>
        <w:tc>
          <w:tcPr>
            <w:tcW w:w="10414" w:type="dxa"/>
            <w:vAlign w:val="center"/>
          </w:tcPr>
          <w:p w14:paraId="04960360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ՀՀ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Առողջապահության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նախարարության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20.12.2002թ. N857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հրամանի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պահանջներին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1000 x 700 x 540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(Ե х Լ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օգտագործվի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ՓՏՍ՝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հղկված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ռետինե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25 x 25 x 2</w:t>
            </w:r>
            <w:r w:rsidRPr="0017557E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․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խողովակներից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800 x 600 x 491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(Ե х Լ х Բ),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 x 20 x 2</w:t>
            </w:r>
            <w:r w:rsidRPr="0017557E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․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տրամաչափի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եղանակով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շրջանաձև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կապով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15 x 15 x 2</w:t>
            </w:r>
            <w:r w:rsidRPr="0017557E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․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տրամաչափի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6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կարանները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փոշեներկվում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բարձրակարգ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ներկանյութով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</w:p>
        </w:tc>
      </w:tr>
      <w:tr w:rsidR="002E42EA" w:rsidRPr="0017557E" w14:paraId="6910F1D7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111A9D06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1985" w:type="dxa"/>
            <w:vAlign w:val="center"/>
          </w:tcPr>
          <w:p w14:paraId="4506B1C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39121100/9</w:t>
            </w:r>
          </w:p>
        </w:tc>
        <w:tc>
          <w:tcPr>
            <w:tcW w:w="1843" w:type="dxa"/>
            <w:vAlign w:val="center"/>
          </w:tcPr>
          <w:p w14:paraId="2CDF7E95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գրասեղաններ</w:t>
            </w:r>
            <w:proofErr w:type="spellEnd"/>
          </w:p>
        </w:tc>
        <w:tc>
          <w:tcPr>
            <w:tcW w:w="10414" w:type="dxa"/>
            <w:vAlign w:val="center"/>
          </w:tcPr>
          <w:p w14:paraId="1507D8B2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Գրասեղանի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1200 x 600 x 760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R= 30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շառավղով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անփայլ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առջևը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դիմապատը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1164 х 450 х 600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հավասար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ամրանում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կողապատերի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Կողապատերի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լայնությունը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570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Կողապատերի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հպվող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վերջնամասերին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ոտիկներ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5-6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կողմում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300 x 600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ձախ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300 x 150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լայնքով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շարժական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փափուկ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անաղմուկ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սահնակներով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սալյասկա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օվալաձև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երկարությունը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Միացումներն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իրականացնել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երաշխավորված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թաքնված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ձգանների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բնափայտի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երանգի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6FDD42A1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4A1AA264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21</w:t>
            </w:r>
          </w:p>
        </w:tc>
        <w:tc>
          <w:tcPr>
            <w:tcW w:w="1985" w:type="dxa"/>
            <w:vAlign w:val="center"/>
          </w:tcPr>
          <w:p w14:paraId="7AD4B5A2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39121500/4</w:t>
            </w:r>
          </w:p>
        </w:tc>
        <w:tc>
          <w:tcPr>
            <w:tcW w:w="1843" w:type="dxa"/>
            <w:vAlign w:val="center"/>
          </w:tcPr>
          <w:p w14:paraId="4D4909DA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խոհանոցային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060BCFBC" w14:textId="77777777" w:rsidR="002E42EA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Պահարան-չորանոցը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՝ 1000 x 500 x 1400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հատևյալ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ներառյալ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)՝ 1000 x 500 x 700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դարակաշարերի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դարակաշարերի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զուգահետ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գծով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տրամագծով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անցքեր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իրարից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հավասարաչափ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հեռավորությամբ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300 x 300 x 240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էմալապատ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նիկելապատ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քրոմապատ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չորանոց-սկուտեղներ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ափսեների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նախատեսված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գավաթների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նախատեսված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ստորին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Ներքևի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կաթիլային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արտահոսքի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սկուտեղ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շարժական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դուրս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եկող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չորանոցի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սկուտեղում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կարող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տեղավորել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ափսեներ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ձախ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մասերում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հարմարեցված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կրիչներ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պատառաքաղների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Խոհանոցի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չորանոցում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պատառաքաղի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նախատեսված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շարժական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դուրս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եկող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չորանոցի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500x375x260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(Բ x Խ x Լ): 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եզրագծերը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0.4-1.0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  <w:p w14:paraId="0E2D031E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870A37">
              <w:rPr>
                <w:rFonts w:ascii="GHEA Grapalat" w:hAnsi="GHEA Grapalat"/>
                <w:i/>
                <w:iCs/>
                <w:noProof/>
                <w:sz w:val="20"/>
                <w:szCs w:val="20"/>
                <w:lang w:val="af-ZA"/>
              </w:rPr>
              <w:drawing>
                <wp:inline distT="0" distB="0" distL="0" distR="0" wp14:anchorId="37FFC1D2" wp14:editId="69BB6828">
                  <wp:extent cx="2028825" cy="15049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2EA" w:rsidRPr="0017557E" w14:paraId="3A67DD4D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16520530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22</w:t>
            </w:r>
          </w:p>
        </w:tc>
        <w:tc>
          <w:tcPr>
            <w:tcW w:w="1985" w:type="dxa"/>
            <w:vAlign w:val="center"/>
          </w:tcPr>
          <w:p w14:paraId="639DCF16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39121520/5</w:t>
            </w:r>
          </w:p>
        </w:tc>
        <w:tc>
          <w:tcPr>
            <w:tcW w:w="1843" w:type="dxa"/>
            <w:vAlign w:val="center"/>
          </w:tcPr>
          <w:p w14:paraId="381E783A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գրապահարաններ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03F71EDE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Գրապահարանը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բացառությամբ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700х 400 х 1800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Գրապահարանը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դարակաշար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վերևից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սկսած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2-ը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թրծված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թափանցիկ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երկփեղկ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ապակյա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ծղնինով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ներքևի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3-ը՝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երկփեղկ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ծխնիով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օվալաձև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եզրագծերը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0.4-1.0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անփայլ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բացառությամբ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սպիտակի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միացումներն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իրականացնել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թաքնված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ամրակցումներով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Գրապահարանի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պարագծով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շրջանակաձև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հանդիսացող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դրված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ուղղանկյուն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հենակի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700 х 300 х 100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Լх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Խ х Բ),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հպվող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վերջնամասերին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մուգ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տակդիրներ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34021888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3DA1A4B8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23</w:t>
            </w:r>
          </w:p>
        </w:tc>
        <w:tc>
          <w:tcPr>
            <w:tcW w:w="1985" w:type="dxa"/>
            <w:vAlign w:val="center"/>
          </w:tcPr>
          <w:p w14:paraId="7D390733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39121520/6</w:t>
            </w:r>
          </w:p>
        </w:tc>
        <w:tc>
          <w:tcPr>
            <w:tcW w:w="1843" w:type="dxa"/>
            <w:vAlign w:val="center"/>
          </w:tcPr>
          <w:p w14:paraId="0FD61FFF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գրապահարաններ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249645D7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խողովակներից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(30 x 30 x 2.0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եղանակով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աստիճան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1000 x 600 x 830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ամրանում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հենահարթակով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բարձրորակ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անվակներ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երկաթյա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շարահարթակ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առաջինը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գետնից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երկրորդը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Շարահարթակները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ամրանում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շրջանաձև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(30 x 30 x 2.0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եղանակով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աստիճան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շարահարթակները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երեսպատված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փոշեներկված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արծաթափայլ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ջրակայուն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կողմում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՝ 700 x 150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հրելու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մյուս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կողմում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կախիչ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77F5B30C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4F73E190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24</w:t>
            </w:r>
          </w:p>
        </w:tc>
        <w:tc>
          <w:tcPr>
            <w:tcW w:w="1985" w:type="dxa"/>
            <w:vAlign w:val="center"/>
          </w:tcPr>
          <w:p w14:paraId="2BA12815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39132170/2</w:t>
            </w:r>
          </w:p>
        </w:tc>
        <w:tc>
          <w:tcPr>
            <w:tcW w:w="1843" w:type="dxa"/>
            <w:vAlign w:val="center"/>
          </w:tcPr>
          <w:p w14:paraId="608B6E24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ցուցափեղկեր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414" w:type="dxa"/>
            <w:vAlign w:val="center"/>
          </w:tcPr>
          <w:p w14:paraId="600D43F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ՀՀ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Կառավարության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2012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թվականի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սեպտեմբերի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20-ի N1239-Ն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որոշման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ՀՀ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Առողջապահության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նախարարության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N867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հրամանի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պահանջներին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Բժշկական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պարագաների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400 x 350 x 600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մեջտեղից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կիսված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դարակաշարով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ապակե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դուռ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շիկացած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ապակե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շարահարթակով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եղանակով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աստիճան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կարանները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փոշեներկված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բարձրորակ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ներկանյութով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հնարավորությամբ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3416A2A6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27E2BC69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25</w:t>
            </w:r>
          </w:p>
        </w:tc>
        <w:tc>
          <w:tcPr>
            <w:tcW w:w="1985" w:type="dxa"/>
            <w:vAlign w:val="center"/>
          </w:tcPr>
          <w:p w14:paraId="4062D519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39132200/4</w:t>
            </w:r>
          </w:p>
        </w:tc>
        <w:tc>
          <w:tcPr>
            <w:tcW w:w="1843" w:type="dxa"/>
            <w:vAlign w:val="center"/>
          </w:tcPr>
          <w:p w14:paraId="2A95E877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տեսակավորման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սեղաններ</w:t>
            </w:r>
            <w:proofErr w:type="spellEnd"/>
          </w:p>
        </w:tc>
        <w:tc>
          <w:tcPr>
            <w:tcW w:w="10414" w:type="dxa"/>
            <w:vAlign w:val="center"/>
          </w:tcPr>
          <w:p w14:paraId="5403E28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խողովակներից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(30 x 30 x 2.0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եղանակով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աստիճան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1000 x 600 x 830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երեսպատված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30-40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ճնշման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լամինատե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(HPL)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ջրակայուն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2-3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(PVC)։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երկաթյա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շարահարթակ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առաջինը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գետնից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երկրորդը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երեսպատված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(PVC)։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Շարահարթակները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ամրանում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շրջանաձև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(30 x 30 x 2.0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եղանակով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աստիճան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կարանները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փոշեներկված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արծաթափայլ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ջրակայուն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կողմերում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կախիչներ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11191EAF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636A7DF7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26</w:t>
            </w:r>
          </w:p>
        </w:tc>
        <w:tc>
          <w:tcPr>
            <w:tcW w:w="1985" w:type="dxa"/>
            <w:vAlign w:val="center"/>
          </w:tcPr>
          <w:p w14:paraId="076F4766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39132200/5</w:t>
            </w:r>
          </w:p>
        </w:tc>
        <w:tc>
          <w:tcPr>
            <w:tcW w:w="1843" w:type="dxa"/>
            <w:vAlign w:val="center"/>
          </w:tcPr>
          <w:p w14:paraId="5312BF4A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տեսակավորման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սեղաններ</w:t>
            </w:r>
            <w:proofErr w:type="spellEnd"/>
          </w:p>
        </w:tc>
        <w:tc>
          <w:tcPr>
            <w:tcW w:w="10414" w:type="dxa"/>
            <w:vAlign w:val="center"/>
          </w:tcPr>
          <w:p w14:paraId="11414C4F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ԳՕՍՏ 17151-81 և ԳՕՍՏ 27002-2020 -ի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չափորոշիչներին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խողովակներից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(30 x 30 x 2.0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եղանակով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աստիճան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1200 x 600 x 830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երկաթյա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շարահարթակ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առաջինը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գետնից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երկրորդը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ՍԱեղանը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շարահարթակները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երեսպատված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</w:t>
            </w:r>
            <w:r w:rsidRPr="0017557E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․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8-2</w:t>
            </w:r>
            <w:r w:rsidRPr="0017557E">
              <w:rPr>
                <w:rFonts w:ascii="Cambria Math" w:hAnsi="Cambria Math" w:cs="Cambria Math"/>
                <w:i/>
                <w:iCs/>
                <w:sz w:val="16"/>
                <w:szCs w:val="16"/>
              </w:rPr>
              <w:t>․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1  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18/10  AISI 304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մարկայի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չժանգոտվող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պողպատից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սեղանածածկով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սեղանածածկի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կողմերը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30մմ ,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հետևի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ոզրով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70մմ։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Շարահարթակները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ամրանում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շրջանաձև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(30 x 30 x 2.0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եղանակով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աստիճան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կարանները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փոշեներկված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արծաթափայլ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ջրակայուն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կողմերում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կախիչներ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41513605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0BBAEAF5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27</w:t>
            </w:r>
          </w:p>
        </w:tc>
        <w:tc>
          <w:tcPr>
            <w:tcW w:w="1985" w:type="dxa"/>
            <w:vAlign w:val="center"/>
          </w:tcPr>
          <w:p w14:paraId="1CD46224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39132200/6</w:t>
            </w:r>
          </w:p>
        </w:tc>
        <w:tc>
          <w:tcPr>
            <w:tcW w:w="1843" w:type="dxa"/>
            <w:vAlign w:val="center"/>
          </w:tcPr>
          <w:p w14:paraId="1AC5CE34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տեսակավորման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սեղաններ</w:t>
            </w:r>
            <w:proofErr w:type="spellEnd"/>
          </w:p>
        </w:tc>
        <w:tc>
          <w:tcPr>
            <w:tcW w:w="10414" w:type="dxa"/>
            <w:vAlign w:val="center"/>
          </w:tcPr>
          <w:p w14:paraId="3184738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խողովակներից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(30 x 30 x 2.0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եղանակով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աստիճան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1000 x 600 x 830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խցաններով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ամրանում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հենահարթակով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բարձրորակ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անվակներ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երկաթյա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շարահարթակ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առաջինը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գետնից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երկրորդը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Շարահարթակները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ամրանում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շրջանաձև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(30 x 30 x 2.0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եղանակով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աստիճան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շարահարթակները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երեսպատված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կմախքը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փոշեներկված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արծաթափայլ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ջրակայուն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կողմում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՝ 700 x 150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հրելու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մյուս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կողմում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կախիչ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44DCC58D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63924331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1985" w:type="dxa"/>
            <w:vAlign w:val="center"/>
          </w:tcPr>
          <w:p w14:paraId="7D28A5C9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39138220/2</w:t>
            </w:r>
          </w:p>
        </w:tc>
        <w:tc>
          <w:tcPr>
            <w:tcW w:w="1843" w:type="dxa"/>
            <w:vAlign w:val="center"/>
          </w:tcPr>
          <w:p w14:paraId="1B6CFAF2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համակարգչային</w:t>
            </w:r>
            <w:proofErr w:type="spellEnd"/>
          </w:p>
        </w:tc>
        <w:tc>
          <w:tcPr>
            <w:tcW w:w="10414" w:type="dxa"/>
            <w:vAlign w:val="center"/>
          </w:tcPr>
          <w:p w14:paraId="3EE3D12F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Աթոռ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շարժական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պլաստմասսայից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փոքր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թիկնակով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պտտվող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անիվների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պաստառապատված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կաշվով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նստոցը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տարբեր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դիրքերում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սևեռելու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ֆիքսելու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հնարավորությամբ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;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</w:p>
        </w:tc>
      </w:tr>
      <w:tr w:rsidR="002E42EA" w:rsidRPr="0017557E" w14:paraId="35150313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64938504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29</w:t>
            </w:r>
          </w:p>
        </w:tc>
        <w:tc>
          <w:tcPr>
            <w:tcW w:w="1985" w:type="dxa"/>
            <w:vAlign w:val="center"/>
          </w:tcPr>
          <w:p w14:paraId="0A62DFA5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39141120/10</w:t>
            </w:r>
          </w:p>
        </w:tc>
        <w:tc>
          <w:tcPr>
            <w:tcW w:w="1843" w:type="dxa"/>
            <w:vAlign w:val="center"/>
          </w:tcPr>
          <w:p w14:paraId="0E2A73B8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0DA604DB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1000 x 450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x 2000( Լ х Խ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բաժանվում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1000x 450 x 400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հինգ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դարակաշարերի,որոնք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2-ական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ծխնիով:Դռները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բանալիով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եզրագծերը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0.4-1.0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օվալաձև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կոնստրուկցիան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հավաքված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պտուտակներով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չիվիներով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էմուլսիայով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5EC09C18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0223CE9E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1985" w:type="dxa"/>
            <w:vAlign w:val="center"/>
          </w:tcPr>
          <w:p w14:paraId="32BA274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39141120/11</w:t>
            </w:r>
          </w:p>
        </w:tc>
        <w:tc>
          <w:tcPr>
            <w:tcW w:w="1843" w:type="dxa"/>
            <w:vAlign w:val="center"/>
          </w:tcPr>
          <w:p w14:paraId="2A821BF3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5C77107E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1000 x 380մմ x 2000( Լ х Խ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ուղղահայաց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սահող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ձախ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հետևյալ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400 x 380 x 500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չորս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դարակաշարերի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եզրագծերը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0.4-1.0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օվալաձև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կոնստրուկցիան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հավաքված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պտուտակներով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չիվիներով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էմուլսիայով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75BC00C4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1E313B42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31</w:t>
            </w:r>
          </w:p>
        </w:tc>
        <w:tc>
          <w:tcPr>
            <w:tcW w:w="1985" w:type="dxa"/>
            <w:vAlign w:val="center"/>
          </w:tcPr>
          <w:p w14:paraId="61BB1416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39141120/12</w:t>
            </w:r>
          </w:p>
        </w:tc>
        <w:tc>
          <w:tcPr>
            <w:tcW w:w="1843" w:type="dxa"/>
            <w:vAlign w:val="center"/>
          </w:tcPr>
          <w:p w14:paraId="60FE8A46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200B8A0E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700 x 450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x 2000( Լ х Խ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ուղղահայաց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սահող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ձախ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հետևյալ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300 x 450 x 500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չորս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դարակաշարերի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եզրագծերը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0.4-1.0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օվալաձև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կոնստրուկցիան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հավաքված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պտուտակներով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չիվիներով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էմուլսիայով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51C762DC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48765C8F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32</w:t>
            </w:r>
          </w:p>
        </w:tc>
        <w:tc>
          <w:tcPr>
            <w:tcW w:w="1985" w:type="dxa"/>
            <w:vAlign w:val="center"/>
          </w:tcPr>
          <w:p w14:paraId="7FC9AF70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39141120/13</w:t>
            </w:r>
          </w:p>
        </w:tc>
        <w:tc>
          <w:tcPr>
            <w:tcW w:w="1843" w:type="dxa"/>
            <w:vAlign w:val="center"/>
          </w:tcPr>
          <w:p w14:paraId="775C658D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2EB0DAD1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800 x 450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x 2000( Լ х Խ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ուղղահայաց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սահող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ձախ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հետևյալ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300 x 450 x 500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չորս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դարակաշարերի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եզրագծերը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0.4-1.0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օվալաձև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կոնստրուկցիան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հավաքված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պտուտակներով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չիվիներով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էմուլսիայով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</w:p>
        </w:tc>
      </w:tr>
      <w:tr w:rsidR="002E42EA" w:rsidRPr="0017557E" w14:paraId="362B7919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69287114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33</w:t>
            </w:r>
          </w:p>
        </w:tc>
        <w:tc>
          <w:tcPr>
            <w:tcW w:w="1985" w:type="dxa"/>
            <w:vAlign w:val="center"/>
          </w:tcPr>
          <w:p w14:paraId="4F870054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39141120/5</w:t>
            </w:r>
          </w:p>
        </w:tc>
        <w:tc>
          <w:tcPr>
            <w:tcW w:w="1843" w:type="dxa"/>
            <w:vAlign w:val="center"/>
          </w:tcPr>
          <w:p w14:paraId="09247E38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580AECCE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ՀՀ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Առողջապահության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նախարարության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20.12.2002թ. N857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հրամանի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պահանջներին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կենտրոնը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արտաքաինչափսերն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2500 х 450 х 1500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կենտրոնը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հորիզոնական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դիքով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հավասարաչափ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պարագծով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շրջանակաձև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հպվող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վերջնամասերին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մուգ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տակդիրներ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հանդիսացող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դրված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ուղղանկյուն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հենակի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2200 х450  х  100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(  Լ  х  Խ  х  Բ),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հպվող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վերջնամասերին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մուգ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տակդիրներ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միացումներն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իրականացնել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թաքնված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ամրակցումներով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576D70A5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3CD17AE4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34</w:t>
            </w:r>
          </w:p>
        </w:tc>
        <w:tc>
          <w:tcPr>
            <w:tcW w:w="1985" w:type="dxa"/>
            <w:vAlign w:val="center"/>
          </w:tcPr>
          <w:p w14:paraId="4B644941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39141120/6</w:t>
            </w:r>
          </w:p>
        </w:tc>
        <w:tc>
          <w:tcPr>
            <w:tcW w:w="1843" w:type="dxa"/>
            <w:vAlign w:val="center"/>
          </w:tcPr>
          <w:p w14:paraId="615B26F1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00F1CDB6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800 x 450 x 1800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հատևյալ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)՝ 800 x 450 x 450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չորս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3-ական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ծխնիով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օվալաձև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եզրագծերը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0.4-1.0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միացումներն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իրականացնել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թաքնված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ամրակցումներով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 և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կոնստրուկցիան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հավաքված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պտուտակներով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չիվիներով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էմուլսիայով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լաքապատ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կիսափայլատ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/։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50 x 60 x 150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Ե х Լ х Բ)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չորս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առանձին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փայտյա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փոշեներկված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հպվող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վերջնամասերին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մուգ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տակդիրներ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 և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միացումներն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իրականացնել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թաքնված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ամրակցումներով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475FCF2E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1C874642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35</w:t>
            </w:r>
          </w:p>
        </w:tc>
        <w:tc>
          <w:tcPr>
            <w:tcW w:w="1985" w:type="dxa"/>
            <w:vAlign w:val="center"/>
          </w:tcPr>
          <w:p w14:paraId="0C9F0887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39141120/7</w:t>
            </w:r>
          </w:p>
        </w:tc>
        <w:tc>
          <w:tcPr>
            <w:tcW w:w="1843" w:type="dxa"/>
            <w:vAlign w:val="center"/>
          </w:tcPr>
          <w:p w14:paraId="4C16DF82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24896E79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՝ 800 x 500 x 2000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հատևյալ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ներառյալ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)՝ 800 x 500 x 450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դարակաշարերի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ներքևի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հատևյալ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ներառյալ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)՝ 800 x 500 x 550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3-ական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ծխնիով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օվալաձև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եզրագծերը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0.4-1.0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միացումներն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իրականացնել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թաքնված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ամրակցումներով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պարագծով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(30 x 30 x 2.0)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քառանկյուն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խողովակներից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եղանակով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շրջանակաձև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աստիճան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կարանները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ողորկ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փոշեներկվում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բարձրակարգ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ներկանյութով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հանդիսացող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դրված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ուղղանկյուն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հենակի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700 x 500 x 200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որիհատակին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հպվող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վերջնամասերին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մուգ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տակդիրներ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62DBE016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419BEC88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1985" w:type="dxa"/>
            <w:vAlign w:val="center"/>
          </w:tcPr>
          <w:p w14:paraId="15CDE890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39141120/8</w:t>
            </w:r>
          </w:p>
        </w:tc>
        <w:tc>
          <w:tcPr>
            <w:tcW w:w="1843" w:type="dxa"/>
            <w:vAlign w:val="center"/>
          </w:tcPr>
          <w:p w14:paraId="175F96E9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492D1DC5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900 x 450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x 900( Լ х Խ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ուղղահայաց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2-ական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ծխնիով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ձախ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հետևյալ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450 x 450 x 300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դարակաշարերի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եզրագծերը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0.4-1.0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օվալաձև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կոնստրուկցիան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հավաքված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պտուտակներով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չիվիներով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էմուլսիայով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լաքապատ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կիսափայլատ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/։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չորս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առանձին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փայտյա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փոշեներկված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հպվող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վերջնամասերին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մուգ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տակդիրներ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միացումներն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իրականացնել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թաքնված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ամրակցումներով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5BFA5A8A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28309DCF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37</w:t>
            </w:r>
          </w:p>
        </w:tc>
        <w:tc>
          <w:tcPr>
            <w:tcW w:w="1985" w:type="dxa"/>
            <w:vAlign w:val="center"/>
          </w:tcPr>
          <w:p w14:paraId="6C22E4A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39141120/9</w:t>
            </w:r>
          </w:p>
        </w:tc>
        <w:tc>
          <w:tcPr>
            <w:tcW w:w="1843" w:type="dxa"/>
            <w:vAlign w:val="center"/>
          </w:tcPr>
          <w:p w14:paraId="11AB3F21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71A181B8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1200 x 500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x 2000( Լ х Խ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ուղղահայաց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2-ական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ծխնիով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ձախ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բաժանված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հետևյալ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600 x 500 x 400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Լ х Խ х Բ)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հինգ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դարակաշարերի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եզրագծերը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0.4-1.0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օվալաձև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կոնստրուկցիան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հավաքված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պտուտակներով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չիվիներով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էմուլսիայով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D056F1" w14:paraId="78017DF7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2E705326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38</w:t>
            </w:r>
          </w:p>
        </w:tc>
        <w:tc>
          <w:tcPr>
            <w:tcW w:w="1985" w:type="dxa"/>
            <w:vAlign w:val="center"/>
          </w:tcPr>
          <w:p w14:paraId="2632ABAD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39141240/4</w:t>
            </w:r>
          </w:p>
        </w:tc>
        <w:tc>
          <w:tcPr>
            <w:tcW w:w="1843" w:type="dxa"/>
            <w:vAlign w:val="center"/>
          </w:tcPr>
          <w:p w14:paraId="00F0E1A5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մահճակալներ</w:t>
            </w:r>
            <w:proofErr w:type="spellEnd"/>
          </w:p>
        </w:tc>
        <w:tc>
          <w:tcPr>
            <w:tcW w:w="10414" w:type="dxa"/>
            <w:vAlign w:val="center"/>
          </w:tcPr>
          <w:p w14:paraId="340D2998" w14:textId="77777777" w:rsidR="002E42EA" w:rsidRPr="00A00D79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Размеры двухъярусной кровати: 1400 х 600 х 1400 мм ( Д х Д х в), это изготовлен из ламинированной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PTS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толщиной 18 мм.: Высота кровати на первом этаже 300 мм от земли, между двумя этажами расстояние: 800 мм: Линейные размеры кроватей на обоих этажах одинаковы и имеют одинаковый глубина: 150-200 мм: Имеет следующие размеры: деревянная лестница размером 400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x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(35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x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35)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x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185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x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1170 мм ( Д х </w:t>
            </w:r>
            <w:proofErr w:type="spellStart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>х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в), деревянная лестница размером (35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x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35) мм с платформами, расстояние между ступенями составляет 250-300 мм: Ремни безопасности также изготовлены из ламинированной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PTS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толщиной 18 мм, имеют 300 глубина волны составляет 50-100 мм, длина 200-300 мм: Под матрасы укладывается ламинированная фанера толщиной 18 мм, на которых должны быть отверстия диаметром не менее 30 мм для вентиляции матрас опирается на ребра шириной 18 мм и толщиной 200 мм из пяти ремней безопасности, изготовленных из ламинированной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PTS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по ширине, и на деталях, прикрепленных к столбу: Найдите описание матраса в пункте 6 раздела «мягкие принадлежности и аксессуары».: Все углы рабочей плоскости ламинированного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PTS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должны быть закруглены, края заклеены пластиковой фланцевой лентой толщиной 1-2 мм. (ПВХ) или специальные закругленные пластиковые или резиновые уголки, прикрепленные к углам детали: В соответствии с требованиями приказа министра образования и науки РА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N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858-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N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от 18 сентября 2012 года: Размеры матраса для кровати: 1400 х 600 х 100 мм ( Д х Д х в): Лицевая сторона: 100% хлопок, наполнитель: 100% шерсть или медицинский хлопок. : Не потеет, не вызывает аллергии и изготовлен из экологически чистого сырья.: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Երկհարկանի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մահճակալի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՝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1400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x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600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x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1400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х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х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պատրաստվում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ՓՏՍ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>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Առաջին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հարկի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մահճակալի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բարձրությունը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գետնից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հարկերի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տարածություն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՝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Երկու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հարկերի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մահճակալների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գծային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էլ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նույնն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և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նույն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՝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150-200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հետևյալ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՝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400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x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(35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x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35)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x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185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x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1170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х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х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փայտե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աստիճան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(35 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x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35)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փայտյա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աստիճանհարթակներով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միջև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քայլերի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հեռավորությունը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՝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250-300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Ամրագոտինները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նույնպես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պատրաստվում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ՓՏՍ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>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լայնություն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և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ալիքաձև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տեսք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Ալիքի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խորությունը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50-100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երկարությունը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՝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200- 300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Ներքնակների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գցվում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ամբողջական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ՓՏՍ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վրա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օդափոխության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բացվեն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տրամագծով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երեք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անցք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Ներքնակը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հենվում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կողերով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լայնությամբ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անցնող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լայնության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ՓՏՍ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>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հինգ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ամրագոտիների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և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սնարներին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վրա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Ներքնակի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նկարագիրը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գտիր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«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Փափուկ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գույք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և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պարագաներ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»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բաժնի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թիվ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6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կետում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ՓՏՍ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>-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կլորացվեն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շրջափակվեն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PVC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ամրացվեն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ռետինե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ՀՀ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ԿԳ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նախարարի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2012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թվականի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սեպտեմբերի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18-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N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858-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հրամանի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պահանջներին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Մահճակալի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ներքնակի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՝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1400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x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600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x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х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х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Երեսի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կտորը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՝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100%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բամբակյա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լցոնված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պարունակությունը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՝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100%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բուրդ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բժշկական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բամբակ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Չքրտնեցնող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հակաալերգիկ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և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էկոլոգիապես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մաքուր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հումքից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՝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և</w:t>
            </w:r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A00D79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20A67000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6C4A5896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39</w:t>
            </w:r>
          </w:p>
        </w:tc>
        <w:tc>
          <w:tcPr>
            <w:tcW w:w="1985" w:type="dxa"/>
            <w:vAlign w:val="center"/>
          </w:tcPr>
          <w:p w14:paraId="7B3571A4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39141260/3</w:t>
            </w:r>
          </w:p>
        </w:tc>
        <w:tc>
          <w:tcPr>
            <w:tcW w:w="1843" w:type="dxa"/>
            <w:vAlign w:val="center"/>
          </w:tcPr>
          <w:p w14:paraId="4C55AA39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0D701A1D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ներառյալ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միջնապատերը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եզրագծերը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0.4-1.0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հղկված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առջևի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ռետինե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1708 х 300 х 1644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х Խ х Բ),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սեկցիայի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320 х 300 х 1300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х Խ х Բ)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բաժիններում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լայնությամբ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նախատեսված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վերևի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գլխարկի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ներքևում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կոշիկների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առանձնացված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հետևյալ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320 х 300 х 200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х Խ х Բ)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սեկցիաներում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գլխարկների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երկտեղանի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կախիչ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3-ական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բարձրորակ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ծխնիներով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ներառյալ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միջնապատերը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եզրագծերը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0.4-1.0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հղկված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մշակված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առջևի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պլաստմասե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ռետինե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կլորացված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1708 х 300 х 1644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х Խ х Բ),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սեկցիայի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320 х 300 х 1300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х Խ х Բ)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բաժիններում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ողջ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լայնությամբ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նախատեսված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վերևի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գլխարկի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ներքևում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կոշիկների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առանձնացված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հետևյալ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320 х 300 х 200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х Խ х Բ)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սեկցիաներում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գլխարկների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երկտեղանի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կախիչ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3-ական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բարձրորակ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ծխնիներով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նախապես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պատվիրատուի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</w:p>
        </w:tc>
      </w:tr>
      <w:tr w:rsidR="002E42EA" w:rsidRPr="0017557E" w14:paraId="625FF247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2C2382F2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40</w:t>
            </w:r>
          </w:p>
        </w:tc>
        <w:tc>
          <w:tcPr>
            <w:tcW w:w="1985" w:type="dxa"/>
            <w:vAlign w:val="center"/>
          </w:tcPr>
          <w:p w14:paraId="69635AAC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39141260/4</w:t>
            </w:r>
          </w:p>
        </w:tc>
        <w:tc>
          <w:tcPr>
            <w:tcW w:w="1843" w:type="dxa"/>
            <w:vAlign w:val="center"/>
          </w:tcPr>
          <w:p w14:paraId="239A73BE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77571224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բացառությամբ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820 х 450 х 2000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х Խ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վերևից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դարակաշար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60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հեռավորությամբ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ամարցվում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¾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դյույմ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քրոմապատ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երկաթյաձող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ամրացումներով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Զգեստապահարանն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հավասար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դուռ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3-ական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ծխնիով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օվալաձև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եզրագծերը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0.4-1.0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անփայլ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միացումներն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իրականացնել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թաքնված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ամրակցումներով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պարագծով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շրջանակաձև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հպվող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վերջնամասերին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մուգ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տակդիրներ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հանդիսացող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դրված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ուղղանկյուն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հենակի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820 х450 х 100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х Խ х Բ),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հպվող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վերջնամասերին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մուգ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տակդիրներ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2570A64A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15DE69BC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41</w:t>
            </w:r>
          </w:p>
        </w:tc>
        <w:tc>
          <w:tcPr>
            <w:tcW w:w="1985" w:type="dxa"/>
            <w:vAlign w:val="center"/>
          </w:tcPr>
          <w:p w14:paraId="108AFFE8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39141260/5</w:t>
            </w:r>
          </w:p>
        </w:tc>
        <w:tc>
          <w:tcPr>
            <w:tcW w:w="1843" w:type="dxa"/>
            <w:vAlign w:val="center"/>
          </w:tcPr>
          <w:p w14:paraId="3F881A02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635A9771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բացառությամբ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700 х 450 х 2000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х Խ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վերևից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դարակաշար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60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հեռավորությամբ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ամարցվում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¾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դյույմ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քրոմապատ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երկաթյաձող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ամրացումներով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Զգեստապահարանն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հավասար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դուռ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3-ական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ծխնիով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օվալաձև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եզրագծերը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0.4-1.0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անփայլ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միացումներն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իրականացնել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թաքնված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ամրակցումներով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պարագծով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շրջանակաձև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հպվող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վերջնամասերին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մուգ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տակդիրներ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հանդիսացող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դրված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ուղղանկյուն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հենակի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700 х450 х 100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х Խ х Բ),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հպվող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վերջնամասերին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մուգ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տակդիրներ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0305E5FC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6DA82F5C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42</w:t>
            </w:r>
          </w:p>
        </w:tc>
        <w:tc>
          <w:tcPr>
            <w:tcW w:w="1985" w:type="dxa"/>
            <w:vAlign w:val="center"/>
          </w:tcPr>
          <w:p w14:paraId="682DCB63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39141260/6</w:t>
            </w:r>
          </w:p>
        </w:tc>
        <w:tc>
          <w:tcPr>
            <w:tcW w:w="1843" w:type="dxa"/>
            <w:vAlign w:val="center"/>
          </w:tcPr>
          <w:p w14:paraId="3FE0959E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25D8A385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բացառությամբ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450 х 400 х 1800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х Խ х Բ):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վերևից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դարակաշար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60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հեռավորությամբ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ամարցվում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¾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դյույմ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քրոմապատ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երկաթյաձող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ամրացումներով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Զգեստապահարանն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հավասար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դուռ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3-ական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ծխնիով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Դռները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օվալաձև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բռնակներ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շրջափակվեն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1-2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իսկ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եզրագծերը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0.4-1.0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եզրաժապավենով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(PVC):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անփայլ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միացումներն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իրականացնել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թաքնված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ամրակցումներով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Հետնապատը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լամինացված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փայտաթելային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(ԴՎՊ)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ՓՏՍ-ի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ամբողջ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պարագծով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շրջանակաձև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հպվող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վերջնամասերին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մուգ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տակդիրներ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հանդիսացող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դրված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ուղղանկյուն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հենակի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450 х400 х 100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х Խ х Բ),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հպվող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եզրերի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վերջնամասերին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պլաստիկե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մուգ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տակդիրներ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5EB3B90E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14549EA9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43</w:t>
            </w:r>
          </w:p>
        </w:tc>
        <w:tc>
          <w:tcPr>
            <w:tcW w:w="1985" w:type="dxa"/>
            <w:vAlign w:val="center"/>
          </w:tcPr>
          <w:p w14:paraId="0D577006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39515440/1</w:t>
            </w:r>
          </w:p>
        </w:tc>
        <w:tc>
          <w:tcPr>
            <w:tcW w:w="1843" w:type="dxa"/>
            <w:vAlign w:val="center"/>
          </w:tcPr>
          <w:p w14:paraId="6E714A41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ուղղահայաց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շերտավարագույր</w:t>
            </w:r>
            <w:proofErr w:type="spellEnd"/>
          </w:p>
        </w:tc>
        <w:tc>
          <w:tcPr>
            <w:tcW w:w="10414" w:type="dxa"/>
            <w:vAlign w:val="center"/>
          </w:tcPr>
          <w:p w14:paraId="0B3A82AC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Շերտավարագույրները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բաղկացած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քիվից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127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դյույմ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լայնությամբ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ուղղահայաց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դասավորված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շերտերից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ներքևի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ծանրոցներով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/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ամրացվի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առաստաղից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/: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Շերտերը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բացվում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թելի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օգնությամբ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շերտերի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180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աստիճան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պտտվելու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հնարավորությամբ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Շերտերը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հավաքվում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կողմում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25E885C6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2FCF2D3F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44</w:t>
            </w:r>
          </w:p>
        </w:tc>
        <w:tc>
          <w:tcPr>
            <w:tcW w:w="1985" w:type="dxa"/>
            <w:vAlign w:val="center"/>
          </w:tcPr>
          <w:p w14:paraId="3A079797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39711100/2</w:t>
            </w:r>
          </w:p>
        </w:tc>
        <w:tc>
          <w:tcPr>
            <w:tcW w:w="1843" w:type="dxa"/>
            <w:vAlign w:val="center"/>
          </w:tcPr>
          <w:p w14:paraId="504F3D31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սննդի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կապված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էլետրական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կենցաղային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տեխնիկա</w:t>
            </w:r>
            <w:proofErr w:type="spellEnd"/>
          </w:p>
        </w:tc>
        <w:tc>
          <w:tcPr>
            <w:tcW w:w="10414" w:type="dxa"/>
            <w:vAlign w:val="center"/>
          </w:tcPr>
          <w:p w14:paraId="0AEB69A1" w14:textId="77777777" w:rsidR="002E42EA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 xml:space="preserve">ԳՕՍՏ 17151-81 և ԳՕՍՏ 27002-2020-ի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չափորոշիչներին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համապատասխան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1475 x 850 x 860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ԵxԼxԲ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(±10%):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Այրիչների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քանակը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- 6,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այրիչների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295x417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ԵxԼ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(±10%),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կՎտ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ներկառուցված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վառարանի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վերին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Այրիչնեը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չհղկված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երկաթից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տաքացուցիչների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քանակը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այրիչում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–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տարբեր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տարաների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ինչպիսիք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թավան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կաթսան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այլն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Այրիչների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մակերեսի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ջերմաստիճանը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250-480˚C: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Ջերմաստիճանի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կառավարման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պաշտպանության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համակարգ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Կառավարման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վահանակի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դիրքով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անջատիչներ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–6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;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380 Վ։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Ջեռուցման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առավելագույն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18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կՎտ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մակերեսը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դիմային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պանելը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չժանգոտվող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պողպատից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պանելները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պողպատից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Ջեռոցի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200մմ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վրա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Ոտքերի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տակդիրները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սարքավորված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կարգավորվող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ոտնակներով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Կարգավորման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միջակայքը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15-20մմ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Հավաքածուն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պետք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պարունակի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աշխատանքային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հատվածներ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չժանգոտվող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պողպատից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Էլեկտրաէներգիայի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կարգավորում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7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դիրք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ունեցող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գլխիկներով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Սալօջախը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-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անկախ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անվտանգության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թերմոստատ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յուրաքանչյուր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այրիչի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չժանգոտող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պողպատից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պատրաստման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հեշտ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մաքրել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ավելի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հիգիենիկ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չափանիշներ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-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երեք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մակարդակի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ուղեցույցներ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որոնք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ապահովում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աշխատելու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տարբեր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տարբերակներ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- 6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հաստությամբ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չուգունե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ավելի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կատարողականություն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հավասարաչափ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բաշխում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ապահովելու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-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շարժական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դուռ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հեշտ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օգտագործման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-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եզոք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տարածք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աջ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կողմում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դուռ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-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ջրամեկուսիչ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պաշտպանականկոնտրոլ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-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ծխնելույզի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բարձր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ջերմաստիճանից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պաշտպանիչ՝պատրաստված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է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մալապատ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չուգունից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-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առջևի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մասից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բաղադրիչներ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մուտք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գործելու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հնարավորություն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Առաքումը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։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  <w:p w14:paraId="043FFD64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870A37">
              <w:rPr>
                <w:rFonts w:ascii="GHEA Grapalat" w:hAnsi="GHEA Grapalat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5597C2B0" wp14:editId="3A14B2F4">
                  <wp:extent cx="3267075" cy="5143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70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2EA" w:rsidRPr="0017557E" w14:paraId="24AD80EA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6460C95B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45</w:t>
            </w:r>
          </w:p>
        </w:tc>
        <w:tc>
          <w:tcPr>
            <w:tcW w:w="1985" w:type="dxa"/>
            <w:vAlign w:val="center"/>
          </w:tcPr>
          <w:p w14:paraId="70198C63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39711270/1</w:t>
            </w:r>
          </w:p>
        </w:tc>
        <w:tc>
          <w:tcPr>
            <w:tcW w:w="1843" w:type="dxa"/>
            <w:vAlign w:val="center"/>
          </w:tcPr>
          <w:p w14:paraId="1F2B9420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ջեռոցներ</w:t>
            </w:r>
            <w:proofErr w:type="spellEnd"/>
          </w:p>
        </w:tc>
        <w:tc>
          <w:tcPr>
            <w:tcW w:w="10414" w:type="dxa"/>
            <w:vAlign w:val="center"/>
          </w:tcPr>
          <w:p w14:paraId="65DE414D" w14:textId="77777777" w:rsidR="002E42EA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տախտակամած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սկուտեղով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էլեկտրական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վառարան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մոդել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WS 101G  20ºC-300 ºC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3.2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կՎտ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հաճախականություն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լարում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220վ,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միաֆազ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սերիական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AS22WS101G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945*605-485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</w:p>
          <w:p w14:paraId="1A7C1139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870A37">
              <w:rPr>
                <w:rFonts w:ascii="GHEA Grapalat" w:hAnsi="GHEA Grapalat" w:cs="Sylfaen"/>
                <w:noProof/>
                <w:sz w:val="20"/>
                <w:szCs w:val="20"/>
              </w:rPr>
              <w:drawing>
                <wp:inline distT="0" distB="0" distL="0" distR="0" wp14:anchorId="47220C63" wp14:editId="00421254">
                  <wp:extent cx="1579091" cy="1680519"/>
                  <wp:effectExtent l="19050" t="0" r="2059" b="0"/>
                  <wp:docPr id="7" name="Picture 1" descr="C:\Users\XCX\Desktop\491220383_993498976327349_2985464513342483715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XCX\Desktop\491220383_993498976327349_2985464513342483715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0633" cy="1682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2EA" w:rsidRPr="0017557E" w14:paraId="796E3E1F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2F37563E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46</w:t>
            </w:r>
          </w:p>
        </w:tc>
        <w:tc>
          <w:tcPr>
            <w:tcW w:w="1985" w:type="dxa"/>
            <w:vAlign w:val="center"/>
          </w:tcPr>
          <w:p w14:paraId="78F45C11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39713432/1</w:t>
            </w:r>
          </w:p>
        </w:tc>
        <w:tc>
          <w:tcPr>
            <w:tcW w:w="1843" w:type="dxa"/>
            <w:vAlign w:val="center"/>
          </w:tcPr>
          <w:p w14:paraId="517CE652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փոշեկուլ</w:t>
            </w:r>
            <w:proofErr w:type="spellEnd"/>
          </w:p>
        </w:tc>
        <w:tc>
          <w:tcPr>
            <w:tcW w:w="10414" w:type="dxa"/>
            <w:vAlign w:val="center"/>
          </w:tcPr>
          <w:p w14:paraId="3F9CB23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Փոշեկուլի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առավելագույն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2300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Քաշող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ուժի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Վտ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500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Տելեսկոպիկ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Փոշու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տարայի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ծավալը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3լ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պարկ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Հատակի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գորգի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գլխիկ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փափուկ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կահույքի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գլխիկ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անկյունների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գլխիկ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ժամկետը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230A827C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1552306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lastRenderedPageBreak/>
              <w:t>47</w:t>
            </w:r>
          </w:p>
        </w:tc>
        <w:tc>
          <w:tcPr>
            <w:tcW w:w="1985" w:type="dxa"/>
            <w:vAlign w:val="center"/>
          </w:tcPr>
          <w:p w14:paraId="0D17FD72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39714200/4</w:t>
            </w:r>
          </w:p>
        </w:tc>
        <w:tc>
          <w:tcPr>
            <w:tcW w:w="1843" w:type="dxa"/>
            <w:vAlign w:val="center"/>
          </w:tcPr>
          <w:p w14:paraId="6C62B4F6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օդորակիչ</w:t>
            </w:r>
            <w:proofErr w:type="spellEnd"/>
          </w:p>
        </w:tc>
        <w:tc>
          <w:tcPr>
            <w:tcW w:w="10414" w:type="dxa"/>
            <w:vAlign w:val="center"/>
          </w:tcPr>
          <w:p w14:paraId="21C52433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Օդորակիչի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բլոկի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90 x 75 x 45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x Բ x Խ)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բլոկի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45 x 110 x 35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x Բ x Խ)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մՍպլիտ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Ինվերտոր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կՎտ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Սառեցման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կՎտ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7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(BTU)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24000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հովացում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տաքացում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կՎտ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2,5/2,5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Ֆիլտրը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Ածխային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Գազի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R410a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R32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Հիմնական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ռեժիմները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Տաքացում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հովացում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ջերմաստիճանը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ջեռուցման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ռեժիմում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250 C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ջերմաստիճանը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սառեցման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ռեժիմում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150 C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աղմուկը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           35/65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մակերես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                            80 մ2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ժամկետն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44Տեղափոխումը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76D715DC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653C8D3C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48</w:t>
            </w:r>
          </w:p>
        </w:tc>
        <w:tc>
          <w:tcPr>
            <w:tcW w:w="1985" w:type="dxa"/>
            <w:vAlign w:val="center"/>
          </w:tcPr>
          <w:p w14:paraId="5F032DDB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39714200/5</w:t>
            </w:r>
          </w:p>
        </w:tc>
        <w:tc>
          <w:tcPr>
            <w:tcW w:w="1843" w:type="dxa"/>
            <w:vAlign w:val="center"/>
          </w:tcPr>
          <w:p w14:paraId="18031C74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օդորակիչ</w:t>
            </w:r>
            <w:proofErr w:type="spellEnd"/>
          </w:p>
        </w:tc>
        <w:tc>
          <w:tcPr>
            <w:tcW w:w="10414" w:type="dxa"/>
            <w:vAlign w:val="center"/>
          </w:tcPr>
          <w:p w14:paraId="4A674536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Օդորակիչի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բլոկի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45 x 75 x 30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x Բ x Խ)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բլոկի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30 x 70 x 20 ս (Լ x Բ x Խ)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Սպլիտ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Ինվերտոր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կՎտ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2.8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Սառեցման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կՎտ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 2.8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(BTU)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 10000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հովացում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տաքացում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կՎտ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1/1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Ֆիլտրը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Ածխային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Գազի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R410a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R32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Հիմնական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ռեժիմները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Տաքացում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հովացում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ջերմաստիճանը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ջեռուցման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ռեժիմում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250 C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ջերմաստիճանը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սառեցման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ռեժիմում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150 C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աղմուկը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մինչև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           25/58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դԲ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մակերես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  35 մ2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ժամկետն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6B7F285D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346E92AE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49</w:t>
            </w:r>
          </w:p>
        </w:tc>
        <w:tc>
          <w:tcPr>
            <w:tcW w:w="1985" w:type="dxa"/>
            <w:vAlign w:val="center"/>
          </w:tcPr>
          <w:p w14:paraId="10FDFD7F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39715200/1</w:t>
            </w:r>
          </w:p>
        </w:tc>
        <w:tc>
          <w:tcPr>
            <w:tcW w:w="1843" w:type="dxa"/>
            <w:vAlign w:val="center"/>
          </w:tcPr>
          <w:p w14:paraId="7AF2B445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ջեռուցման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սարքեր</w:t>
            </w:r>
            <w:proofErr w:type="spellEnd"/>
          </w:p>
        </w:tc>
        <w:tc>
          <w:tcPr>
            <w:tcW w:w="10414" w:type="dxa"/>
            <w:vAlign w:val="center"/>
          </w:tcPr>
          <w:p w14:paraId="4BFAB1AD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•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Արտադրման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երկիր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Իտալիա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•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Օգտակար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- 9,8-25,9կվտ •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Բնական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գազի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ծախս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- 0,82-2,68 խ/մ •  ՕԳԳ - 93,6% •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Այրման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խցիկ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տուրբո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•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ջերմաստիճան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- 36-60 °C •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Ջեռուցման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ջերմաստիճան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- 35-82 °C •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Տաք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քանակ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- 14 լ/ր •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Գազի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ճնշում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- 13-20մբար •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Լարում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- 220վոլտ •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- 730х400х299 մ •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Կոնտուրների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քանակը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- 2 •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Ջերմափոխանակիչ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- 2 •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Ջերմափոխանակիչի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նյութը</w:t>
            </w:r>
            <w:proofErr w:type="spellEnd"/>
            <w:r w:rsidRPr="0017557E">
              <w:rPr>
                <w:rFonts w:ascii="Tahoma" w:hAnsi="Tahoma" w:cs="Tahoma"/>
                <w:i/>
                <w:iCs/>
                <w:sz w:val="16"/>
                <w:szCs w:val="16"/>
              </w:rPr>
              <w:t> </w:t>
            </w: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Պղինձ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չժանգոտվող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պողպատ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•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Տաքացվող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տարածքի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մակերեսը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-350քմ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3տարի։Առաքումը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։</w:t>
            </w:r>
          </w:p>
        </w:tc>
      </w:tr>
      <w:tr w:rsidR="002E42EA" w:rsidRPr="0017557E" w14:paraId="5AEF3186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083C74EB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1985" w:type="dxa"/>
            <w:vAlign w:val="center"/>
          </w:tcPr>
          <w:p w14:paraId="125E1C0A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39717200/1</w:t>
            </w:r>
          </w:p>
        </w:tc>
        <w:tc>
          <w:tcPr>
            <w:tcW w:w="1843" w:type="dxa"/>
            <w:vAlign w:val="center"/>
          </w:tcPr>
          <w:p w14:paraId="3F6655BE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օդորակման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սարքավորումներ</w:t>
            </w:r>
            <w:proofErr w:type="spellEnd"/>
          </w:p>
        </w:tc>
        <w:tc>
          <w:tcPr>
            <w:tcW w:w="10414" w:type="dxa"/>
            <w:vAlign w:val="center"/>
          </w:tcPr>
          <w:p w14:paraId="53F43702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Ռեժիմներ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Օդահեռացում-Շրջանառություն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Կառավարման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Սենսորային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Օդահեռացման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խողովակի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տրամագիծ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150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Արտադրողականություն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` 691 մ³/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ժամ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Ֆիլտրի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Ալյումինե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ճարպակլանող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263 W: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Առավելագույն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աղմուկ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dB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)` 65: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Իրանի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նյութը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Չժանգոտվող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պողպատ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Առանձնահատկություններ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Լուսավորություն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Չափսերը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` 60x45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08082F52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254BCDCE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51</w:t>
            </w:r>
          </w:p>
        </w:tc>
        <w:tc>
          <w:tcPr>
            <w:tcW w:w="1985" w:type="dxa"/>
            <w:vAlign w:val="center"/>
          </w:tcPr>
          <w:p w14:paraId="68230F6E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39721510/1</w:t>
            </w:r>
          </w:p>
        </w:tc>
        <w:tc>
          <w:tcPr>
            <w:tcW w:w="1843" w:type="dxa"/>
            <w:vAlign w:val="center"/>
          </w:tcPr>
          <w:p w14:paraId="2413E6A0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ջրատաքացուցիչ</w:t>
            </w:r>
            <w:proofErr w:type="spellEnd"/>
          </w:p>
        </w:tc>
        <w:tc>
          <w:tcPr>
            <w:tcW w:w="10414" w:type="dxa"/>
            <w:vAlign w:val="center"/>
          </w:tcPr>
          <w:p w14:paraId="2A833EAD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Լարումը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    230 Վ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Ծավալը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    80լ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Հզորությունը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2կՎտ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Ջրի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տաքացման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առավելագույն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 750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Տեսակը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էլեկտրական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   90x45x48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առնվազն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12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ամիս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  <w:tr w:rsidR="002E42EA" w:rsidRPr="0017557E" w14:paraId="5865C09E" w14:textId="77777777" w:rsidTr="00B83B31">
        <w:trPr>
          <w:trHeight w:val="354"/>
        </w:trPr>
        <w:tc>
          <w:tcPr>
            <w:tcW w:w="1134" w:type="dxa"/>
            <w:vAlign w:val="center"/>
          </w:tcPr>
          <w:p w14:paraId="3D0C004E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52</w:t>
            </w:r>
          </w:p>
        </w:tc>
        <w:tc>
          <w:tcPr>
            <w:tcW w:w="1985" w:type="dxa"/>
            <w:vAlign w:val="center"/>
          </w:tcPr>
          <w:p w14:paraId="10748DED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44421300/1</w:t>
            </w:r>
          </w:p>
        </w:tc>
        <w:tc>
          <w:tcPr>
            <w:tcW w:w="1843" w:type="dxa"/>
            <w:vAlign w:val="center"/>
          </w:tcPr>
          <w:p w14:paraId="62756B8D" w14:textId="77777777" w:rsidR="002E42EA" w:rsidRPr="0017557E" w:rsidRDefault="002E42EA" w:rsidP="00B83B31">
            <w:pPr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չհրկիզվող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պահարաններ</w:t>
            </w:r>
            <w:proofErr w:type="spellEnd"/>
          </w:p>
        </w:tc>
        <w:tc>
          <w:tcPr>
            <w:tcW w:w="10414" w:type="dxa"/>
            <w:vAlign w:val="center"/>
          </w:tcPr>
          <w:p w14:paraId="4DABF1BD" w14:textId="77777777" w:rsidR="002E42EA" w:rsidRPr="0017557E" w:rsidRDefault="002E42EA" w:rsidP="00B83B31">
            <w:pPr>
              <w:jc w:val="center"/>
              <w:rPr>
                <w:rFonts w:ascii="GHEA Grapalat" w:hAnsi="GHEA Grapalat"/>
                <w:i/>
                <w:iCs/>
                <w:sz w:val="16"/>
                <w:szCs w:val="16"/>
              </w:rPr>
            </w:pP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Արտաքին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չափերը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(Լ x Բ x Խ) 500 x 1200x 500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Մետաղյա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պահարանի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անպայման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առկա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լինեն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այն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բոլոր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դետալները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Մետաղի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հաստությունը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3մմ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պողպատյա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թիթեղ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Դարակների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քանակը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Դուռը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բանալիով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մեխանիկական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փականով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Ներկածածկույթը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սինթետիկ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էմալ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Միացումները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զոդման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եղանակով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կարանները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հղկված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ու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հարթ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Երաշխիքային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սպասարկումը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՝ 2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Գույնը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համաձայնեցնել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մանկապարտեզի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տնօրենության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հետ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Տեղափոխումը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և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տեղադրումը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հաշվին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մատակարարի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միջոցներով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Անհրաժեշտության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դեպքում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ամրացնել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պատից</w:t>
            </w:r>
            <w:proofErr w:type="spellEnd"/>
            <w:r w:rsidRPr="0017557E">
              <w:rPr>
                <w:rFonts w:ascii="GHEA Grapalat" w:hAnsi="GHEA Grapalat"/>
                <w:i/>
                <w:iCs/>
                <w:sz w:val="16"/>
                <w:szCs w:val="16"/>
              </w:rPr>
              <w:t>:</w:t>
            </w:r>
          </w:p>
        </w:tc>
      </w:tr>
    </w:tbl>
    <w:p w14:paraId="529B48E3" w14:textId="77777777" w:rsidR="002E42EA" w:rsidRDefault="002E42EA" w:rsidP="002E42EA">
      <w:pPr>
        <w:jc w:val="center"/>
        <w:rPr>
          <w:rFonts w:ascii="GHEA Grapalat" w:hAnsi="GHEA Grapalat"/>
          <w:sz w:val="18"/>
          <w:szCs w:val="18"/>
        </w:rPr>
      </w:pPr>
    </w:p>
    <w:p w14:paraId="2A47FDFD" w14:textId="77777777" w:rsidR="002E42EA" w:rsidRPr="008E2552" w:rsidRDefault="002E42EA" w:rsidP="002E42EA">
      <w:pPr>
        <w:rPr>
          <w:rFonts w:ascii="GHEA Grapalat" w:hAnsi="GHEA Grapalat"/>
          <w:sz w:val="18"/>
          <w:szCs w:val="18"/>
          <w:lang w:val="hy-AM"/>
        </w:rPr>
      </w:pPr>
      <w:r w:rsidRPr="008E2552">
        <w:rPr>
          <w:rFonts w:ascii="GHEA Grapalat" w:hAnsi="GHEA Grapalat"/>
          <w:sz w:val="18"/>
          <w:szCs w:val="18"/>
          <w:lang w:val="hy-AM"/>
        </w:rPr>
        <w:t xml:space="preserve">                     </w:t>
      </w:r>
    </w:p>
    <w:p w14:paraId="26E79E5D" w14:textId="77777777" w:rsidR="002E42EA" w:rsidRPr="008E2552" w:rsidRDefault="002E42EA" w:rsidP="002E42EA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8E2552">
        <w:rPr>
          <w:rFonts w:ascii="GHEA Grapalat" w:hAnsi="GHEA Grapalat"/>
          <w:sz w:val="18"/>
          <w:szCs w:val="18"/>
          <w:lang w:val="x-none" w:eastAsia="ru-RU"/>
        </w:rPr>
        <w:t>*</w:t>
      </w:r>
      <w:r w:rsidRPr="008E2552">
        <w:rPr>
          <w:rFonts w:ascii="GHEA Grapalat" w:hAnsi="GHEA Grapalat"/>
          <w:i/>
          <w:sz w:val="18"/>
          <w:szCs w:val="18"/>
          <w:lang w:val="hy-AM"/>
        </w:rPr>
        <w:t xml:space="preserve">  </w:t>
      </w:r>
      <w:r w:rsidRPr="008E2552">
        <w:rPr>
          <w:rFonts w:ascii="GHEA Grapalat" w:hAnsi="GHEA Grapalat" w:cs="Sylfaen"/>
          <w:i/>
          <w:sz w:val="18"/>
          <w:szCs w:val="18"/>
          <w:lang w:val="pt-BR"/>
        </w:rPr>
        <w:t xml:space="preserve">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1EB32C41" w14:textId="77777777" w:rsidR="002E42EA" w:rsidRDefault="002E42EA" w:rsidP="002E42EA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5AB5849D" w14:textId="77777777" w:rsidR="002E42EA" w:rsidRPr="008E2552" w:rsidRDefault="002E42EA" w:rsidP="002E42EA">
      <w:pPr>
        <w:pStyle w:val="afd"/>
        <w:numPr>
          <w:ilvl w:val="0"/>
          <w:numId w:val="34"/>
        </w:numPr>
        <w:contextualSpacing/>
        <w:rPr>
          <w:rFonts w:ascii="GHEA Grapalat" w:hAnsi="GHEA Grapalat"/>
          <w:b/>
          <w:i/>
          <w:sz w:val="18"/>
          <w:szCs w:val="18"/>
          <w:lang w:val="hy-AM"/>
        </w:rPr>
      </w:pPr>
      <w:r w:rsidRPr="008E2552">
        <w:rPr>
          <w:rFonts w:ascii="GHEA Grapalat" w:hAnsi="GHEA Grapalat" w:cs="Sylfaen"/>
          <w:b/>
          <w:sz w:val="18"/>
          <w:szCs w:val="18"/>
        </w:rPr>
        <w:softHyphen/>
      </w:r>
      <w:r w:rsidRPr="008E2552">
        <w:rPr>
          <w:rFonts w:ascii="GHEA Grapalat" w:hAnsi="GHEA Grapalat" w:cs="Sylfaen"/>
          <w:b/>
          <w:sz w:val="18"/>
          <w:szCs w:val="18"/>
        </w:rPr>
        <w:softHyphen/>
      </w:r>
      <w:r w:rsidRPr="008E2552">
        <w:rPr>
          <w:rFonts w:ascii="GHEA Grapalat" w:hAnsi="GHEA Grapalat" w:cs="Sylfaen"/>
          <w:b/>
          <w:sz w:val="18"/>
          <w:szCs w:val="18"/>
        </w:rPr>
        <w:softHyphen/>
      </w:r>
      <w:r w:rsidRPr="008E2552">
        <w:rPr>
          <w:rFonts w:ascii="GHEA Grapalat" w:hAnsi="GHEA Grapalat" w:cs="Sylfaen"/>
          <w:b/>
          <w:sz w:val="18"/>
          <w:szCs w:val="18"/>
        </w:rPr>
        <w:softHyphen/>
      </w:r>
      <w:r w:rsidRPr="008E2552">
        <w:rPr>
          <w:rFonts w:ascii="GHEA Grapalat" w:hAnsi="GHEA Grapalat" w:cs="Sylfaen"/>
          <w:b/>
          <w:sz w:val="18"/>
          <w:szCs w:val="18"/>
        </w:rPr>
        <w:softHyphen/>
      </w:r>
      <w:r w:rsidRPr="008E2552">
        <w:rPr>
          <w:rFonts w:ascii="GHEA Grapalat" w:hAnsi="GHEA Grapalat" w:cs="Sylfaen"/>
          <w:b/>
          <w:sz w:val="18"/>
          <w:szCs w:val="18"/>
        </w:rPr>
        <w:softHyphen/>
      </w:r>
      <w:r w:rsidRPr="008E2552">
        <w:rPr>
          <w:rFonts w:ascii="GHEA Grapalat" w:hAnsi="GHEA Grapalat" w:cs="Sylfaen"/>
          <w:b/>
          <w:sz w:val="18"/>
          <w:szCs w:val="18"/>
        </w:rPr>
        <w:softHyphen/>
      </w:r>
      <w:r w:rsidRPr="008E2552">
        <w:rPr>
          <w:rFonts w:ascii="GHEA Grapalat" w:hAnsi="GHEA Grapalat" w:cs="Sylfaen"/>
          <w:b/>
          <w:sz w:val="18"/>
          <w:szCs w:val="18"/>
        </w:rPr>
        <w:softHyphen/>
      </w:r>
      <w:r w:rsidRPr="008E2552">
        <w:rPr>
          <w:rFonts w:ascii="GHEA Grapalat" w:hAnsi="GHEA Grapalat" w:cs="Sylfaen"/>
          <w:b/>
          <w:sz w:val="18"/>
          <w:szCs w:val="18"/>
        </w:rPr>
        <w:softHyphen/>
      </w:r>
      <w:r w:rsidRPr="008E2552">
        <w:rPr>
          <w:rFonts w:ascii="GHEA Grapalat" w:hAnsi="GHEA Grapalat" w:cs="Sylfaen"/>
          <w:b/>
          <w:sz w:val="18"/>
          <w:szCs w:val="18"/>
        </w:rPr>
        <w:softHyphen/>
      </w:r>
      <w:r w:rsidRPr="008E2552">
        <w:rPr>
          <w:rFonts w:ascii="GHEA Grapalat" w:hAnsi="GHEA Grapalat"/>
          <w:b/>
          <w:i/>
          <w:sz w:val="18"/>
          <w:szCs w:val="18"/>
          <w:lang w:val="hy-AM"/>
        </w:rPr>
        <w:t>Ձեռքբերման և վճարման պայմաններ</w:t>
      </w:r>
    </w:p>
    <w:p w14:paraId="00AD746C" w14:textId="77777777" w:rsidR="002E42EA" w:rsidRPr="007B6092" w:rsidRDefault="002E42EA" w:rsidP="002E42EA">
      <w:pPr>
        <w:pStyle w:val="afd"/>
        <w:ind w:left="1380"/>
        <w:rPr>
          <w:rFonts w:ascii="GHEA Grapalat" w:hAnsi="GHEA Grapalat"/>
          <w:b/>
          <w:i/>
          <w:sz w:val="18"/>
          <w:szCs w:val="18"/>
        </w:rPr>
      </w:pPr>
    </w:p>
    <w:p w14:paraId="1958109A" w14:textId="77777777" w:rsidR="002E42EA" w:rsidRPr="007B6092" w:rsidRDefault="002E42EA" w:rsidP="002E42EA">
      <w:pPr>
        <w:pStyle w:val="afd"/>
        <w:jc w:val="both"/>
        <w:rPr>
          <w:rFonts w:ascii="GHEA Grapalat" w:hAnsi="GHEA Grapalat"/>
          <w:sz w:val="18"/>
          <w:szCs w:val="18"/>
          <w:lang w:val="hy-AM"/>
        </w:rPr>
      </w:pPr>
      <w:proofErr w:type="spellStart"/>
      <w:r w:rsidRPr="007B6092">
        <w:rPr>
          <w:rFonts w:ascii="GHEA Grapalat" w:hAnsi="GHEA Grapalat"/>
          <w:sz w:val="18"/>
          <w:szCs w:val="18"/>
          <w:lang w:val="es-ES"/>
        </w:rPr>
        <w:t>Ապրանքների</w:t>
      </w:r>
      <w:proofErr w:type="spellEnd"/>
      <w:r w:rsidRPr="007B6092">
        <w:rPr>
          <w:rFonts w:ascii="GHEA Grapalat" w:hAnsi="GHEA Grapalat"/>
          <w:sz w:val="18"/>
          <w:szCs w:val="18"/>
          <w:lang w:val="es-ES"/>
        </w:rPr>
        <w:t xml:space="preserve"> մ</w:t>
      </w:r>
      <w:r w:rsidRPr="007B6092">
        <w:rPr>
          <w:rFonts w:ascii="GHEA Grapalat" w:hAnsi="GHEA Grapalat"/>
          <w:sz w:val="18"/>
          <w:szCs w:val="18"/>
          <w:lang w:val="hy-AM"/>
        </w:rPr>
        <w:t xml:space="preserve">ատակարարումը պետք է իրականացվի համաձայն Մատակարարման ժամանակացույցի՝ Հավելված 2 </w:t>
      </w:r>
    </w:p>
    <w:p w14:paraId="6281B4B8" w14:textId="77777777" w:rsidR="002E42EA" w:rsidRPr="007B6092" w:rsidRDefault="002E42EA" w:rsidP="002E42EA">
      <w:pPr>
        <w:pStyle w:val="afd"/>
        <w:jc w:val="both"/>
        <w:rPr>
          <w:rFonts w:ascii="GHEA Grapalat" w:hAnsi="GHEA Grapalat"/>
          <w:i/>
          <w:sz w:val="18"/>
          <w:szCs w:val="18"/>
          <w:lang w:val="hy-AM"/>
        </w:rPr>
      </w:pPr>
      <w:r w:rsidRPr="007B6092">
        <w:rPr>
          <w:rFonts w:ascii="GHEA Grapalat" w:hAnsi="GHEA Grapalat"/>
          <w:sz w:val="18"/>
          <w:szCs w:val="18"/>
          <w:lang w:val="hy-AM"/>
        </w:rPr>
        <w:t xml:space="preserve">Վճարումն իրականացնել պայմանագրով նախատեսված աշխատանքները կատարելուց հետո՝ երկկողմ ստորագրված հանձնման-ընդունման արձանագրության հիման վրա՝ 15 /տասնհինգ/ աշխատանքային օրվա ընթացքում ՝  </w:t>
      </w:r>
      <w:r w:rsidRPr="007B6092">
        <w:rPr>
          <w:rFonts w:ascii="GHEA Grapalat" w:hAnsi="GHEA Grapalat"/>
          <w:sz w:val="18"/>
          <w:szCs w:val="18"/>
          <w:lang w:val="es-ES"/>
        </w:rPr>
        <w:t xml:space="preserve"> </w:t>
      </w:r>
      <w:proofErr w:type="spellStart"/>
      <w:r w:rsidRPr="007B6092">
        <w:rPr>
          <w:rFonts w:ascii="GHEA Grapalat" w:hAnsi="GHEA Grapalat"/>
          <w:sz w:val="18"/>
          <w:szCs w:val="18"/>
          <w:lang w:val="es-ES"/>
        </w:rPr>
        <w:t>Հավելված</w:t>
      </w:r>
      <w:proofErr w:type="spellEnd"/>
      <w:r w:rsidRPr="007B6092">
        <w:rPr>
          <w:rFonts w:ascii="GHEA Grapalat" w:hAnsi="GHEA Grapalat"/>
          <w:sz w:val="18"/>
          <w:szCs w:val="18"/>
          <w:lang w:val="es-ES"/>
        </w:rPr>
        <w:t xml:space="preserve"> 3 </w:t>
      </w:r>
    </w:p>
    <w:p w14:paraId="24FED4D8" w14:textId="77777777" w:rsidR="002E42EA" w:rsidRPr="007B6092" w:rsidRDefault="002E42EA" w:rsidP="002E42EA">
      <w:pPr>
        <w:jc w:val="center"/>
        <w:rPr>
          <w:rFonts w:ascii="GHEA Grapalat" w:hAnsi="GHEA Grapalat"/>
          <w:sz w:val="18"/>
          <w:szCs w:val="18"/>
          <w:lang w:val="hy-AM"/>
        </w:rPr>
      </w:pPr>
    </w:p>
    <w:p w14:paraId="5F38241B" w14:textId="77777777" w:rsidR="002E42EA" w:rsidRPr="00A00D79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07CDFE26" w14:textId="77777777" w:rsidR="002E42EA" w:rsidRPr="00A00D79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049B9F39" w14:textId="77777777" w:rsidR="002E42EA" w:rsidRPr="00A00D79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6137EFA6" w14:textId="77777777" w:rsidR="002E42EA" w:rsidRPr="00A00D79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39F19802" w14:textId="77777777" w:rsidR="002E42EA" w:rsidRPr="00A00D79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0461635D" w14:textId="77777777" w:rsidR="002E42EA" w:rsidRPr="00A00D79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272DAA13" w14:textId="77777777" w:rsidR="002E42EA" w:rsidRPr="00A00D79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1DE252BA" w14:textId="77777777" w:rsidR="002E42EA" w:rsidRPr="00A00D79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0E8C696A" w14:textId="77777777" w:rsidR="002E42EA" w:rsidRPr="00A00D79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3BB4B1B1" w14:textId="77777777" w:rsidR="002E42EA" w:rsidRPr="00A00D79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1E11B742" w14:textId="77777777" w:rsidR="002E42EA" w:rsidRPr="00A00D79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28B01E4B" w14:textId="77777777" w:rsidR="002E42EA" w:rsidRPr="00A00D79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0786E962" w14:textId="77777777" w:rsidR="002E42EA" w:rsidRPr="00A00D79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5DB408AD" w14:textId="77777777" w:rsidR="002E42EA" w:rsidRPr="00A00D79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5EBDB7E7" w14:textId="77777777" w:rsidR="002E42EA" w:rsidRPr="00A00D79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2F44F7B4" w14:textId="77777777" w:rsidR="002E42EA" w:rsidRPr="00A00D79" w:rsidRDefault="002E42EA" w:rsidP="002E42EA">
      <w:pPr>
        <w:rPr>
          <w:rFonts w:ascii="GHEA Grapalat" w:hAnsi="GHEA Grapalat"/>
          <w:i/>
          <w:sz w:val="18"/>
          <w:szCs w:val="18"/>
          <w:lang w:val="hy-AM"/>
        </w:rPr>
      </w:pPr>
    </w:p>
    <w:p w14:paraId="03DF859E" w14:textId="77777777" w:rsidR="002E42EA" w:rsidRPr="00A00D79" w:rsidRDefault="002E42EA" w:rsidP="002E42EA">
      <w:pPr>
        <w:rPr>
          <w:rFonts w:ascii="GHEA Grapalat" w:hAnsi="GHEA Grapalat"/>
          <w:i/>
          <w:sz w:val="18"/>
          <w:szCs w:val="18"/>
          <w:lang w:val="hy-AM"/>
        </w:rPr>
      </w:pPr>
    </w:p>
    <w:p w14:paraId="3115ADFB" w14:textId="77777777" w:rsidR="002E42EA" w:rsidRDefault="002E42EA" w:rsidP="002E42EA">
      <w:pPr>
        <w:rPr>
          <w:rFonts w:ascii="GHEA Grapalat" w:hAnsi="GHEA Grapalat"/>
          <w:i/>
          <w:sz w:val="18"/>
          <w:szCs w:val="18"/>
          <w:lang w:val="hy-AM"/>
        </w:rPr>
      </w:pPr>
    </w:p>
    <w:p w14:paraId="27C036C6" w14:textId="77777777" w:rsidR="002E42EA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14021370" w14:textId="77777777" w:rsidR="002E42EA" w:rsidRDefault="002E42EA" w:rsidP="002E42EA">
      <w:pPr>
        <w:jc w:val="right"/>
        <w:rPr>
          <w:rFonts w:ascii="GHEA Grapalat" w:hAnsi="GHEA Grapalat"/>
          <w:i/>
          <w:sz w:val="18"/>
          <w:szCs w:val="18"/>
          <w:lang w:val="hy-AM"/>
        </w:rPr>
      </w:pPr>
    </w:p>
    <w:p w14:paraId="2EB06A6F" w14:textId="77777777" w:rsidR="002E42EA" w:rsidRPr="002E42EA" w:rsidRDefault="002E42EA" w:rsidP="002E42EA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Հավելված N </w:t>
      </w:r>
      <w:r w:rsidRPr="002E42EA">
        <w:rPr>
          <w:rFonts w:ascii="GHEA Grapalat" w:hAnsi="GHEA Grapalat"/>
          <w:i/>
          <w:sz w:val="18"/>
          <w:lang w:val="hy-AM"/>
        </w:rPr>
        <w:t>2</w:t>
      </w:r>
    </w:p>
    <w:p w14:paraId="40EFE763" w14:textId="77777777" w:rsidR="002E42EA" w:rsidRPr="00D908D4" w:rsidRDefault="002E42EA" w:rsidP="002E42EA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4E8C8A3F" w14:textId="77777777" w:rsidR="002E42EA" w:rsidRPr="00981DEB" w:rsidRDefault="002E42EA" w:rsidP="002E42EA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                    </w:t>
      </w:r>
      <w:r>
        <w:rPr>
          <w:rFonts w:ascii="GHEA Grapalat" w:hAnsi="GHEA Grapalat" w:cs="Sylfaen"/>
          <w:i/>
          <w:sz w:val="20"/>
          <w:szCs w:val="20"/>
          <w:lang w:val="af-ZA"/>
        </w:rPr>
        <w:t>ԿՄՆՀՀ ԷԱՃԱՊՁԲ25/42</w:t>
      </w:r>
      <w:r w:rsidRPr="00D908D4">
        <w:rPr>
          <w:rFonts w:ascii="GHEA Grapalat" w:hAnsi="GHEA Grapalat"/>
          <w:i/>
          <w:sz w:val="18"/>
          <w:lang w:val="hy-AM"/>
        </w:rPr>
        <w:t>ծածկագրով պայմանագրի</w:t>
      </w:r>
    </w:p>
    <w:p w14:paraId="00A05F18" w14:textId="77777777" w:rsidR="002E42EA" w:rsidRPr="008E2552" w:rsidRDefault="002E42EA" w:rsidP="002E42EA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8E2552">
        <w:rPr>
          <w:rFonts w:ascii="GHEA Grapalat" w:hAnsi="GHEA Grapalat"/>
          <w:sz w:val="18"/>
          <w:szCs w:val="18"/>
          <w:lang w:val="hy-AM"/>
        </w:rPr>
        <w:t>ՄԱՏԱԿԱՐԱՐՄԱՆ ԺԱՄԱՆԱԿԱՑՈՒՅՑ*</w:t>
      </w:r>
      <w:r w:rsidRPr="008E2552">
        <w:rPr>
          <w:rFonts w:ascii="GHEA Grapalat" w:hAnsi="GHEA Grapalat"/>
          <w:sz w:val="18"/>
          <w:szCs w:val="18"/>
          <w:lang w:val="hy-AM" w:eastAsia="ru-RU"/>
        </w:rPr>
        <w:t xml:space="preserve"> </w:t>
      </w:r>
    </w:p>
    <w:p w14:paraId="236CC4C8" w14:textId="77777777" w:rsidR="002E42EA" w:rsidRDefault="002E42EA" w:rsidP="002E42EA">
      <w:pPr>
        <w:jc w:val="right"/>
        <w:rPr>
          <w:rFonts w:ascii="GHEA Grapalat" w:hAnsi="GHEA Grapalat"/>
          <w:sz w:val="18"/>
          <w:szCs w:val="18"/>
          <w:lang w:val="hy-AM"/>
        </w:rPr>
      </w:pPr>
      <w:r w:rsidRPr="008E2552">
        <w:rPr>
          <w:rFonts w:ascii="GHEA Grapalat" w:hAnsi="GHEA Grapalat"/>
          <w:sz w:val="18"/>
          <w:szCs w:val="18"/>
          <w:lang w:val="hy-AM"/>
        </w:rPr>
        <w:tab/>
      </w:r>
      <w:r w:rsidRPr="008E2552">
        <w:rPr>
          <w:rFonts w:ascii="GHEA Grapalat" w:hAnsi="GHEA Grapalat"/>
          <w:sz w:val="18"/>
          <w:szCs w:val="18"/>
          <w:lang w:val="hy-AM"/>
        </w:rPr>
        <w:tab/>
      </w:r>
      <w:r w:rsidRPr="008E2552">
        <w:rPr>
          <w:rFonts w:ascii="GHEA Grapalat" w:hAnsi="GHEA Grapalat"/>
          <w:sz w:val="18"/>
          <w:szCs w:val="18"/>
          <w:lang w:val="hy-AM"/>
        </w:rPr>
        <w:tab/>
      </w:r>
      <w:r w:rsidRPr="008E2552">
        <w:rPr>
          <w:rFonts w:ascii="GHEA Grapalat" w:hAnsi="GHEA Grapalat"/>
          <w:sz w:val="18"/>
          <w:szCs w:val="18"/>
          <w:lang w:val="hy-AM"/>
        </w:rPr>
        <w:tab/>
      </w:r>
      <w:r w:rsidRPr="008E2552">
        <w:rPr>
          <w:rFonts w:ascii="GHEA Grapalat" w:hAnsi="GHEA Grapalat"/>
          <w:sz w:val="18"/>
          <w:szCs w:val="18"/>
          <w:lang w:val="hy-AM"/>
        </w:rPr>
        <w:tab/>
      </w:r>
      <w:r w:rsidRPr="008E2552">
        <w:rPr>
          <w:rFonts w:ascii="GHEA Grapalat" w:hAnsi="GHEA Grapalat"/>
          <w:sz w:val="18"/>
          <w:szCs w:val="18"/>
          <w:lang w:val="hy-AM"/>
        </w:rPr>
        <w:tab/>
      </w:r>
      <w:r w:rsidRPr="008E2552">
        <w:rPr>
          <w:rFonts w:ascii="GHEA Grapalat" w:hAnsi="GHEA Grapalat"/>
          <w:sz w:val="18"/>
          <w:szCs w:val="18"/>
          <w:lang w:val="hy-AM"/>
        </w:rPr>
        <w:tab/>
      </w:r>
      <w:r w:rsidRPr="008E2552"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                             ՀՀ դրամ</w:t>
      </w:r>
    </w:p>
    <w:p w14:paraId="1EC5F4D1" w14:textId="77777777" w:rsidR="002E42EA" w:rsidRPr="002D46E0" w:rsidRDefault="002E42EA" w:rsidP="002E42EA">
      <w:pPr>
        <w:jc w:val="center"/>
        <w:rPr>
          <w:rFonts w:ascii="Calibri" w:hAnsi="Calibri" w:cs="Calibri"/>
          <w:i/>
          <w:sz w:val="18"/>
          <w:szCs w:val="18"/>
          <w:lang w:val="pt-BR"/>
        </w:rPr>
      </w:pPr>
      <w:r w:rsidRPr="002D46E0">
        <w:rPr>
          <w:rFonts w:ascii="Calibri" w:hAnsi="Calibri" w:cs="Calibri"/>
          <w:i/>
          <w:sz w:val="18"/>
          <w:szCs w:val="18"/>
          <w:lang w:val="pt-BR"/>
        </w:rPr>
        <w:tab/>
      </w:r>
      <w:r w:rsidRPr="002D46E0">
        <w:rPr>
          <w:rFonts w:ascii="Calibri" w:hAnsi="Calibri" w:cs="Calibri"/>
          <w:i/>
          <w:sz w:val="18"/>
          <w:szCs w:val="18"/>
          <w:lang w:val="pt-BR"/>
        </w:rPr>
        <w:tab/>
      </w:r>
      <w:r w:rsidRPr="002D46E0">
        <w:rPr>
          <w:rFonts w:ascii="Calibri" w:hAnsi="Calibri" w:cs="Calibri"/>
          <w:i/>
          <w:sz w:val="18"/>
          <w:szCs w:val="18"/>
          <w:lang w:val="pt-BR"/>
        </w:rPr>
        <w:tab/>
      </w:r>
      <w:r w:rsidRPr="002D46E0">
        <w:rPr>
          <w:rFonts w:ascii="Calibri" w:hAnsi="Calibri" w:cs="Calibri"/>
          <w:i/>
          <w:sz w:val="18"/>
          <w:szCs w:val="18"/>
          <w:lang w:val="pt-BR"/>
        </w:rPr>
        <w:tab/>
      </w:r>
      <w:r w:rsidRPr="002D46E0">
        <w:rPr>
          <w:rFonts w:ascii="Calibri" w:hAnsi="Calibri" w:cs="Calibri"/>
          <w:i/>
          <w:sz w:val="18"/>
          <w:szCs w:val="18"/>
          <w:lang w:val="pt-BR"/>
        </w:rPr>
        <w:tab/>
      </w:r>
      <w:r w:rsidRPr="002D46E0">
        <w:rPr>
          <w:rFonts w:ascii="Calibri" w:hAnsi="Calibri" w:cs="Calibri"/>
          <w:i/>
          <w:sz w:val="18"/>
          <w:szCs w:val="18"/>
          <w:lang w:val="pt-BR"/>
        </w:rPr>
        <w:tab/>
      </w:r>
      <w:r w:rsidRPr="002D46E0">
        <w:rPr>
          <w:rFonts w:ascii="Calibri" w:hAnsi="Calibri" w:cs="Calibri"/>
          <w:i/>
          <w:sz w:val="18"/>
          <w:szCs w:val="18"/>
          <w:lang w:val="pt-BR"/>
        </w:rPr>
        <w:tab/>
      </w:r>
      <w:r w:rsidRPr="002D46E0">
        <w:rPr>
          <w:rFonts w:ascii="Calibri" w:hAnsi="Calibri" w:cs="Calibri"/>
          <w:i/>
          <w:sz w:val="18"/>
          <w:szCs w:val="18"/>
          <w:lang w:val="pt-BR"/>
        </w:rPr>
        <w:tab/>
      </w:r>
      <w:r w:rsidRPr="002D46E0">
        <w:rPr>
          <w:rFonts w:ascii="Calibri" w:hAnsi="Calibri" w:cs="Calibri"/>
          <w:i/>
          <w:sz w:val="18"/>
          <w:szCs w:val="18"/>
          <w:lang w:val="pt-BR"/>
        </w:rPr>
        <w:tab/>
      </w:r>
      <w:r w:rsidRPr="002D46E0">
        <w:rPr>
          <w:rFonts w:ascii="Calibri" w:hAnsi="Calibri" w:cs="Calibri"/>
          <w:i/>
          <w:sz w:val="18"/>
          <w:szCs w:val="18"/>
          <w:lang w:val="pt-BR"/>
        </w:rPr>
        <w:tab/>
      </w:r>
      <w:r w:rsidRPr="002D46E0">
        <w:rPr>
          <w:rFonts w:ascii="Calibri" w:hAnsi="Calibri" w:cs="Calibri"/>
          <w:i/>
          <w:sz w:val="18"/>
          <w:szCs w:val="18"/>
          <w:lang w:val="pt-BR"/>
        </w:rPr>
        <w:tab/>
        <w:t xml:space="preserve">                                                                ՀՀ դրամ</w:t>
      </w:r>
    </w:p>
    <w:tbl>
      <w:tblPr>
        <w:tblW w:w="495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7"/>
        <w:gridCol w:w="1613"/>
        <w:gridCol w:w="1880"/>
        <w:gridCol w:w="1612"/>
        <w:gridCol w:w="1746"/>
        <w:gridCol w:w="2678"/>
        <w:gridCol w:w="1612"/>
        <w:gridCol w:w="2145"/>
        <w:gridCol w:w="60"/>
      </w:tblGrid>
      <w:tr w:rsidR="002E42EA" w:rsidRPr="00131E9C" w14:paraId="5EAC078A" w14:textId="77777777" w:rsidTr="00B83B31">
        <w:trPr>
          <w:gridAfter w:val="1"/>
          <w:wAfter w:w="64" w:type="dxa"/>
          <w:trHeight w:val="354"/>
        </w:trPr>
        <w:tc>
          <w:tcPr>
            <w:tcW w:w="15167" w:type="dxa"/>
            <w:gridSpan w:val="8"/>
            <w:vAlign w:val="center"/>
          </w:tcPr>
          <w:p w14:paraId="2B4DB1D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2E42EA" w:rsidRPr="00131E9C" w14:paraId="5DB10D83" w14:textId="77777777" w:rsidTr="00B83B31">
        <w:trPr>
          <w:gridAfter w:val="1"/>
          <w:wAfter w:w="64" w:type="dxa"/>
          <w:trHeight w:val="354"/>
        </w:trPr>
        <w:tc>
          <w:tcPr>
            <w:tcW w:w="1131" w:type="dxa"/>
            <w:vMerge w:val="restart"/>
            <w:vAlign w:val="center"/>
          </w:tcPr>
          <w:p w14:paraId="08AA2273" w14:textId="77777777" w:rsidR="002E42EA" w:rsidRPr="00131E9C" w:rsidRDefault="002E42EA" w:rsidP="00B83B31">
            <w:pP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չափաբաժնի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702" w:type="dxa"/>
            <w:vMerge w:val="restart"/>
            <w:vAlign w:val="center"/>
          </w:tcPr>
          <w:p w14:paraId="01F84164" w14:textId="77777777" w:rsidR="002E42EA" w:rsidRPr="00131E9C" w:rsidRDefault="002E42EA" w:rsidP="00B83B31">
            <w:pP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1986" w:type="dxa"/>
            <w:vMerge w:val="restart"/>
            <w:vAlign w:val="center"/>
          </w:tcPr>
          <w:p w14:paraId="2BF141DE" w14:textId="77777777" w:rsidR="002E42EA" w:rsidRPr="00131E9C" w:rsidRDefault="002E42EA" w:rsidP="00B83B31">
            <w:pP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Միավոր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գինը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/ՀՀ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61789F64" w14:textId="77777777" w:rsidR="002E42EA" w:rsidRPr="00131E9C" w:rsidRDefault="002E42EA" w:rsidP="00B83B31">
            <w:pP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Ընդհանուր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գինը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/ՀՀ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14:paraId="6B87A39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Ընդհանուր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6804" w:type="dxa"/>
            <w:gridSpan w:val="3"/>
            <w:vAlign w:val="center"/>
          </w:tcPr>
          <w:p w14:paraId="4D9B665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Մատակարարման</w:t>
            </w:r>
            <w:proofErr w:type="spellEnd"/>
          </w:p>
        </w:tc>
      </w:tr>
      <w:tr w:rsidR="002E42EA" w:rsidRPr="00131E9C" w14:paraId="4E03EB4C" w14:textId="77777777" w:rsidTr="00B83B31">
        <w:trPr>
          <w:gridAfter w:val="1"/>
          <w:wAfter w:w="64" w:type="dxa"/>
          <w:trHeight w:val="354"/>
        </w:trPr>
        <w:tc>
          <w:tcPr>
            <w:tcW w:w="1131" w:type="dxa"/>
            <w:vMerge/>
            <w:vAlign w:val="center"/>
          </w:tcPr>
          <w:p w14:paraId="6C603D7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2" w:type="dxa"/>
            <w:vMerge/>
            <w:vAlign w:val="center"/>
          </w:tcPr>
          <w:p w14:paraId="432401F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986" w:type="dxa"/>
            <w:vMerge/>
            <w:vAlign w:val="center"/>
          </w:tcPr>
          <w:p w14:paraId="576CFA1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1" w:type="dxa"/>
            <w:vMerge/>
            <w:vAlign w:val="center"/>
          </w:tcPr>
          <w:p w14:paraId="0AC2FA2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7503940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14:paraId="255336B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1701" w:type="dxa"/>
            <w:vAlign w:val="center"/>
          </w:tcPr>
          <w:p w14:paraId="0467310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Ենթակա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2268" w:type="dxa"/>
            <w:vAlign w:val="center"/>
          </w:tcPr>
          <w:p w14:paraId="05D16B0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Ժամկետը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**</w:t>
            </w:r>
          </w:p>
        </w:tc>
      </w:tr>
      <w:tr w:rsidR="002E42EA" w:rsidRPr="00131E9C" w14:paraId="3C07DA4C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076690D7" w14:textId="77777777" w:rsidR="002E42EA" w:rsidRPr="00131E9C" w:rsidRDefault="002E42EA" w:rsidP="00B83B31">
            <w:pPr>
              <w:ind w:firstLine="37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702" w:type="dxa"/>
            <w:vAlign w:val="center"/>
          </w:tcPr>
          <w:p w14:paraId="04CF2D80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1B112D1E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260000</w:t>
            </w:r>
          </w:p>
        </w:tc>
        <w:tc>
          <w:tcPr>
            <w:tcW w:w="1701" w:type="dxa"/>
            <w:vAlign w:val="center"/>
          </w:tcPr>
          <w:p w14:paraId="7CFC926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260000</w:t>
            </w:r>
          </w:p>
        </w:tc>
        <w:tc>
          <w:tcPr>
            <w:tcW w:w="1843" w:type="dxa"/>
            <w:vAlign w:val="center"/>
          </w:tcPr>
          <w:p w14:paraId="0089E76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457EBCF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Ֆ.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2A24678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51A4D83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042A2EC7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144E7C6A" w14:textId="77777777" w:rsidR="002E42EA" w:rsidRPr="00131E9C" w:rsidRDefault="002E42EA" w:rsidP="00B83B31">
            <w:pPr>
              <w:ind w:firstLine="37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1702" w:type="dxa"/>
            <w:vAlign w:val="center"/>
          </w:tcPr>
          <w:p w14:paraId="2207AA14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1B148441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270000</w:t>
            </w:r>
          </w:p>
        </w:tc>
        <w:tc>
          <w:tcPr>
            <w:tcW w:w="1701" w:type="dxa"/>
            <w:vAlign w:val="center"/>
          </w:tcPr>
          <w:p w14:paraId="7D2273E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540000</w:t>
            </w:r>
          </w:p>
        </w:tc>
        <w:tc>
          <w:tcPr>
            <w:tcW w:w="1843" w:type="dxa"/>
            <w:vAlign w:val="center"/>
          </w:tcPr>
          <w:p w14:paraId="2DC61B6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835" w:type="dxa"/>
            <w:vAlign w:val="center"/>
          </w:tcPr>
          <w:p w14:paraId="2416CD4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19CE353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332" w:type="dxa"/>
            <w:gridSpan w:val="2"/>
            <w:vAlign w:val="center"/>
          </w:tcPr>
          <w:p w14:paraId="16DBAA8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0B3BC7BD" w14:textId="77777777" w:rsidTr="00B83B31">
        <w:trPr>
          <w:trHeight w:val="354"/>
        </w:trPr>
        <w:tc>
          <w:tcPr>
            <w:tcW w:w="1131" w:type="dxa"/>
            <w:vMerge w:val="restart"/>
            <w:vAlign w:val="center"/>
          </w:tcPr>
          <w:p w14:paraId="61513613" w14:textId="77777777" w:rsidR="002E42EA" w:rsidRPr="00131E9C" w:rsidRDefault="002E42EA" w:rsidP="00B83B31">
            <w:pP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1702" w:type="dxa"/>
            <w:vMerge w:val="restart"/>
            <w:vAlign w:val="center"/>
          </w:tcPr>
          <w:p w14:paraId="03945012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Merge w:val="restart"/>
            <w:vAlign w:val="center"/>
          </w:tcPr>
          <w:p w14:paraId="6BD07BDB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200000</w:t>
            </w:r>
          </w:p>
        </w:tc>
        <w:tc>
          <w:tcPr>
            <w:tcW w:w="1701" w:type="dxa"/>
            <w:vMerge w:val="restart"/>
            <w:vAlign w:val="center"/>
          </w:tcPr>
          <w:p w14:paraId="382C7F0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400000</w:t>
            </w:r>
          </w:p>
          <w:p w14:paraId="1E126D7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3FF197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835" w:type="dxa"/>
            <w:vAlign w:val="center"/>
          </w:tcPr>
          <w:p w14:paraId="2C81E2B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Ֆ.Թևոսյան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0DE4896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13785AB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732F4F7B" w14:textId="77777777" w:rsidTr="00B83B31">
        <w:trPr>
          <w:trHeight w:val="354"/>
        </w:trPr>
        <w:tc>
          <w:tcPr>
            <w:tcW w:w="1131" w:type="dxa"/>
            <w:vMerge/>
            <w:vAlign w:val="center"/>
          </w:tcPr>
          <w:p w14:paraId="0F6A612D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2" w:type="dxa"/>
            <w:vMerge/>
            <w:vAlign w:val="center"/>
          </w:tcPr>
          <w:p w14:paraId="7F1EA1B5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986" w:type="dxa"/>
            <w:vMerge/>
            <w:vAlign w:val="center"/>
          </w:tcPr>
          <w:p w14:paraId="552E9CF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1" w:type="dxa"/>
            <w:vMerge/>
            <w:vAlign w:val="center"/>
          </w:tcPr>
          <w:p w14:paraId="784834B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051C8A1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14:paraId="32EB1E6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,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Աղբյուրակի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30</w:t>
            </w:r>
          </w:p>
        </w:tc>
        <w:tc>
          <w:tcPr>
            <w:tcW w:w="1701" w:type="dxa"/>
            <w:vAlign w:val="center"/>
          </w:tcPr>
          <w:p w14:paraId="00FB15A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3B7ADAF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0D1F21FE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790922DB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1702" w:type="dxa"/>
            <w:vAlign w:val="center"/>
          </w:tcPr>
          <w:p w14:paraId="6E8B3174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6CF51FC1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60000</w:t>
            </w:r>
          </w:p>
        </w:tc>
        <w:tc>
          <w:tcPr>
            <w:tcW w:w="1701" w:type="dxa"/>
            <w:vAlign w:val="center"/>
          </w:tcPr>
          <w:p w14:paraId="12D02F9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60000</w:t>
            </w:r>
          </w:p>
        </w:tc>
        <w:tc>
          <w:tcPr>
            <w:tcW w:w="1843" w:type="dxa"/>
            <w:vAlign w:val="center"/>
          </w:tcPr>
          <w:p w14:paraId="57BF87A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69C407E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20701AE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07C4348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48C34A9C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7E67BAAD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5</w:t>
            </w:r>
          </w:p>
        </w:tc>
        <w:tc>
          <w:tcPr>
            <w:tcW w:w="1702" w:type="dxa"/>
            <w:vAlign w:val="center"/>
          </w:tcPr>
          <w:p w14:paraId="6C7181E5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5991228E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33000</w:t>
            </w:r>
          </w:p>
        </w:tc>
        <w:tc>
          <w:tcPr>
            <w:tcW w:w="1701" w:type="dxa"/>
            <w:vAlign w:val="center"/>
          </w:tcPr>
          <w:p w14:paraId="2FE77ED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132000</w:t>
            </w:r>
          </w:p>
        </w:tc>
        <w:tc>
          <w:tcPr>
            <w:tcW w:w="1843" w:type="dxa"/>
            <w:vAlign w:val="center"/>
          </w:tcPr>
          <w:p w14:paraId="5EFB105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2835" w:type="dxa"/>
            <w:vAlign w:val="center"/>
          </w:tcPr>
          <w:p w14:paraId="60ADF56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0CAD360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2332" w:type="dxa"/>
            <w:gridSpan w:val="2"/>
            <w:vAlign w:val="center"/>
          </w:tcPr>
          <w:p w14:paraId="6BFFA0A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3B6A8A1E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07122D00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1702" w:type="dxa"/>
            <w:vAlign w:val="center"/>
          </w:tcPr>
          <w:p w14:paraId="5F5502CF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5B59A6AD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15600</w:t>
            </w:r>
          </w:p>
        </w:tc>
        <w:tc>
          <w:tcPr>
            <w:tcW w:w="1701" w:type="dxa"/>
            <w:vAlign w:val="center"/>
          </w:tcPr>
          <w:p w14:paraId="195C0EC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78000</w:t>
            </w:r>
          </w:p>
        </w:tc>
        <w:tc>
          <w:tcPr>
            <w:tcW w:w="1843" w:type="dxa"/>
            <w:vAlign w:val="center"/>
          </w:tcPr>
          <w:p w14:paraId="7BAF5FD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2835" w:type="dxa"/>
            <w:vAlign w:val="center"/>
          </w:tcPr>
          <w:p w14:paraId="11FC0DB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0DA6632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2332" w:type="dxa"/>
            <w:gridSpan w:val="2"/>
            <w:vAlign w:val="center"/>
          </w:tcPr>
          <w:p w14:paraId="43374BF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6A0AB3B3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014161A4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1702" w:type="dxa"/>
            <w:vAlign w:val="center"/>
          </w:tcPr>
          <w:p w14:paraId="444B81A8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1FB9E2E6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120000</w:t>
            </w:r>
          </w:p>
        </w:tc>
        <w:tc>
          <w:tcPr>
            <w:tcW w:w="1701" w:type="dxa"/>
            <w:vAlign w:val="center"/>
          </w:tcPr>
          <w:p w14:paraId="394260D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240000</w:t>
            </w:r>
          </w:p>
        </w:tc>
        <w:tc>
          <w:tcPr>
            <w:tcW w:w="1843" w:type="dxa"/>
            <w:vAlign w:val="center"/>
          </w:tcPr>
          <w:p w14:paraId="4289859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835" w:type="dxa"/>
            <w:vAlign w:val="center"/>
          </w:tcPr>
          <w:p w14:paraId="30D71D9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47970FF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332" w:type="dxa"/>
            <w:gridSpan w:val="2"/>
            <w:vAlign w:val="center"/>
          </w:tcPr>
          <w:p w14:paraId="094D002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190E8A1D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379CBF55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1702" w:type="dxa"/>
            <w:vAlign w:val="center"/>
          </w:tcPr>
          <w:p w14:paraId="1364E989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215FF574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336000</w:t>
            </w:r>
          </w:p>
        </w:tc>
        <w:tc>
          <w:tcPr>
            <w:tcW w:w="1701" w:type="dxa"/>
            <w:vAlign w:val="center"/>
          </w:tcPr>
          <w:p w14:paraId="79581DF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336000</w:t>
            </w:r>
          </w:p>
        </w:tc>
        <w:tc>
          <w:tcPr>
            <w:tcW w:w="1843" w:type="dxa"/>
            <w:vAlign w:val="center"/>
          </w:tcPr>
          <w:p w14:paraId="4482306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51877E3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5601D08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1EAAC9D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262BDF8C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5DD52CD0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</w:t>
            </w:r>
          </w:p>
        </w:tc>
        <w:tc>
          <w:tcPr>
            <w:tcW w:w="1702" w:type="dxa"/>
            <w:vAlign w:val="center"/>
          </w:tcPr>
          <w:p w14:paraId="5624FCD4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640445FA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78000</w:t>
            </w:r>
          </w:p>
        </w:tc>
        <w:tc>
          <w:tcPr>
            <w:tcW w:w="1701" w:type="dxa"/>
            <w:vAlign w:val="center"/>
          </w:tcPr>
          <w:p w14:paraId="12FD766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156000</w:t>
            </w:r>
          </w:p>
        </w:tc>
        <w:tc>
          <w:tcPr>
            <w:tcW w:w="1843" w:type="dxa"/>
            <w:vAlign w:val="center"/>
          </w:tcPr>
          <w:p w14:paraId="20B49E3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835" w:type="dxa"/>
            <w:vAlign w:val="center"/>
          </w:tcPr>
          <w:p w14:paraId="4C27934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2549F41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332" w:type="dxa"/>
            <w:gridSpan w:val="2"/>
            <w:vAlign w:val="center"/>
          </w:tcPr>
          <w:p w14:paraId="212511E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7ADD5425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7C2BCC88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</w:t>
            </w:r>
          </w:p>
        </w:tc>
        <w:tc>
          <w:tcPr>
            <w:tcW w:w="1702" w:type="dxa"/>
            <w:vAlign w:val="center"/>
          </w:tcPr>
          <w:p w14:paraId="375272F8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71116DC8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6000</w:t>
            </w:r>
          </w:p>
        </w:tc>
        <w:tc>
          <w:tcPr>
            <w:tcW w:w="1701" w:type="dxa"/>
            <w:vAlign w:val="center"/>
          </w:tcPr>
          <w:p w14:paraId="44AD7BC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264000</w:t>
            </w:r>
          </w:p>
        </w:tc>
        <w:tc>
          <w:tcPr>
            <w:tcW w:w="1843" w:type="dxa"/>
            <w:vAlign w:val="center"/>
          </w:tcPr>
          <w:p w14:paraId="4E717CB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44</w:t>
            </w:r>
          </w:p>
        </w:tc>
        <w:tc>
          <w:tcPr>
            <w:tcW w:w="2835" w:type="dxa"/>
            <w:vAlign w:val="center"/>
          </w:tcPr>
          <w:p w14:paraId="72CB78D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Ֆ.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02E8891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44</w:t>
            </w:r>
          </w:p>
        </w:tc>
        <w:tc>
          <w:tcPr>
            <w:tcW w:w="2332" w:type="dxa"/>
            <w:gridSpan w:val="2"/>
            <w:vAlign w:val="center"/>
          </w:tcPr>
          <w:p w14:paraId="2DDFB98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64AD5CD4" w14:textId="77777777" w:rsidTr="00B83B31">
        <w:trPr>
          <w:trHeight w:val="354"/>
        </w:trPr>
        <w:tc>
          <w:tcPr>
            <w:tcW w:w="1131" w:type="dxa"/>
            <w:vMerge w:val="restart"/>
            <w:vAlign w:val="center"/>
          </w:tcPr>
          <w:p w14:paraId="17F21A10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11</w:t>
            </w:r>
          </w:p>
        </w:tc>
        <w:tc>
          <w:tcPr>
            <w:tcW w:w="1702" w:type="dxa"/>
            <w:vMerge w:val="restart"/>
            <w:vAlign w:val="center"/>
          </w:tcPr>
          <w:p w14:paraId="3DDE8CCA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Merge w:val="restart"/>
            <w:vAlign w:val="center"/>
          </w:tcPr>
          <w:p w14:paraId="1DCBE4F8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11000</w:t>
            </w:r>
          </w:p>
        </w:tc>
        <w:tc>
          <w:tcPr>
            <w:tcW w:w="1701" w:type="dxa"/>
            <w:vMerge w:val="restart"/>
            <w:vAlign w:val="center"/>
          </w:tcPr>
          <w:p w14:paraId="321BD1C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286000</w:t>
            </w:r>
          </w:p>
        </w:tc>
        <w:tc>
          <w:tcPr>
            <w:tcW w:w="1843" w:type="dxa"/>
            <w:vMerge w:val="restart"/>
            <w:vAlign w:val="center"/>
          </w:tcPr>
          <w:p w14:paraId="704C081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26</w:t>
            </w:r>
          </w:p>
        </w:tc>
        <w:tc>
          <w:tcPr>
            <w:tcW w:w="2835" w:type="dxa"/>
            <w:vAlign w:val="center"/>
          </w:tcPr>
          <w:p w14:paraId="2FDF9F7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Ֆ.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30F67AB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</w:t>
            </w:r>
          </w:p>
        </w:tc>
        <w:tc>
          <w:tcPr>
            <w:tcW w:w="2332" w:type="dxa"/>
            <w:gridSpan w:val="2"/>
            <w:vAlign w:val="center"/>
          </w:tcPr>
          <w:p w14:paraId="7ACEA56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491C587E" w14:textId="77777777" w:rsidTr="00B83B31">
        <w:trPr>
          <w:trHeight w:val="354"/>
        </w:trPr>
        <w:tc>
          <w:tcPr>
            <w:tcW w:w="1131" w:type="dxa"/>
            <w:vMerge/>
            <w:vAlign w:val="center"/>
          </w:tcPr>
          <w:p w14:paraId="69CF1232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2" w:type="dxa"/>
            <w:vMerge/>
            <w:vAlign w:val="center"/>
          </w:tcPr>
          <w:p w14:paraId="47F9F88E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986" w:type="dxa"/>
            <w:vMerge/>
            <w:vAlign w:val="center"/>
          </w:tcPr>
          <w:p w14:paraId="5BC14B1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1" w:type="dxa"/>
            <w:vMerge/>
            <w:vAlign w:val="center"/>
          </w:tcPr>
          <w:p w14:paraId="216B3DC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2A2CBAA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14:paraId="1101729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7F9596C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16</w:t>
            </w:r>
          </w:p>
        </w:tc>
        <w:tc>
          <w:tcPr>
            <w:tcW w:w="2332" w:type="dxa"/>
            <w:gridSpan w:val="2"/>
            <w:vAlign w:val="center"/>
          </w:tcPr>
          <w:p w14:paraId="28C5D8D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25303612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5F7BAFF0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12</w:t>
            </w:r>
          </w:p>
        </w:tc>
        <w:tc>
          <w:tcPr>
            <w:tcW w:w="1702" w:type="dxa"/>
            <w:vAlign w:val="center"/>
          </w:tcPr>
          <w:p w14:paraId="2719860C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1938378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110000</w:t>
            </w:r>
          </w:p>
        </w:tc>
        <w:tc>
          <w:tcPr>
            <w:tcW w:w="1701" w:type="dxa"/>
            <w:vAlign w:val="center"/>
          </w:tcPr>
          <w:p w14:paraId="1CB60BBC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110000</w:t>
            </w:r>
          </w:p>
        </w:tc>
        <w:tc>
          <w:tcPr>
            <w:tcW w:w="1843" w:type="dxa"/>
            <w:vAlign w:val="center"/>
          </w:tcPr>
          <w:p w14:paraId="0EECE3C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30EBBAF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5E6F5B0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7103430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60D45019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45971D31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13</w:t>
            </w:r>
          </w:p>
        </w:tc>
        <w:tc>
          <w:tcPr>
            <w:tcW w:w="1702" w:type="dxa"/>
            <w:vAlign w:val="center"/>
          </w:tcPr>
          <w:p w14:paraId="5147B3AC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46C4A34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25000</w:t>
            </w:r>
          </w:p>
        </w:tc>
        <w:tc>
          <w:tcPr>
            <w:tcW w:w="1701" w:type="dxa"/>
            <w:vAlign w:val="center"/>
          </w:tcPr>
          <w:p w14:paraId="00B8B3D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25000</w:t>
            </w:r>
          </w:p>
        </w:tc>
        <w:tc>
          <w:tcPr>
            <w:tcW w:w="1843" w:type="dxa"/>
            <w:vAlign w:val="center"/>
          </w:tcPr>
          <w:p w14:paraId="48D6DDF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760D6D4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7C25EBF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55DB804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18DC2AE1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4C11AD0B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14</w:t>
            </w:r>
          </w:p>
        </w:tc>
        <w:tc>
          <w:tcPr>
            <w:tcW w:w="1702" w:type="dxa"/>
            <w:vAlign w:val="center"/>
          </w:tcPr>
          <w:p w14:paraId="5D28504B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6E9D2A2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25000</w:t>
            </w:r>
          </w:p>
        </w:tc>
        <w:tc>
          <w:tcPr>
            <w:tcW w:w="1701" w:type="dxa"/>
            <w:vAlign w:val="center"/>
          </w:tcPr>
          <w:p w14:paraId="1E67235D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25000</w:t>
            </w:r>
          </w:p>
        </w:tc>
        <w:tc>
          <w:tcPr>
            <w:tcW w:w="1843" w:type="dxa"/>
            <w:vAlign w:val="center"/>
          </w:tcPr>
          <w:p w14:paraId="75C470B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0C25E73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2523F9D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7034137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0981080A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5165C172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15</w:t>
            </w:r>
          </w:p>
        </w:tc>
        <w:tc>
          <w:tcPr>
            <w:tcW w:w="1702" w:type="dxa"/>
            <w:vAlign w:val="center"/>
          </w:tcPr>
          <w:p w14:paraId="47BB05BC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6CD7D68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25000</w:t>
            </w:r>
          </w:p>
        </w:tc>
        <w:tc>
          <w:tcPr>
            <w:tcW w:w="1701" w:type="dxa"/>
            <w:vAlign w:val="center"/>
          </w:tcPr>
          <w:p w14:paraId="2F4E2C6C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25000</w:t>
            </w:r>
          </w:p>
        </w:tc>
        <w:tc>
          <w:tcPr>
            <w:tcW w:w="1843" w:type="dxa"/>
            <w:vAlign w:val="center"/>
          </w:tcPr>
          <w:p w14:paraId="650AFF6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71F4056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Ֆ.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3980201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035C5DA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4FE704A4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361E2899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16</w:t>
            </w:r>
          </w:p>
        </w:tc>
        <w:tc>
          <w:tcPr>
            <w:tcW w:w="1702" w:type="dxa"/>
            <w:vAlign w:val="center"/>
          </w:tcPr>
          <w:p w14:paraId="3E083B91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5CE1F62D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55000</w:t>
            </w:r>
          </w:p>
        </w:tc>
        <w:tc>
          <w:tcPr>
            <w:tcW w:w="1701" w:type="dxa"/>
            <w:vAlign w:val="center"/>
          </w:tcPr>
          <w:p w14:paraId="63AE07A5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220000</w:t>
            </w:r>
          </w:p>
        </w:tc>
        <w:tc>
          <w:tcPr>
            <w:tcW w:w="1843" w:type="dxa"/>
            <w:vAlign w:val="center"/>
          </w:tcPr>
          <w:p w14:paraId="266822F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2835" w:type="dxa"/>
            <w:vAlign w:val="center"/>
          </w:tcPr>
          <w:p w14:paraId="0412A91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5AED89C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2332" w:type="dxa"/>
            <w:gridSpan w:val="2"/>
            <w:vAlign w:val="center"/>
          </w:tcPr>
          <w:p w14:paraId="65CBA0D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160E04A2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6CA9F6EB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17</w:t>
            </w:r>
          </w:p>
        </w:tc>
        <w:tc>
          <w:tcPr>
            <w:tcW w:w="1702" w:type="dxa"/>
            <w:vAlign w:val="center"/>
          </w:tcPr>
          <w:p w14:paraId="4F72926D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79683F94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20000</w:t>
            </w:r>
          </w:p>
        </w:tc>
        <w:tc>
          <w:tcPr>
            <w:tcW w:w="1701" w:type="dxa"/>
            <w:vAlign w:val="center"/>
          </w:tcPr>
          <w:p w14:paraId="2F5C04C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180000</w:t>
            </w:r>
          </w:p>
        </w:tc>
        <w:tc>
          <w:tcPr>
            <w:tcW w:w="1843" w:type="dxa"/>
            <w:vAlign w:val="center"/>
          </w:tcPr>
          <w:p w14:paraId="782F40D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</w:t>
            </w:r>
          </w:p>
        </w:tc>
        <w:tc>
          <w:tcPr>
            <w:tcW w:w="2835" w:type="dxa"/>
            <w:vAlign w:val="center"/>
          </w:tcPr>
          <w:p w14:paraId="47D78B6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330C3F8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</w:t>
            </w:r>
          </w:p>
        </w:tc>
        <w:tc>
          <w:tcPr>
            <w:tcW w:w="2332" w:type="dxa"/>
            <w:gridSpan w:val="2"/>
            <w:vAlign w:val="center"/>
          </w:tcPr>
          <w:p w14:paraId="77EE8FC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27A821C8" w14:textId="77777777" w:rsidTr="00B83B31">
        <w:trPr>
          <w:trHeight w:val="354"/>
        </w:trPr>
        <w:tc>
          <w:tcPr>
            <w:tcW w:w="1131" w:type="dxa"/>
            <w:vMerge w:val="restart"/>
            <w:vAlign w:val="center"/>
          </w:tcPr>
          <w:p w14:paraId="32D477C5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18</w:t>
            </w:r>
          </w:p>
        </w:tc>
        <w:tc>
          <w:tcPr>
            <w:tcW w:w="1702" w:type="dxa"/>
            <w:vMerge w:val="restart"/>
            <w:vAlign w:val="center"/>
          </w:tcPr>
          <w:p w14:paraId="1C038DE5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Merge w:val="restart"/>
            <w:vAlign w:val="center"/>
          </w:tcPr>
          <w:p w14:paraId="4F674F0D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20000</w:t>
            </w:r>
          </w:p>
        </w:tc>
        <w:tc>
          <w:tcPr>
            <w:tcW w:w="1701" w:type="dxa"/>
            <w:vMerge w:val="restart"/>
            <w:vAlign w:val="center"/>
          </w:tcPr>
          <w:p w14:paraId="49507CCA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400000</w:t>
            </w:r>
          </w:p>
        </w:tc>
        <w:tc>
          <w:tcPr>
            <w:tcW w:w="1843" w:type="dxa"/>
            <w:vMerge w:val="restart"/>
            <w:vAlign w:val="center"/>
          </w:tcPr>
          <w:p w14:paraId="2FD02DC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</w:t>
            </w:r>
          </w:p>
        </w:tc>
        <w:tc>
          <w:tcPr>
            <w:tcW w:w="2835" w:type="dxa"/>
            <w:vAlign w:val="center"/>
          </w:tcPr>
          <w:p w14:paraId="6078B6F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1210A1E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</w:t>
            </w:r>
          </w:p>
        </w:tc>
        <w:tc>
          <w:tcPr>
            <w:tcW w:w="2332" w:type="dxa"/>
            <w:gridSpan w:val="2"/>
            <w:vAlign w:val="center"/>
          </w:tcPr>
          <w:p w14:paraId="2320429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2FBDD218" w14:textId="77777777" w:rsidTr="00B83B31">
        <w:trPr>
          <w:trHeight w:val="354"/>
        </w:trPr>
        <w:tc>
          <w:tcPr>
            <w:tcW w:w="1131" w:type="dxa"/>
            <w:vMerge/>
            <w:vAlign w:val="center"/>
          </w:tcPr>
          <w:p w14:paraId="7824B797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2" w:type="dxa"/>
            <w:vMerge/>
            <w:vAlign w:val="center"/>
          </w:tcPr>
          <w:p w14:paraId="33A41611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986" w:type="dxa"/>
            <w:vMerge/>
            <w:vAlign w:val="center"/>
          </w:tcPr>
          <w:p w14:paraId="38EF478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1" w:type="dxa"/>
            <w:vMerge/>
            <w:vAlign w:val="center"/>
          </w:tcPr>
          <w:p w14:paraId="4E98704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4917D99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14:paraId="330242A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Ֆ.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78C2E1B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11</w:t>
            </w:r>
          </w:p>
        </w:tc>
        <w:tc>
          <w:tcPr>
            <w:tcW w:w="2332" w:type="dxa"/>
            <w:gridSpan w:val="2"/>
            <w:vAlign w:val="center"/>
          </w:tcPr>
          <w:p w14:paraId="675B2C4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67FFF1C2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2031AEB3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19</w:t>
            </w:r>
          </w:p>
        </w:tc>
        <w:tc>
          <w:tcPr>
            <w:tcW w:w="1702" w:type="dxa"/>
            <w:vAlign w:val="center"/>
          </w:tcPr>
          <w:p w14:paraId="2D07C38C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1DE5A662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20000</w:t>
            </w:r>
          </w:p>
        </w:tc>
        <w:tc>
          <w:tcPr>
            <w:tcW w:w="1701" w:type="dxa"/>
            <w:vAlign w:val="center"/>
          </w:tcPr>
          <w:p w14:paraId="0E2CACE2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180000</w:t>
            </w:r>
          </w:p>
        </w:tc>
        <w:tc>
          <w:tcPr>
            <w:tcW w:w="1843" w:type="dxa"/>
            <w:vAlign w:val="center"/>
          </w:tcPr>
          <w:p w14:paraId="62F1252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</w:t>
            </w:r>
          </w:p>
        </w:tc>
        <w:tc>
          <w:tcPr>
            <w:tcW w:w="2835" w:type="dxa"/>
            <w:vAlign w:val="center"/>
          </w:tcPr>
          <w:p w14:paraId="582C2FB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322EC5A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</w:t>
            </w:r>
          </w:p>
        </w:tc>
        <w:tc>
          <w:tcPr>
            <w:tcW w:w="2332" w:type="dxa"/>
            <w:gridSpan w:val="2"/>
            <w:vAlign w:val="center"/>
          </w:tcPr>
          <w:p w14:paraId="4760CF5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177CDDDE" w14:textId="77777777" w:rsidTr="00B83B31">
        <w:trPr>
          <w:trHeight w:val="354"/>
        </w:trPr>
        <w:tc>
          <w:tcPr>
            <w:tcW w:w="1131" w:type="dxa"/>
            <w:vMerge w:val="restart"/>
            <w:vAlign w:val="center"/>
          </w:tcPr>
          <w:p w14:paraId="60EA8A8C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</w:t>
            </w:r>
          </w:p>
        </w:tc>
        <w:tc>
          <w:tcPr>
            <w:tcW w:w="1702" w:type="dxa"/>
            <w:vMerge w:val="restart"/>
            <w:vAlign w:val="center"/>
          </w:tcPr>
          <w:p w14:paraId="20D20C5B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Merge w:val="restart"/>
            <w:vAlign w:val="center"/>
          </w:tcPr>
          <w:p w14:paraId="3530BD53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40000</w:t>
            </w:r>
          </w:p>
        </w:tc>
        <w:tc>
          <w:tcPr>
            <w:tcW w:w="1701" w:type="dxa"/>
            <w:vMerge w:val="restart"/>
            <w:vAlign w:val="center"/>
          </w:tcPr>
          <w:p w14:paraId="29DBF0D2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360000</w:t>
            </w:r>
          </w:p>
        </w:tc>
        <w:tc>
          <w:tcPr>
            <w:tcW w:w="1843" w:type="dxa"/>
            <w:vMerge w:val="restart"/>
            <w:vAlign w:val="center"/>
          </w:tcPr>
          <w:p w14:paraId="75B26FB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</w:t>
            </w:r>
          </w:p>
        </w:tc>
        <w:tc>
          <w:tcPr>
            <w:tcW w:w="2835" w:type="dxa"/>
            <w:vAlign w:val="center"/>
          </w:tcPr>
          <w:p w14:paraId="5973DD7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Ֆ.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4D0454A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2332" w:type="dxa"/>
            <w:gridSpan w:val="2"/>
            <w:vAlign w:val="center"/>
          </w:tcPr>
          <w:p w14:paraId="3A317C5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333B802C" w14:textId="77777777" w:rsidTr="00B83B31">
        <w:trPr>
          <w:trHeight w:val="354"/>
        </w:trPr>
        <w:tc>
          <w:tcPr>
            <w:tcW w:w="1131" w:type="dxa"/>
            <w:vMerge/>
            <w:vAlign w:val="center"/>
          </w:tcPr>
          <w:p w14:paraId="2C585E93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2" w:type="dxa"/>
            <w:vMerge/>
            <w:vAlign w:val="center"/>
          </w:tcPr>
          <w:p w14:paraId="5530E779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986" w:type="dxa"/>
            <w:vMerge/>
            <w:vAlign w:val="center"/>
          </w:tcPr>
          <w:p w14:paraId="502CDE0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1" w:type="dxa"/>
            <w:vMerge/>
            <w:vAlign w:val="center"/>
          </w:tcPr>
          <w:p w14:paraId="644EA0E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377FF9D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14:paraId="43A075D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7DD6611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2332" w:type="dxa"/>
            <w:gridSpan w:val="2"/>
            <w:vAlign w:val="center"/>
          </w:tcPr>
          <w:p w14:paraId="2456DBD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6DFAD07E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0CB0E803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21</w:t>
            </w:r>
          </w:p>
        </w:tc>
        <w:tc>
          <w:tcPr>
            <w:tcW w:w="1702" w:type="dxa"/>
            <w:vAlign w:val="center"/>
          </w:tcPr>
          <w:p w14:paraId="79C16E43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0CB002D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70000</w:t>
            </w:r>
          </w:p>
        </w:tc>
        <w:tc>
          <w:tcPr>
            <w:tcW w:w="1701" w:type="dxa"/>
            <w:vAlign w:val="center"/>
          </w:tcPr>
          <w:p w14:paraId="576AC24F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70000</w:t>
            </w:r>
          </w:p>
        </w:tc>
        <w:tc>
          <w:tcPr>
            <w:tcW w:w="1843" w:type="dxa"/>
            <w:vAlign w:val="center"/>
          </w:tcPr>
          <w:p w14:paraId="35AD2B5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4F65606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7F2F620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57D0528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166F5799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4A1D6E9B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22</w:t>
            </w:r>
          </w:p>
        </w:tc>
        <w:tc>
          <w:tcPr>
            <w:tcW w:w="1702" w:type="dxa"/>
            <w:vAlign w:val="center"/>
          </w:tcPr>
          <w:p w14:paraId="6628FB76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4D43BED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80000</w:t>
            </w:r>
          </w:p>
        </w:tc>
        <w:tc>
          <w:tcPr>
            <w:tcW w:w="1701" w:type="dxa"/>
            <w:vAlign w:val="center"/>
          </w:tcPr>
          <w:p w14:paraId="3AFC8024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80000</w:t>
            </w:r>
          </w:p>
        </w:tc>
        <w:tc>
          <w:tcPr>
            <w:tcW w:w="1843" w:type="dxa"/>
            <w:vAlign w:val="center"/>
          </w:tcPr>
          <w:p w14:paraId="03CCB69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5F85FD6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3257088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4FEEC7A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43E0F214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488045F3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23</w:t>
            </w:r>
          </w:p>
        </w:tc>
        <w:tc>
          <w:tcPr>
            <w:tcW w:w="1702" w:type="dxa"/>
            <w:vAlign w:val="center"/>
          </w:tcPr>
          <w:p w14:paraId="7C084C0C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655A613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80000</w:t>
            </w:r>
          </w:p>
        </w:tc>
        <w:tc>
          <w:tcPr>
            <w:tcW w:w="1701" w:type="dxa"/>
            <w:vAlign w:val="center"/>
          </w:tcPr>
          <w:p w14:paraId="57507ABB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80000</w:t>
            </w:r>
          </w:p>
        </w:tc>
        <w:tc>
          <w:tcPr>
            <w:tcW w:w="1843" w:type="dxa"/>
            <w:vAlign w:val="center"/>
          </w:tcPr>
          <w:p w14:paraId="45814C8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0C617C7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Ֆ.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12EF7A4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0833BCD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57C7FBBA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27B3BEE9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24</w:t>
            </w:r>
          </w:p>
        </w:tc>
        <w:tc>
          <w:tcPr>
            <w:tcW w:w="1702" w:type="dxa"/>
            <w:vAlign w:val="center"/>
          </w:tcPr>
          <w:p w14:paraId="35AFBBB9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31C1823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100000</w:t>
            </w:r>
          </w:p>
        </w:tc>
        <w:tc>
          <w:tcPr>
            <w:tcW w:w="1701" w:type="dxa"/>
            <w:vAlign w:val="center"/>
          </w:tcPr>
          <w:p w14:paraId="67AC97C5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100000</w:t>
            </w:r>
          </w:p>
        </w:tc>
        <w:tc>
          <w:tcPr>
            <w:tcW w:w="1843" w:type="dxa"/>
            <w:vAlign w:val="center"/>
          </w:tcPr>
          <w:p w14:paraId="6347581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430AC63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0F63FD3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09F6AFE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726155B0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2E10E63D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25</w:t>
            </w:r>
          </w:p>
        </w:tc>
        <w:tc>
          <w:tcPr>
            <w:tcW w:w="1702" w:type="dxa"/>
            <w:vAlign w:val="center"/>
          </w:tcPr>
          <w:p w14:paraId="595D7991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720D8D7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90000</w:t>
            </w:r>
          </w:p>
        </w:tc>
        <w:tc>
          <w:tcPr>
            <w:tcW w:w="1701" w:type="dxa"/>
            <w:vAlign w:val="center"/>
          </w:tcPr>
          <w:p w14:paraId="0CF9B7C6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90000</w:t>
            </w:r>
          </w:p>
        </w:tc>
        <w:tc>
          <w:tcPr>
            <w:tcW w:w="1843" w:type="dxa"/>
            <w:vAlign w:val="center"/>
          </w:tcPr>
          <w:p w14:paraId="630BE5C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5A7B85C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4FC8AFE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61115E7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1Պայմանագիրը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0C319031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1B214111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26</w:t>
            </w:r>
          </w:p>
        </w:tc>
        <w:tc>
          <w:tcPr>
            <w:tcW w:w="1702" w:type="dxa"/>
            <w:vAlign w:val="center"/>
          </w:tcPr>
          <w:p w14:paraId="65C9F407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0FA39BF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90000</w:t>
            </w:r>
          </w:p>
        </w:tc>
        <w:tc>
          <w:tcPr>
            <w:tcW w:w="1701" w:type="dxa"/>
            <w:vAlign w:val="center"/>
          </w:tcPr>
          <w:p w14:paraId="12A424E3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90000</w:t>
            </w:r>
          </w:p>
        </w:tc>
        <w:tc>
          <w:tcPr>
            <w:tcW w:w="1843" w:type="dxa"/>
            <w:vAlign w:val="center"/>
          </w:tcPr>
          <w:p w14:paraId="3E27C22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164F1F2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746B6A6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57DE74B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3D94D909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6475623E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27</w:t>
            </w:r>
          </w:p>
        </w:tc>
        <w:tc>
          <w:tcPr>
            <w:tcW w:w="1702" w:type="dxa"/>
            <w:vAlign w:val="center"/>
          </w:tcPr>
          <w:p w14:paraId="0646D871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66EA1A7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55000</w:t>
            </w:r>
          </w:p>
        </w:tc>
        <w:tc>
          <w:tcPr>
            <w:tcW w:w="1701" w:type="dxa"/>
            <w:vAlign w:val="center"/>
          </w:tcPr>
          <w:p w14:paraId="3E059ED8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55000</w:t>
            </w:r>
          </w:p>
        </w:tc>
        <w:tc>
          <w:tcPr>
            <w:tcW w:w="1843" w:type="dxa"/>
            <w:vAlign w:val="center"/>
          </w:tcPr>
          <w:p w14:paraId="78ABA1F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6B71E80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Ֆ.Թևոսյան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0BDF709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15F0450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74B8D2FC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125710A7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28</w:t>
            </w:r>
          </w:p>
        </w:tc>
        <w:tc>
          <w:tcPr>
            <w:tcW w:w="1702" w:type="dxa"/>
            <w:vAlign w:val="center"/>
          </w:tcPr>
          <w:p w14:paraId="31269D1A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3165BE6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25000</w:t>
            </w:r>
          </w:p>
        </w:tc>
        <w:tc>
          <w:tcPr>
            <w:tcW w:w="1701" w:type="dxa"/>
            <w:vAlign w:val="center"/>
          </w:tcPr>
          <w:p w14:paraId="2745FB44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25000</w:t>
            </w:r>
          </w:p>
        </w:tc>
        <w:tc>
          <w:tcPr>
            <w:tcW w:w="1843" w:type="dxa"/>
            <w:vAlign w:val="center"/>
          </w:tcPr>
          <w:p w14:paraId="42C5199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1E74D24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02B3249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2D8F7CF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3A1B5ED6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71830F8B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29</w:t>
            </w:r>
          </w:p>
        </w:tc>
        <w:tc>
          <w:tcPr>
            <w:tcW w:w="1702" w:type="dxa"/>
            <w:vAlign w:val="center"/>
          </w:tcPr>
          <w:p w14:paraId="4BF84D64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0FBDE5F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90000</w:t>
            </w:r>
          </w:p>
        </w:tc>
        <w:tc>
          <w:tcPr>
            <w:tcW w:w="1701" w:type="dxa"/>
            <w:vAlign w:val="center"/>
          </w:tcPr>
          <w:p w14:paraId="032B4EFB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90000</w:t>
            </w:r>
          </w:p>
        </w:tc>
        <w:tc>
          <w:tcPr>
            <w:tcW w:w="1843" w:type="dxa"/>
            <w:vAlign w:val="center"/>
          </w:tcPr>
          <w:p w14:paraId="2F81B36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1DCC1D1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3A8494F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0B543FA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26C57455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4711F7CE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</w:t>
            </w:r>
          </w:p>
        </w:tc>
        <w:tc>
          <w:tcPr>
            <w:tcW w:w="1702" w:type="dxa"/>
            <w:vAlign w:val="center"/>
          </w:tcPr>
          <w:p w14:paraId="175C7F4B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528C117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100000</w:t>
            </w:r>
          </w:p>
        </w:tc>
        <w:tc>
          <w:tcPr>
            <w:tcW w:w="1701" w:type="dxa"/>
            <w:vAlign w:val="center"/>
          </w:tcPr>
          <w:p w14:paraId="628735C2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100000</w:t>
            </w:r>
          </w:p>
        </w:tc>
        <w:tc>
          <w:tcPr>
            <w:tcW w:w="1843" w:type="dxa"/>
            <w:vAlign w:val="center"/>
          </w:tcPr>
          <w:p w14:paraId="7826356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6CDBC02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45669AD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0C4DFBE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320A6144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000CA930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31</w:t>
            </w:r>
          </w:p>
        </w:tc>
        <w:tc>
          <w:tcPr>
            <w:tcW w:w="1702" w:type="dxa"/>
            <w:vAlign w:val="center"/>
          </w:tcPr>
          <w:p w14:paraId="00C354C8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609834E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100000</w:t>
            </w:r>
          </w:p>
        </w:tc>
        <w:tc>
          <w:tcPr>
            <w:tcW w:w="1701" w:type="dxa"/>
            <w:vAlign w:val="center"/>
          </w:tcPr>
          <w:p w14:paraId="4A335F67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100000</w:t>
            </w:r>
          </w:p>
        </w:tc>
        <w:tc>
          <w:tcPr>
            <w:tcW w:w="1843" w:type="dxa"/>
            <w:vAlign w:val="center"/>
          </w:tcPr>
          <w:p w14:paraId="2FDFC54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36A07DA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46022ED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5CCCA60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6F35894C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534237CE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32</w:t>
            </w:r>
          </w:p>
        </w:tc>
        <w:tc>
          <w:tcPr>
            <w:tcW w:w="1702" w:type="dxa"/>
            <w:vAlign w:val="center"/>
          </w:tcPr>
          <w:p w14:paraId="2E63CC54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45A27AF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100000</w:t>
            </w:r>
          </w:p>
        </w:tc>
        <w:tc>
          <w:tcPr>
            <w:tcW w:w="1701" w:type="dxa"/>
            <w:vAlign w:val="center"/>
          </w:tcPr>
          <w:p w14:paraId="05546EBD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100000</w:t>
            </w:r>
          </w:p>
        </w:tc>
        <w:tc>
          <w:tcPr>
            <w:tcW w:w="1843" w:type="dxa"/>
            <w:vAlign w:val="center"/>
          </w:tcPr>
          <w:p w14:paraId="1328F8B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25D9625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1F9E546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181816F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42E8F91E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73E10FB5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33</w:t>
            </w:r>
          </w:p>
        </w:tc>
        <w:tc>
          <w:tcPr>
            <w:tcW w:w="1702" w:type="dxa"/>
            <w:vAlign w:val="center"/>
          </w:tcPr>
          <w:p w14:paraId="1C249090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41CA96E4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100000</w:t>
            </w:r>
          </w:p>
        </w:tc>
        <w:tc>
          <w:tcPr>
            <w:tcW w:w="1701" w:type="dxa"/>
            <w:vAlign w:val="center"/>
          </w:tcPr>
          <w:p w14:paraId="140B739C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200000</w:t>
            </w:r>
          </w:p>
        </w:tc>
        <w:tc>
          <w:tcPr>
            <w:tcW w:w="1843" w:type="dxa"/>
            <w:vAlign w:val="center"/>
          </w:tcPr>
          <w:p w14:paraId="165EE5C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835" w:type="dxa"/>
            <w:vAlign w:val="center"/>
          </w:tcPr>
          <w:p w14:paraId="51A2401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Ֆ.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5882682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332" w:type="dxa"/>
            <w:gridSpan w:val="2"/>
            <w:vAlign w:val="center"/>
          </w:tcPr>
          <w:p w14:paraId="1DE3B02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3DCC083B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7EA9DBE5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34</w:t>
            </w:r>
          </w:p>
        </w:tc>
        <w:tc>
          <w:tcPr>
            <w:tcW w:w="1702" w:type="dxa"/>
            <w:vAlign w:val="center"/>
          </w:tcPr>
          <w:p w14:paraId="5565E4E3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410ACCAE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65000</w:t>
            </w:r>
          </w:p>
        </w:tc>
        <w:tc>
          <w:tcPr>
            <w:tcW w:w="1701" w:type="dxa"/>
            <w:vAlign w:val="center"/>
          </w:tcPr>
          <w:p w14:paraId="565AFE7C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195000</w:t>
            </w:r>
          </w:p>
        </w:tc>
        <w:tc>
          <w:tcPr>
            <w:tcW w:w="1843" w:type="dxa"/>
            <w:vAlign w:val="center"/>
          </w:tcPr>
          <w:p w14:paraId="7BE1BBA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2835" w:type="dxa"/>
            <w:vAlign w:val="center"/>
          </w:tcPr>
          <w:p w14:paraId="1DE7EE8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Ֆ.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65B5644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2332" w:type="dxa"/>
            <w:gridSpan w:val="2"/>
            <w:vAlign w:val="center"/>
          </w:tcPr>
          <w:p w14:paraId="7AD44E4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30DA7651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5764A4CF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35</w:t>
            </w:r>
          </w:p>
        </w:tc>
        <w:tc>
          <w:tcPr>
            <w:tcW w:w="1702" w:type="dxa"/>
            <w:vAlign w:val="center"/>
          </w:tcPr>
          <w:p w14:paraId="4B13902F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488F45FF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65000</w:t>
            </w:r>
          </w:p>
        </w:tc>
        <w:tc>
          <w:tcPr>
            <w:tcW w:w="1701" w:type="dxa"/>
            <w:vAlign w:val="center"/>
          </w:tcPr>
          <w:p w14:paraId="3B7D2932" w14:textId="77777777" w:rsidR="002E42EA" w:rsidRPr="00415617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65000</w:t>
            </w:r>
          </w:p>
        </w:tc>
        <w:tc>
          <w:tcPr>
            <w:tcW w:w="1843" w:type="dxa"/>
            <w:vAlign w:val="center"/>
          </w:tcPr>
          <w:p w14:paraId="4BA229A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2725826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Ֆ.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650877D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10EB604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1F9549AB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47F9BD12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36</w:t>
            </w:r>
          </w:p>
        </w:tc>
        <w:tc>
          <w:tcPr>
            <w:tcW w:w="1702" w:type="dxa"/>
            <w:vAlign w:val="center"/>
          </w:tcPr>
          <w:p w14:paraId="52D7257E" w14:textId="77777777" w:rsidR="002E42EA" w:rsidRPr="00131E9C" w:rsidRDefault="002E42EA" w:rsidP="00B83B31">
            <w:pPr>
              <w:tabs>
                <w:tab w:val="left" w:pos="182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22C63754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40000</w:t>
            </w:r>
          </w:p>
        </w:tc>
        <w:tc>
          <w:tcPr>
            <w:tcW w:w="1701" w:type="dxa"/>
            <w:vAlign w:val="center"/>
          </w:tcPr>
          <w:p w14:paraId="29456237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80000</w:t>
            </w:r>
          </w:p>
        </w:tc>
        <w:tc>
          <w:tcPr>
            <w:tcW w:w="1843" w:type="dxa"/>
            <w:vAlign w:val="center"/>
          </w:tcPr>
          <w:p w14:paraId="65D5A38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835" w:type="dxa"/>
            <w:vAlign w:val="center"/>
          </w:tcPr>
          <w:p w14:paraId="4FEE8FA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Ֆ.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0E0A33A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332" w:type="dxa"/>
            <w:gridSpan w:val="2"/>
            <w:vAlign w:val="center"/>
          </w:tcPr>
          <w:p w14:paraId="386BEDF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6B371510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3D37E14A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37</w:t>
            </w:r>
          </w:p>
        </w:tc>
        <w:tc>
          <w:tcPr>
            <w:tcW w:w="1702" w:type="dxa"/>
            <w:vAlign w:val="center"/>
          </w:tcPr>
          <w:p w14:paraId="23CAA841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30A58D5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100000</w:t>
            </w:r>
          </w:p>
        </w:tc>
        <w:tc>
          <w:tcPr>
            <w:tcW w:w="1701" w:type="dxa"/>
            <w:vAlign w:val="center"/>
          </w:tcPr>
          <w:p w14:paraId="5A2B561C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100000</w:t>
            </w:r>
          </w:p>
        </w:tc>
        <w:tc>
          <w:tcPr>
            <w:tcW w:w="1843" w:type="dxa"/>
            <w:vAlign w:val="center"/>
          </w:tcPr>
          <w:p w14:paraId="4B93496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6C7427C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3F27911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6BF6841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04AF3CA8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3B30006C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38</w:t>
            </w:r>
          </w:p>
        </w:tc>
        <w:tc>
          <w:tcPr>
            <w:tcW w:w="1702" w:type="dxa"/>
            <w:vAlign w:val="center"/>
          </w:tcPr>
          <w:p w14:paraId="3B8D0195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2B827C82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70000</w:t>
            </w:r>
          </w:p>
        </w:tc>
        <w:tc>
          <w:tcPr>
            <w:tcW w:w="1701" w:type="dxa"/>
            <w:vAlign w:val="center"/>
          </w:tcPr>
          <w:p w14:paraId="47EF56BA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1050000</w:t>
            </w:r>
          </w:p>
        </w:tc>
        <w:tc>
          <w:tcPr>
            <w:tcW w:w="1843" w:type="dxa"/>
            <w:vAlign w:val="center"/>
          </w:tcPr>
          <w:p w14:paraId="43DEECB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15</w:t>
            </w:r>
          </w:p>
        </w:tc>
        <w:tc>
          <w:tcPr>
            <w:tcW w:w="2835" w:type="dxa"/>
            <w:vAlign w:val="center"/>
          </w:tcPr>
          <w:p w14:paraId="5A2B3B4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Ֆ.Թևոսյան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478F2CF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15</w:t>
            </w:r>
          </w:p>
        </w:tc>
        <w:tc>
          <w:tcPr>
            <w:tcW w:w="2332" w:type="dxa"/>
            <w:gridSpan w:val="2"/>
            <w:vAlign w:val="center"/>
          </w:tcPr>
          <w:p w14:paraId="5ABC4BA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5D699C16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51B6BD97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</w:t>
            </w:r>
          </w:p>
        </w:tc>
        <w:tc>
          <w:tcPr>
            <w:tcW w:w="1702" w:type="dxa"/>
            <w:vAlign w:val="center"/>
          </w:tcPr>
          <w:p w14:paraId="6A942B69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51524804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60000</w:t>
            </w:r>
          </w:p>
        </w:tc>
        <w:tc>
          <w:tcPr>
            <w:tcW w:w="1701" w:type="dxa"/>
            <w:vAlign w:val="center"/>
          </w:tcPr>
          <w:p w14:paraId="5CA1985E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180000</w:t>
            </w:r>
          </w:p>
        </w:tc>
        <w:tc>
          <w:tcPr>
            <w:tcW w:w="1843" w:type="dxa"/>
            <w:vAlign w:val="center"/>
          </w:tcPr>
          <w:p w14:paraId="3E5F42F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2835" w:type="dxa"/>
            <w:vAlign w:val="center"/>
          </w:tcPr>
          <w:p w14:paraId="6798B80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Ֆ.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68D8A42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2332" w:type="dxa"/>
            <w:gridSpan w:val="2"/>
            <w:vAlign w:val="center"/>
          </w:tcPr>
          <w:p w14:paraId="5A1E748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2640D079" w14:textId="77777777" w:rsidTr="00B83B31">
        <w:trPr>
          <w:trHeight w:val="354"/>
        </w:trPr>
        <w:tc>
          <w:tcPr>
            <w:tcW w:w="1131" w:type="dxa"/>
            <w:vMerge w:val="restart"/>
            <w:vAlign w:val="center"/>
          </w:tcPr>
          <w:p w14:paraId="3795DC8C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40</w:t>
            </w:r>
          </w:p>
        </w:tc>
        <w:tc>
          <w:tcPr>
            <w:tcW w:w="1702" w:type="dxa"/>
            <w:vMerge w:val="restart"/>
            <w:vAlign w:val="center"/>
          </w:tcPr>
          <w:p w14:paraId="0B3AB790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Merge w:val="restart"/>
            <w:vAlign w:val="center"/>
          </w:tcPr>
          <w:p w14:paraId="66A0B47A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80000</w:t>
            </w:r>
          </w:p>
        </w:tc>
        <w:tc>
          <w:tcPr>
            <w:tcW w:w="1701" w:type="dxa"/>
            <w:vMerge w:val="restart"/>
            <w:vAlign w:val="center"/>
          </w:tcPr>
          <w:p w14:paraId="3E3889C2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320000</w:t>
            </w:r>
          </w:p>
        </w:tc>
        <w:tc>
          <w:tcPr>
            <w:tcW w:w="1843" w:type="dxa"/>
            <w:vMerge w:val="restart"/>
            <w:vAlign w:val="center"/>
          </w:tcPr>
          <w:p w14:paraId="1A099E5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2835" w:type="dxa"/>
            <w:vAlign w:val="center"/>
          </w:tcPr>
          <w:p w14:paraId="7E0D02D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Ֆ.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5431EC2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1A3CB6E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7D7D4362" w14:textId="77777777" w:rsidTr="00B83B31">
        <w:trPr>
          <w:trHeight w:val="354"/>
        </w:trPr>
        <w:tc>
          <w:tcPr>
            <w:tcW w:w="1131" w:type="dxa"/>
            <w:vMerge/>
            <w:vAlign w:val="center"/>
          </w:tcPr>
          <w:p w14:paraId="1F8A79AA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2" w:type="dxa"/>
            <w:vMerge/>
            <w:vAlign w:val="center"/>
          </w:tcPr>
          <w:p w14:paraId="1E6A4215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986" w:type="dxa"/>
            <w:vMerge/>
            <w:vAlign w:val="center"/>
          </w:tcPr>
          <w:p w14:paraId="6D75D28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1" w:type="dxa"/>
            <w:vMerge/>
            <w:vAlign w:val="center"/>
          </w:tcPr>
          <w:p w14:paraId="5C19858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5A23ED1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14:paraId="2F4BB13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05DB9D9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2332" w:type="dxa"/>
            <w:gridSpan w:val="2"/>
            <w:vAlign w:val="center"/>
          </w:tcPr>
          <w:p w14:paraId="5538C22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6E956731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498EF20C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41</w:t>
            </w:r>
          </w:p>
        </w:tc>
        <w:tc>
          <w:tcPr>
            <w:tcW w:w="1702" w:type="dxa"/>
            <w:vAlign w:val="center"/>
          </w:tcPr>
          <w:p w14:paraId="0BE8A27C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76AE26A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75000</w:t>
            </w:r>
          </w:p>
        </w:tc>
        <w:tc>
          <w:tcPr>
            <w:tcW w:w="1701" w:type="dxa"/>
            <w:vAlign w:val="center"/>
          </w:tcPr>
          <w:p w14:paraId="120D593E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75000</w:t>
            </w:r>
          </w:p>
        </w:tc>
        <w:tc>
          <w:tcPr>
            <w:tcW w:w="1843" w:type="dxa"/>
            <w:vAlign w:val="center"/>
          </w:tcPr>
          <w:p w14:paraId="2525562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2466B33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12F7174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2C45031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62E710D3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74A4C612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42</w:t>
            </w:r>
          </w:p>
        </w:tc>
        <w:tc>
          <w:tcPr>
            <w:tcW w:w="1702" w:type="dxa"/>
            <w:vAlign w:val="center"/>
          </w:tcPr>
          <w:p w14:paraId="704FA9BB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3B2F5B4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60000</w:t>
            </w:r>
          </w:p>
        </w:tc>
        <w:tc>
          <w:tcPr>
            <w:tcW w:w="1701" w:type="dxa"/>
            <w:vAlign w:val="center"/>
          </w:tcPr>
          <w:p w14:paraId="22CC8AE1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60000</w:t>
            </w:r>
          </w:p>
        </w:tc>
        <w:tc>
          <w:tcPr>
            <w:tcW w:w="1843" w:type="dxa"/>
            <w:vAlign w:val="center"/>
          </w:tcPr>
          <w:p w14:paraId="1BF8B16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2EBAAA3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4A1FD13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41AB479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5804B9A1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557D50BC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43</w:t>
            </w:r>
          </w:p>
        </w:tc>
        <w:tc>
          <w:tcPr>
            <w:tcW w:w="1702" w:type="dxa"/>
            <w:vAlign w:val="center"/>
          </w:tcPr>
          <w:p w14:paraId="438F0D38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քմ</w:t>
            </w:r>
            <w:proofErr w:type="spellEnd"/>
          </w:p>
        </w:tc>
        <w:tc>
          <w:tcPr>
            <w:tcW w:w="1986" w:type="dxa"/>
            <w:vAlign w:val="center"/>
          </w:tcPr>
          <w:p w14:paraId="61FAFDC6" w14:textId="77777777" w:rsidR="002E42EA" w:rsidRPr="00456AAA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5400</w:t>
            </w:r>
          </w:p>
        </w:tc>
        <w:tc>
          <w:tcPr>
            <w:tcW w:w="1701" w:type="dxa"/>
            <w:vAlign w:val="center"/>
          </w:tcPr>
          <w:p w14:paraId="74E68C5D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440100</w:t>
            </w:r>
          </w:p>
        </w:tc>
        <w:tc>
          <w:tcPr>
            <w:tcW w:w="1843" w:type="dxa"/>
            <w:vAlign w:val="center"/>
          </w:tcPr>
          <w:p w14:paraId="4BA3BA2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81.5</w:t>
            </w:r>
          </w:p>
        </w:tc>
        <w:tc>
          <w:tcPr>
            <w:tcW w:w="2835" w:type="dxa"/>
            <w:vAlign w:val="center"/>
          </w:tcPr>
          <w:p w14:paraId="6329596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4458ED6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81.5</w:t>
            </w:r>
          </w:p>
        </w:tc>
        <w:tc>
          <w:tcPr>
            <w:tcW w:w="2332" w:type="dxa"/>
            <w:gridSpan w:val="2"/>
            <w:vAlign w:val="center"/>
          </w:tcPr>
          <w:p w14:paraId="2298B92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58438D08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48523DDD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44</w:t>
            </w:r>
          </w:p>
        </w:tc>
        <w:tc>
          <w:tcPr>
            <w:tcW w:w="1702" w:type="dxa"/>
            <w:vAlign w:val="center"/>
          </w:tcPr>
          <w:p w14:paraId="161C221A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5054F89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160000</w:t>
            </w:r>
          </w:p>
        </w:tc>
        <w:tc>
          <w:tcPr>
            <w:tcW w:w="1701" w:type="dxa"/>
            <w:vAlign w:val="center"/>
          </w:tcPr>
          <w:p w14:paraId="66D28F93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160000</w:t>
            </w:r>
          </w:p>
        </w:tc>
        <w:tc>
          <w:tcPr>
            <w:tcW w:w="1843" w:type="dxa"/>
            <w:vAlign w:val="center"/>
          </w:tcPr>
          <w:p w14:paraId="36DAF3D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08CA29A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4EAB856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252A066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53BEE9C5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328644EC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45</w:t>
            </w:r>
          </w:p>
        </w:tc>
        <w:tc>
          <w:tcPr>
            <w:tcW w:w="1702" w:type="dxa"/>
            <w:vAlign w:val="center"/>
          </w:tcPr>
          <w:p w14:paraId="640EE37B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2A39C60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160000</w:t>
            </w:r>
          </w:p>
        </w:tc>
        <w:tc>
          <w:tcPr>
            <w:tcW w:w="1701" w:type="dxa"/>
            <w:vAlign w:val="center"/>
          </w:tcPr>
          <w:p w14:paraId="056F5E1B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160000</w:t>
            </w:r>
          </w:p>
        </w:tc>
        <w:tc>
          <w:tcPr>
            <w:tcW w:w="1843" w:type="dxa"/>
            <w:vAlign w:val="center"/>
          </w:tcPr>
          <w:p w14:paraId="1C79D79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094FEAD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Աղբյուրակի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30</w:t>
            </w:r>
          </w:p>
        </w:tc>
        <w:tc>
          <w:tcPr>
            <w:tcW w:w="1701" w:type="dxa"/>
            <w:vAlign w:val="center"/>
          </w:tcPr>
          <w:p w14:paraId="59F1C63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2B4D68E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1BD7F91C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5E1B01B5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46</w:t>
            </w:r>
          </w:p>
        </w:tc>
        <w:tc>
          <w:tcPr>
            <w:tcW w:w="1702" w:type="dxa"/>
            <w:vAlign w:val="center"/>
          </w:tcPr>
          <w:p w14:paraId="4D1D601C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7AFCE677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56000</w:t>
            </w:r>
          </w:p>
        </w:tc>
        <w:tc>
          <w:tcPr>
            <w:tcW w:w="1701" w:type="dxa"/>
            <w:vAlign w:val="center"/>
          </w:tcPr>
          <w:p w14:paraId="53224A55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168000</w:t>
            </w:r>
          </w:p>
        </w:tc>
        <w:tc>
          <w:tcPr>
            <w:tcW w:w="1843" w:type="dxa"/>
            <w:vAlign w:val="center"/>
          </w:tcPr>
          <w:p w14:paraId="658A765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2835" w:type="dxa"/>
            <w:vAlign w:val="center"/>
          </w:tcPr>
          <w:p w14:paraId="0BEA00A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Ֆ.Թևոսյան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2B27F0D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2332" w:type="dxa"/>
            <w:gridSpan w:val="2"/>
            <w:vAlign w:val="center"/>
          </w:tcPr>
          <w:p w14:paraId="364F50B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2EF18B61" w14:textId="77777777" w:rsidTr="00B83B31">
        <w:trPr>
          <w:trHeight w:val="354"/>
        </w:trPr>
        <w:tc>
          <w:tcPr>
            <w:tcW w:w="1131" w:type="dxa"/>
            <w:vMerge w:val="restart"/>
            <w:vAlign w:val="center"/>
          </w:tcPr>
          <w:p w14:paraId="477C7A58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47</w:t>
            </w:r>
          </w:p>
        </w:tc>
        <w:tc>
          <w:tcPr>
            <w:tcW w:w="1702" w:type="dxa"/>
            <w:vMerge w:val="restart"/>
            <w:vAlign w:val="center"/>
          </w:tcPr>
          <w:p w14:paraId="0D6E4D46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Merge w:val="restart"/>
            <w:vAlign w:val="center"/>
          </w:tcPr>
          <w:p w14:paraId="5B973EF5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250000</w:t>
            </w:r>
          </w:p>
        </w:tc>
        <w:tc>
          <w:tcPr>
            <w:tcW w:w="1701" w:type="dxa"/>
            <w:vMerge w:val="restart"/>
            <w:vAlign w:val="center"/>
          </w:tcPr>
          <w:p w14:paraId="5457369D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500000</w:t>
            </w:r>
          </w:p>
        </w:tc>
        <w:tc>
          <w:tcPr>
            <w:tcW w:w="1843" w:type="dxa"/>
            <w:vMerge w:val="restart"/>
            <w:vAlign w:val="center"/>
          </w:tcPr>
          <w:p w14:paraId="30D6F74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835" w:type="dxa"/>
            <w:vAlign w:val="center"/>
          </w:tcPr>
          <w:p w14:paraId="41DA561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702643C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0703918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57FD3DED" w14:textId="77777777" w:rsidTr="00B83B31">
        <w:trPr>
          <w:trHeight w:val="354"/>
        </w:trPr>
        <w:tc>
          <w:tcPr>
            <w:tcW w:w="1131" w:type="dxa"/>
            <w:vMerge/>
            <w:vAlign w:val="center"/>
          </w:tcPr>
          <w:p w14:paraId="037CE4B4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2" w:type="dxa"/>
            <w:vMerge/>
            <w:vAlign w:val="center"/>
          </w:tcPr>
          <w:p w14:paraId="695E8669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986" w:type="dxa"/>
            <w:vMerge/>
            <w:vAlign w:val="center"/>
          </w:tcPr>
          <w:p w14:paraId="6A574CB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1" w:type="dxa"/>
            <w:vMerge/>
            <w:vAlign w:val="center"/>
          </w:tcPr>
          <w:p w14:paraId="32283D1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4CBC5EF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14:paraId="7193173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,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Աղբյուրակի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30</w:t>
            </w:r>
          </w:p>
        </w:tc>
        <w:tc>
          <w:tcPr>
            <w:tcW w:w="1701" w:type="dxa"/>
            <w:vAlign w:val="center"/>
          </w:tcPr>
          <w:p w14:paraId="32EFA19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2E17895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123B3529" w14:textId="77777777" w:rsidTr="00B83B31">
        <w:trPr>
          <w:trHeight w:val="354"/>
        </w:trPr>
        <w:tc>
          <w:tcPr>
            <w:tcW w:w="1131" w:type="dxa"/>
            <w:vMerge w:val="restart"/>
            <w:vAlign w:val="center"/>
          </w:tcPr>
          <w:p w14:paraId="293D8D15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48</w:t>
            </w:r>
          </w:p>
        </w:tc>
        <w:tc>
          <w:tcPr>
            <w:tcW w:w="1702" w:type="dxa"/>
            <w:vMerge w:val="restart"/>
            <w:vAlign w:val="center"/>
          </w:tcPr>
          <w:p w14:paraId="395A2C41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Merge w:val="restart"/>
            <w:vAlign w:val="center"/>
          </w:tcPr>
          <w:p w14:paraId="53609A58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169000</w:t>
            </w:r>
          </w:p>
        </w:tc>
        <w:tc>
          <w:tcPr>
            <w:tcW w:w="1701" w:type="dxa"/>
            <w:vMerge w:val="restart"/>
            <w:vAlign w:val="center"/>
          </w:tcPr>
          <w:p w14:paraId="3C0E0EEA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338000</w:t>
            </w:r>
          </w:p>
        </w:tc>
        <w:tc>
          <w:tcPr>
            <w:tcW w:w="1843" w:type="dxa"/>
            <w:vMerge w:val="restart"/>
            <w:vAlign w:val="center"/>
          </w:tcPr>
          <w:p w14:paraId="025F04E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2835" w:type="dxa"/>
            <w:vAlign w:val="center"/>
          </w:tcPr>
          <w:p w14:paraId="124B8F8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77CDC25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2BA5C9C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44BE5FF3" w14:textId="77777777" w:rsidTr="00B83B31">
        <w:trPr>
          <w:trHeight w:val="354"/>
        </w:trPr>
        <w:tc>
          <w:tcPr>
            <w:tcW w:w="1131" w:type="dxa"/>
            <w:vMerge/>
            <w:vAlign w:val="center"/>
          </w:tcPr>
          <w:p w14:paraId="04731328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2" w:type="dxa"/>
            <w:vMerge/>
            <w:vAlign w:val="center"/>
          </w:tcPr>
          <w:p w14:paraId="4DB28DEB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986" w:type="dxa"/>
            <w:vMerge/>
            <w:vAlign w:val="center"/>
          </w:tcPr>
          <w:p w14:paraId="55FB468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701" w:type="dxa"/>
            <w:vMerge/>
            <w:vAlign w:val="center"/>
          </w:tcPr>
          <w:p w14:paraId="23CDF1A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2EBB6AA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2835" w:type="dxa"/>
            <w:vAlign w:val="center"/>
          </w:tcPr>
          <w:p w14:paraId="66F684B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,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Աղբյուրակի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30</w:t>
            </w:r>
          </w:p>
        </w:tc>
        <w:tc>
          <w:tcPr>
            <w:tcW w:w="1701" w:type="dxa"/>
            <w:vAlign w:val="center"/>
          </w:tcPr>
          <w:p w14:paraId="1A4E65B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4CA0829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799BE1E6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5673D49A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49</w:t>
            </w:r>
          </w:p>
        </w:tc>
        <w:tc>
          <w:tcPr>
            <w:tcW w:w="1702" w:type="dxa"/>
            <w:vAlign w:val="center"/>
          </w:tcPr>
          <w:p w14:paraId="34B0044B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5FA17DB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900000</w:t>
            </w:r>
          </w:p>
        </w:tc>
        <w:tc>
          <w:tcPr>
            <w:tcW w:w="1701" w:type="dxa"/>
            <w:vAlign w:val="center"/>
          </w:tcPr>
          <w:p w14:paraId="5161F3AF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900000</w:t>
            </w:r>
          </w:p>
        </w:tc>
        <w:tc>
          <w:tcPr>
            <w:tcW w:w="1843" w:type="dxa"/>
            <w:vAlign w:val="center"/>
          </w:tcPr>
          <w:p w14:paraId="35CE5E9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49105EF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1416F5F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4FE75B0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7E0C06D3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6C3623E5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50</w:t>
            </w:r>
          </w:p>
        </w:tc>
        <w:tc>
          <w:tcPr>
            <w:tcW w:w="1702" w:type="dxa"/>
            <w:vAlign w:val="center"/>
          </w:tcPr>
          <w:p w14:paraId="740C0565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0C37E19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150000</w:t>
            </w:r>
          </w:p>
        </w:tc>
        <w:tc>
          <w:tcPr>
            <w:tcW w:w="1701" w:type="dxa"/>
            <w:vAlign w:val="center"/>
          </w:tcPr>
          <w:p w14:paraId="56D7097E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150000</w:t>
            </w:r>
          </w:p>
        </w:tc>
        <w:tc>
          <w:tcPr>
            <w:tcW w:w="1843" w:type="dxa"/>
            <w:vAlign w:val="center"/>
          </w:tcPr>
          <w:p w14:paraId="12940F3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5518DF7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364299D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3413FE3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64A02D42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2E6EC91C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51</w:t>
            </w:r>
          </w:p>
        </w:tc>
        <w:tc>
          <w:tcPr>
            <w:tcW w:w="1702" w:type="dxa"/>
            <w:vAlign w:val="center"/>
          </w:tcPr>
          <w:p w14:paraId="6B2605C5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2CB8452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70000</w:t>
            </w:r>
          </w:p>
        </w:tc>
        <w:tc>
          <w:tcPr>
            <w:tcW w:w="1701" w:type="dxa"/>
            <w:vAlign w:val="center"/>
          </w:tcPr>
          <w:p w14:paraId="344213A2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70000</w:t>
            </w:r>
          </w:p>
        </w:tc>
        <w:tc>
          <w:tcPr>
            <w:tcW w:w="1843" w:type="dxa"/>
            <w:vAlign w:val="center"/>
          </w:tcPr>
          <w:p w14:paraId="65F7EA3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72E235C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Ֆ.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Թևոսյան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82</w:t>
            </w:r>
          </w:p>
        </w:tc>
        <w:tc>
          <w:tcPr>
            <w:tcW w:w="1701" w:type="dxa"/>
            <w:vAlign w:val="center"/>
          </w:tcPr>
          <w:p w14:paraId="6B36B4D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2CC38A5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  <w:tr w:rsidR="002E42EA" w:rsidRPr="00131E9C" w14:paraId="6B2FD26A" w14:textId="77777777" w:rsidTr="00B83B31">
        <w:trPr>
          <w:trHeight w:val="354"/>
        </w:trPr>
        <w:tc>
          <w:tcPr>
            <w:tcW w:w="1131" w:type="dxa"/>
            <w:vAlign w:val="center"/>
          </w:tcPr>
          <w:p w14:paraId="6FF53981" w14:textId="77777777" w:rsidR="002E42EA" w:rsidRPr="00131E9C" w:rsidRDefault="002E42EA" w:rsidP="00B83B31">
            <w:pPr>
              <w:ind w:firstLine="179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52</w:t>
            </w:r>
          </w:p>
        </w:tc>
        <w:tc>
          <w:tcPr>
            <w:tcW w:w="1702" w:type="dxa"/>
            <w:vAlign w:val="center"/>
          </w:tcPr>
          <w:p w14:paraId="2DAC05B9" w14:textId="77777777" w:rsidR="002E42EA" w:rsidRPr="00131E9C" w:rsidRDefault="002E42EA" w:rsidP="00B83B31">
            <w:pPr>
              <w:tabs>
                <w:tab w:val="left" w:pos="182"/>
                <w:tab w:val="left" w:pos="466"/>
              </w:tabs>
              <w:ind w:left="-144" w:right="1112" w:firstLine="4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1986" w:type="dxa"/>
            <w:vAlign w:val="center"/>
          </w:tcPr>
          <w:p w14:paraId="3B64476D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110000</w:t>
            </w:r>
          </w:p>
        </w:tc>
        <w:tc>
          <w:tcPr>
            <w:tcW w:w="1701" w:type="dxa"/>
            <w:vAlign w:val="center"/>
          </w:tcPr>
          <w:p w14:paraId="1114E370" w14:textId="77777777" w:rsidR="002E42EA" w:rsidRPr="00B37781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110000</w:t>
            </w:r>
          </w:p>
        </w:tc>
        <w:tc>
          <w:tcPr>
            <w:tcW w:w="1843" w:type="dxa"/>
            <w:vAlign w:val="center"/>
          </w:tcPr>
          <w:p w14:paraId="6965F40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835" w:type="dxa"/>
            <w:vAlign w:val="center"/>
          </w:tcPr>
          <w:p w14:paraId="0750E26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Հաճըն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համայնք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</w:t>
            </w:r>
            <w:r w:rsidRPr="00131E9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</w:rPr>
              <w:t>․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Գեղի,Ցոլակ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Ղազարյան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31</w:t>
            </w:r>
          </w:p>
        </w:tc>
        <w:tc>
          <w:tcPr>
            <w:tcW w:w="1701" w:type="dxa"/>
            <w:vAlign w:val="center"/>
          </w:tcPr>
          <w:p w14:paraId="4509718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332" w:type="dxa"/>
            <w:gridSpan w:val="2"/>
            <w:vAlign w:val="center"/>
          </w:tcPr>
          <w:p w14:paraId="16558DD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Պայմանագիրը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ուժի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մեջ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մտնելուց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մինչև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օրացուցային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օր</w:t>
            </w:r>
            <w:proofErr w:type="spellEnd"/>
          </w:p>
        </w:tc>
      </w:tr>
    </w:tbl>
    <w:p w14:paraId="24A80DC4" w14:textId="77777777" w:rsidR="002E42EA" w:rsidRPr="002D46E0" w:rsidRDefault="002E42EA" w:rsidP="002E42EA">
      <w:pPr>
        <w:pStyle w:val="3"/>
        <w:spacing w:line="240" w:lineRule="auto"/>
        <w:jc w:val="left"/>
        <w:rPr>
          <w:rFonts w:ascii="Calibri" w:hAnsi="Calibri" w:cs="Calibri"/>
          <w:sz w:val="18"/>
          <w:szCs w:val="18"/>
          <w:lang w:val="pt-BR"/>
        </w:rPr>
      </w:pPr>
    </w:p>
    <w:p w14:paraId="5E24E959" w14:textId="77777777" w:rsidR="002E42EA" w:rsidRPr="002D46E0" w:rsidRDefault="002E42EA" w:rsidP="002E42EA">
      <w:pPr>
        <w:jc w:val="both"/>
        <w:rPr>
          <w:rFonts w:ascii="Calibri" w:hAnsi="Calibri" w:cs="Calibri"/>
          <w:i/>
          <w:sz w:val="18"/>
          <w:szCs w:val="18"/>
          <w:lang w:val="pt-BR"/>
        </w:rPr>
      </w:pPr>
    </w:p>
    <w:p w14:paraId="4918F0AB" w14:textId="77777777" w:rsidR="002E42EA" w:rsidRPr="002D46E0" w:rsidRDefault="002E42EA" w:rsidP="002E42EA">
      <w:pPr>
        <w:jc w:val="both"/>
        <w:rPr>
          <w:rFonts w:ascii="Calibri" w:hAnsi="Calibri" w:cs="Calibri"/>
          <w:i/>
          <w:sz w:val="18"/>
          <w:szCs w:val="18"/>
          <w:lang w:val="pt-BR"/>
        </w:rPr>
      </w:pPr>
      <w:r w:rsidRPr="002D46E0">
        <w:rPr>
          <w:rFonts w:ascii="Calibri" w:hAnsi="Calibri" w:cs="Calibri"/>
          <w:i/>
          <w:sz w:val="18"/>
          <w:szCs w:val="18"/>
          <w:lang w:val="pt-BR"/>
        </w:rPr>
        <w:t xml:space="preserve"> * 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5CD5BB31" w14:textId="77777777" w:rsidR="002E42EA" w:rsidRDefault="002E42EA" w:rsidP="002E42EA">
      <w:pPr>
        <w:jc w:val="both"/>
        <w:rPr>
          <w:rFonts w:ascii="Calibri" w:hAnsi="Calibri" w:cs="Calibri"/>
          <w:i/>
          <w:sz w:val="18"/>
          <w:szCs w:val="18"/>
          <w:lang w:val="hy-AM"/>
        </w:rPr>
      </w:pPr>
      <w:r w:rsidRPr="002D46E0">
        <w:rPr>
          <w:rFonts w:ascii="Calibri" w:hAnsi="Calibri" w:cs="Calibri"/>
          <w:i/>
          <w:sz w:val="18"/>
          <w:szCs w:val="18"/>
          <w:lang w:val="pt-BR"/>
        </w:rPr>
        <w:t xml:space="preserve">** </w:t>
      </w:r>
      <w:r w:rsidRPr="00286631">
        <w:rPr>
          <w:rFonts w:ascii="Calibri" w:hAnsi="Calibri" w:cs="Calibri"/>
          <w:i/>
          <w:sz w:val="18"/>
          <w:szCs w:val="18"/>
          <w:lang w:val="pt-BR"/>
        </w:rPr>
        <w:t>Եթե պայմանագիրը կնքվում է "Գնումների մասին" ՀՀ օրենքի 15-րդ հոդվածի 6-րդ մասի հիման վրա, ապա 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0E7B364C" w14:textId="77777777" w:rsidR="002E42EA" w:rsidRDefault="002E42EA" w:rsidP="002E42EA">
      <w:pPr>
        <w:jc w:val="both"/>
        <w:rPr>
          <w:rFonts w:ascii="Calibri" w:hAnsi="Calibri" w:cs="Calibri"/>
          <w:i/>
          <w:sz w:val="18"/>
          <w:szCs w:val="18"/>
          <w:lang w:val="hy-AM"/>
        </w:rPr>
      </w:pPr>
    </w:p>
    <w:p w14:paraId="27DEBFE0" w14:textId="77777777" w:rsidR="002E42EA" w:rsidRPr="008E7F3F" w:rsidRDefault="002E42EA" w:rsidP="002E42EA">
      <w:pPr>
        <w:jc w:val="both"/>
        <w:rPr>
          <w:rFonts w:ascii="Calibri" w:hAnsi="Calibri" w:cs="Calibri"/>
          <w:i/>
          <w:sz w:val="18"/>
          <w:szCs w:val="18"/>
          <w:lang w:val="hy-AM"/>
        </w:rPr>
      </w:pPr>
    </w:p>
    <w:p w14:paraId="2773CC0B" w14:textId="77777777" w:rsidR="002E42EA" w:rsidRPr="002D46E0" w:rsidRDefault="002E42EA" w:rsidP="002E42EA">
      <w:pPr>
        <w:jc w:val="center"/>
        <w:rPr>
          <w:rFonts w:ascii="Calibri" w:hAnsi="Calibri" w:cs="Calibri"/>
          <w:i/>
          <w:sz w:val="18"/>
          <w:szCs w:val="18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2E42EA" w:rsidRPr="002D46E0" w14:paraId="074824CC" w14:textId="77777777" w:rsidTr="00B83B31">
        <w:trPr>
          <w:jc w:val="center"/>
        </w:trPr>
        <w:tc>
          <w:tcPr>
            <w:tcW w:w="4536" w:type="dxa"/>
          </w:tcPr>
          <w:p w14:paraId="20678968" w14:textId="77777777" w:rsidR="002E42EA" w:rsidRPr="008E7F3F" w:rsidRDefault="002E42EA" w:rsidP="00B83B31">
            <w:pPr>
              <w:jc w:val="center"/>
              <w:rPr>
                <w:rFonts w:ascii="Calibri" w:hAnsi="Calibri" w:cs="Calibri"/>
                <w:b/>
                <w:bCs/>
                <w:lang w:val="nb-NO"/>
              </w:rPr>
            </w:pPr>
            <w:r w:rsidRPr="008E7F3F">
              <w:rPr>
                <w:rFonts w:ascii="Calibri" w:hAnsi="Calibri" w:cs="Calibri"/>
                <w:b/>
                <w:bCs/>
                <w:lang w:val="nb-NO"/>
              </w:rPr>
              <w:t>ԳՆՈՐԴ</w:t>
            </w:r>
          </w:p>
          <w:p w14:paraId="3F0F123B" w14:textId="77777777" w:rsidR="002E42EA" w:rsidRPr="002D46E0" w:rsidRDefault="002E42EA" w:rsidP="00B83B31">
            <w:pPr>
              <w:rPr>
                <w:rFonts w:ascii="Calibri" w:hAnsi="Calibri" w:cs="Calibri"/>
                <w:i/>
                <w:sz w:val="18"/>
                <w:szCs w:val="18"/>
                <w:lang w:val="pt-BR"/>
              </w:rPr>
            </w:pPr>
          </w:p>
          <w:p w14:paraId="403B24CB" w14:textId="77777777" w:rsidR="002E42EA" w:rsidRPr="002D46E0" w:rsidRDefault="002E42EA" w:rsidP="00B83B31">
            <w:pPr>
              <w:rPr>
                <w:rFonts w:ascii="Calibri" w:hAnsi="Calibri" w:cs="Calibri"/>
                <w:i/>
                <w:sz w:val="18"/>
                <w:szCs w:val="18"/>
                <w:lang w:val="pt-BR"/>
              </w:rPr>
            </w:pPr>
          </w:p>
          <w:p w14:paraId="37FF64E6" w14:textId="77777777" w:rsidR="002E42EA" w:rsidRPr="002D46E0" w:rsidRDefault="002E42EA" w:rsidP="00B83B31">
            <w:pPr>
              <w:rPr>
                <w:rFonts w:ascii="Calibri" w:hAnsi="Calibri" w:cs="Calibri"/>
                <w:i/>
                <w:sz w:val="18"/>
                <w:szCs w:val="18"/>
                <w:lang w:val="pt-BR"/>
              </w:rPr>
            </w:pPr>
          </w:p>
          <w:p w14:paraId="5BCEADA2" w14:textId="77777777" w:rsidR="002E42EA" w:rsidRPr="002D46E0" w:rsidRDefault="002E42EA" w:rsidP="00B83B31">
            <w:pPr>
              <w:rPr>
                <w:rFonts w:ascii="Calibri" w:hAnsi="Calibri" w:cs="Calibri"/>
                <w:i/>
                <w:sz w:val="18"/>
                <w:szCs w:val="18"/>
                <w:lang w:val="pt-BR"/>
              </w:rPr>
            </w:pPr>
          </w:p>
          <w:p w14:paraId="22E81724" w14:textId="77777777" w:rsidR="002E42EA" w:rsidRPr="002D46E0" w:rsidRDefault="002E42EA" w:rsidP="00B83B31">
            <w:pPr>
              <w:jc w:val="center"/>
              <w:rPr>
                <w:rFonts w:ascii="Calibri" w:hAnsi="Calibri" w:cs="Calibri"/>
                <w:i/>
                <w:sz w:val="18"/>
                <w:szCs w:val="18"/>
                <w:lang w:val="pt-BR"/>
              </w:rPr>
            </w:pPr>
            <w:r w:rsidRPr="002D46E0">
              <w:rPr>
                <w:rFonts w:ascii="Calibri" w:hAnsi="Calibri" w:cs="Calibri"/>
                <w:i/>
                <w:sz w:val="18"/>
                <w:szCs w:val="18"/>
                <w:lang w:val="pt-BR"/>
              </w:rPr>
              <w:t>---------------------------------</w:t>
            </w:r>
          </w:p>
          <w:p w14:paraId="3CCC7A26" w14:textId="77777777" w:rsidR="002E42EA" w:rsidRPr="002D46E0" w:rsidRDefault="002E42EA" w:rsidP="00B83B31">
            <w:pPr>
              <w:jc w:val="center"/>
              <w:rPr>
                <w:rFonts w:ascii="Calibri" w:hAnsi="Calibri" w:cs="Calibri"/>
                <w:i/>
                <w:sz w:val="18"/>
                <w:szCs w:val="18"/>
                <w:lang w:val="pt-BR"/>
              </w:rPr>
            </w:pPr>
            <w:r w:rsidRPr="002D46E0">
              <w:rPr>
                <w:rFonts w:ascii="Calibri" w:hAnsi="Calibri" w:cs="Calibri"/>
                <w:i/>
                <w:sz w:val="18"/>
                <w:szCs w:val="18"/>
                <w:lang w:val="pt-BR"/>
              </w:rPr>
              <w:t>/ստորագրություն/</w:t>
            </w:r>
          </w:p>
          <w:p w14:paraId="0B76D4E1" w14:textId="77777777" w:rsidR="002E42EA" w:rsidRPr="002D46E0" w:rsidRDefault="002E42EA" w:rsidP="00B83B31">
            <w:pPr>
              <w:jc w:val="center"/>
              <w:rPr>
                <w:rFonts w:ascii="Calibri" w:hAnsi="Calibri" w:cs="Calibri"/>
                <w:i/>
                <w:sz w:val="18"/>
                <w:szCs w:val="18"/>
                <w:lang w:val="pt-BR"/>
              </w:rPr>
            </w:pPr>
            <w:r w:rsidRPr="002D46E0">
              <w:rPr>
                <w:rFonts w:ascii="Calibri" w:hAnsi="Calibri" w:cs="Calibri"/>
                <w:i/>
                <w:sz w:val="18"/>
                <w:szCs w:val="18"/>
                <w:lang w:val="pt-BR"/>
              </w:rPr>
              <w:t>Կ.Տ</w:t>
            </w:r>
          </w:p>
        </w:tc>
        <w:tc>
          <w:tcPr>
            <w:tcW w:w="760" w:type="dxa"/>
          </w:tcPr>
          <w:p w14:paraId="68D183BE" w14:textId="77777777" w:rsidR="002E42EA" w:rsidRPr="002D46E0" w:rsidRDefault="002E42EA" w:rsidP="00B83B31">
            <w:pPr>
              <w:jc w:val="center"/>
              <w:rPr>
                <w:rFonts w:ascii="Calibri" w:hAnsi="Calibri" w:cs="Calibri"/>
                <w:i/>
                <w:sz w:val="18"/>
                <w:szCs w:val="18"/>
                <w:lang w:val="pt-BR"/>
              </w:rPr>
            </w:pPr>
          </w:p>
        </w:tc>
        <w:tc>
          <w:tcPr>
            <w:tcW w:w="4343" w:type="dxa"/>
          </w:tcPr>
          <w:p w14:paraId="48B7FF38" w14:textId="77777777" w:rsidR="002E42EA" w:rsidRPr="008E7F3F" w:rsidRDefault="002E42EA" w:rsidP="00B83B31">
            <w:pPr>
              <w:jc w:val="center"/>
              <w:rPr>
                <w:rFonts w:ascii="Calibri" w:hAnsi="Calibri" w:cs="Calibri"/>
                <w:b/>
                <w:bCs/>
                <w:lang w:val="nb-NO"/>
              </w:rPr>
            </w:pPr>
            <w:r w:rsidRPr="008E7F3F">
              <w:rPr>
                <w:rFonts w:ascii="Calibri" w:hAnsi="Calibri" w:cs="Calibri"/>
                <w:b/>
                <w:bCs/>
                <w:lang w:val="nb-NO"/>
              </w:rPr>
              <w:t>ՎԱՃԱՌՈՂ</w:t>
            </w:r>
          </w:p>
          <w:p w14:paraId="55C6D019" w14:textId="77777777" w:rsidR="002E42EA" w:rsidRPr="002D46E0" w:rsidRDefault="002E42EA" w:rsidP="00B83B31">
            <w:pPr>
              <w:jc w:val="center"/>
              <w:rPr>
                <w:rFonts w:ascii="Calibri" w:hAnsi="Calibri" w:cs="Calibri"/>
                <w:i/>
                <w:sz w:val="18"/>
                <w:szCs w:val="18"/>
                <w:lang w:val="pt-BR"/>
              </w:rPr>
            </w:pPr>
          </w:p>
          <w:p w14:paraId="472A373B" w14:textId="77777777" w:rsidR="002E42EA" w:rsidRPr="002D46E0" w:rsidRDefault="002E42EA" w:rsidP="00B83B31">
            <w:pPr>
              <w:jc w:val="center"/>
              <w:rPr>
                <w:rFonts w:ascii="Calibri" w:hAnsi="Calibri" w:cs="Calibri"/>
                <w:i/>
                <w:sz w:val="18"/>
                <w:szCs w:val="18"/>
                <w:lang w:val="pt-BR"/>
              </w:rPr>
            </w:pPr>
          </w:p>
          <w:p w14:paraId="3995BEB5" w14:textId="77777777" w:rsidR="002E42EA" w:rsidRPr="002D46E0" w:rsidRDefault="002E42EA" w:rsidP="00B83B31">
            <w:pPr>
              <w:jc w:val="center"/>
              <w:rPr>
                <w:rFonts w:ascii="Calibri" w:hAnsi="Calibri" w:cs="Calibri"/>
                <w:i/>
                <w:sz w:val="18"/>
                <w:szCs w:val="18"/>
                <w:lang w:val="pt-BR"/>
              </w:rPr>
            </w:pPr>
          </w:p>
          <w:p w14:paraId="40C1EB4A" w14:textId="77777777" w:rsidR="002E42EA" w:rsidRPr="002D46E0" w:rsidRDefault="002E42EA" w:rsidP="00B83B31">
            <w:pPr>
              <w:jc w:val="center"/>
              <w:rPr>
                <w:rFonts w:ascii="Calibri" w:hAnsi="Calibri" w:cs="Calibri"/>
                <w:i/>
                <w:sz w:val="18"/>
                <w:szCs w:val="18"/>
                <w:lang w:val="pt-BR"/>
              </w:rPr>
            </w:pPr>
          </w:p>
          <w:p w14:paraId="6A6C3EF0" w14:textId="77777777" w:rsidR="002E42EA" w:rsidRPr="002D46E0" w:rsidRDefault="002E42EA" w:rsidP="00B83B31">
            <w:pPr>
              <w:jc w:val="center"/>
              <w:rPr>
                <w:rFonts w:ascii="Calibri" w:hAnsi="Calibri" w:cs="Calibri"/>
                <w:i/>
                <w:sz w:val="18"/>
                <w:szCs w:val="18"/>
                <w:lang w:val="pt-BR"/>
              </w:rPr>
            </w:pPr>
            <w:r w:rsidRPr="002D46E0">
              <w:rPr>
                <w:rFonts w:ascii="Calibri" w:hAnsi="Calibri" w:cs="Calibri"/>
                <w:i/>
                <w:sz w:val="18"/>
                <w:szCs w:val="18"/>
                <w:lang w:val="pt-BR"/>
              </w:rPr>
              <w:t>---------------------------------</w:t>
            </w:r>
          </w:p>
          <w:p w14:paraId="55B75AD9" w14:textId="77777777" w:rsidR="002E42EA" w:rsidRPr="002D46E0" w:rsidRDefault="002E42EA" w:rsidP="00B83B31">
            <w:pPr>
              <w:jc w:val="center"/>
              <w:rPr>
                <w:rFonts w:ascii="Calibri" w:hAnsi="Calibri" w:cs="Calibri"/>
                <w:i/>
                <w:sz w:val="18"/>
                <w:szCs w:val="18"/>
                <w:lang w:val="pt-BR"/>
              </w:rPr>
            </w:pPr>
            <w:r w:rsidRPr="002D46E0">
              <w:rPr>
                <w:rFonts w:ascii="Calibri" w:hAnsi="Calibri" w:cs="Calibri"/>
                <w:i/>
                <w:sz w:val="18"/>
                <w:szCs w:val="18"/>
                <w:lang w:val="pt-BR"/>
              </w:rPr>
              <w:t>/ստորագրություն/</w:t>
            </w:r>
          </w:p>
          <w:p w14:paraId="7625129E" w14:textId="77777777" w:rsidR="002E42EA" w:rsidRPr="002D46E0" w:rsidRDefault="002E42EA" w:rsidP="00B83B31">
            <w:pPr>
              <w:jc w:val="center"/>
              <w:rPr>
                <w:rFonts w:ascii="Calibri" w:hAnsi="Calibri" w:cs="Calibri"/>
                <w:i/>
                <w:sz w:val="18"/>
                <w:szCs w:val="18"/>
                <w:lang w:val="pt-BR"/>
              </w:rPr>
            </w:pPr>
            <w:r w:rsidRPr="002D46E0">
              <w:rPr>
                <w:rFonts w:ascii="Calibri" w:hAnsi="Calibri" w:cs="Calibri"/>
                <w:i/>
                <w:sz w:val="18"/>
                <w:szCs w:val="18"/>
                <w:lang w:val="pt-BR"/>
              </w:rPr>
              <w:t>Կ.Տ</w:t>
            </w:r>
          </w:p>
        </w:tc>
      </w:tr>
    </w:tbl>
    <w:p w14:paraId="75B86113" w14:textId="77777777" w:rsidR="002E42EA" w:rsidRPr="00857ECA" w:rsidRDefault="002E42EA" w:rsidP="002E42EA">
      <w:pPr>
        <w:jc w:val="center"/>
        <w:rPr>
          <w:rFonts w:ascii="Calibri" w:hAnsi="Calibri" w:cs="Calibri"/>
          <w:sz w:val="20"/>
        </w:rPr>
      </w:pPr>
      <w:r w:rsidRPr="00857ECA">
        <w:rPr>
          <w:rFonts w:ascii="Calibri" w:hAnsi="Calibri" w:cs="Calibri"/>
          <w:sz w:val="20"/>
        </w:rPr>
        <w:lastRenderedPageBreak/>
        <w:br w:type="page"/>
      </w:r>
    </w:p>
    <w:p w14:paraId="3D71143B" w14:textId="77777777" w:rsidR="002E42EA" w:rsidRPr="00154BC4" w:rsidRDefault="002E42EA" w:rsidP="002E42EA">
      <w:pPr>
        <w:jc w:val="right"/>
        <w:rPr>
          <w:rFonts w:ascii="GHEA Grapalat" w:hAnsi="GHEA Grapalat"/>
          <w:i/>
          <w:sz w:val="18"/>
        </w:rPr>
      </w:pPr>
      <w:r w:rsidRPr="00D908D4">
        <w:rPr>
          <w:rFonts w:ascii="GHEA Grapalat" w:hAnsi="GHEA Grapalat"/>
          <w:i/>
          <w:sz w:val="18"/>
          <w:lang w:val="hy-AM"/>
        </w:rPr>
        <w:lastRenderedPageBreak/>
        <w:t xml:space="preserve">Հավելված N </w:t>
      </w:r>
      <w:r>
        <w:rPr>
          <w:rFonts w:ascii="GHEA Grapalat" w:hAnsi="GHEA Grapalat"/>
          <w:i/>
          <w:sz w:val="18"/>
        </w:rPr>
        <w:t>3</w:t>
      </w:r>
    </w:p>
    <w:p w14:paraId="3621FEDD" w14:textId="77777777" w:rsidR="002E42EA" w:rsidRPr="00D908D4" w:rsidRDefault="002E42EA" w:rsidP="002E42EA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513B3F8C" w14:textId="77777777" w:rsidR="002E42EA" w:rsidRPr="00981DEB" w:rsidRDefault="002E42EA" w:rsidP="002E42EA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                    </w:t>
      </w:r>
      <w:r>
        <w:rPr>
          <w:rFonts w:ascii="GHEA Grapalat" w:hAnsi="GHEA Grapalat" w:cs="Sylfaen"/>
          <w:i/>
          <w:sz w:val="20"/>
          <w:szCs w:val="20"/>
          <w:lang w:val="af-ZA"/>
        </w:rPr>
        <w:t>ԿՄՆՀՀ ԷԱՃԱՊՁԲ25/42</w:t>
      </w:r>
      <w:r w:rsidRPr="00D908D4">
        <w:rPr>
          <w:rFonts w:ascii="GHEA Grapalat" w:hAnsi="GHEA Grapalat"/>
          <w:i/>
          <w:sz w:val="18"/>
          <w:lang w:val="hy-AM"/>
        </w:rPr>
        <w:t>ծածկագրով պայմանագրի</w:t>
      </w:r>
    </w:p>
    <w:p w14:paraId="6901C0D6" w14:textId="77777777" w:rsidR="002E42EA" w:rsidRPr="00857ECA" w:rsidRDefault="002E42EA" w:rsidP="002E42EA">
      <w:pPr>
        <w:jc w:val="right"/>
        <w:rPr>
          <w:rFonts w:ascii="Calibri" w:hAnsi="Calibri" w:cs="Calibri"/>
          <w:i/>
          <w:sz w:val="18"/>
          <w:lang w:val="hy-AM"/>
        </w:rPr>
      </w:pPr>
    </w:p>
    <w:p w14:paraId="034FCFED" w14:textId="77777777" w:rsidR="002E42EA" w:rsidRPr="00857ECA" w:rsidRDefault="002E42EA" w:rsidP="002E42EA">
      <w:pPr>
        <w:tabs>
          <w:tab w:val="left" w:pos="9540"/>
        </w:tabs>
        <w:rPr>
          <w:rFonts w:ascii="Calibri" w:hAnsi="Calibri" w:cs="Calibri"/>
          <w:sz w:val="20"/>
        </w:rPr>
      </w:pPr>
    </w:p>
    <w:p w14:paraId="27E86614" w14:textId="77777777" w:rsidR="002E42EA" w:rsidRPr="00857ECA" w:rsidRDefault="002E42EA" w:rsidP="002E42EA">
      <w:pPr>
        <w:tabs>
          <w:tab w:val="left" w:pos="9540"/>
        </w:tabs>
        <w:rPr>
          <w:rFonts w:ascii="Calibri" w:hAnsi="Calibri" w:cs="Calibri"/>
          <w:sz w:val="20"/>
        </w:rPr>
      </w:pPr>
    </w:p>
    <w:p w14:paraId="19A0E2D7" w14:textId="77777777" w:rsidR="002E42EA" w:rsidRPr="00857ECA" w:rsidRDefault="002E42EA" w:rsidP="002E42EA">
      <w:pPr>
        <w:jc w:val="center"/>
        <w:rPr>
          <w:rFonts w:ascii="Calibri" w:hAnsi="Calibri" w:cs="Calibri"/>
          <w:sz w:val="20"/>
        </w:rPr>
      </w:pPr>
      <w:r w:rsidRPr="00857ECA">
        <w:rPr>
          <w:rFonts w:ascii="Calibri" w:hAnsi="Calibri" w:cs="Calibri"/>
          <w:b/>
        </w:rPr>
        <w:softHyphen/>
      </w:r>
      <w:r w:rsidRPr="00857ECA">
        <w:rPr>
          <w:rFonts w:ascii="Calibri" w:hAnsi="Calibri" w:cs="Calibri"/>
          <w:b/>
        </w:rPr>
        <w:softHyphen/>
      </w:r>
      <w:r w:rsidRPr="00857ECA">
        <w:rPr>
          <w:rFonts w:ascii="Calibri" w:hAnsi="Calibri" w:cs="Calibri"/>
          <w:b/>
        </w:rPr>
        <w:softHyphen/>
      </w:r>
      <w:r w:rsidRPr="00857ECA">
        <w:rPr>
          <w:rFonts w:ascii="Calibri" w:hAnsi="Calibri" w:cs="Calibri"/>
          <w:b/>
        </w:rPr>
        <w:softHyphen/>
      </w:r>
      <w:r w:rsidRPr="00857ECA">
        <w:rPr>
          <w:rFonts w:ascii="Calibri" w:hAnsi="Calibri" w:cs="Calibri"/>
          <w:b/>
        </w:rPr>
        <w:softHyphen/>
      </w:r>
      <w:r w:rsidRPr="00857ECA">
        <w:rPr>
          <w:rFonts w:ascii="Calibri" w:hAnsi="Calibri" w:cs="Calibri"/>
          <w:b/>
        </w:rPr>
        <w:softHyphen/>
      </w:r>
      <w:r w:rsidRPr="00857ECA">
        <w:rPr>
          <w:rFonts w:ascii="Calibri" w:hAnsi="Calibri" w:cs="Calibri"/>
          <w:b/>
        </w:rPr>
        <w:softHyphen/>
      </w:r>
      <w:r w:rsidRPr="00857ECA">
        <w:rPr>
          <w:rFonts w:ascii="Calibri" w:hAnsi="Calibri" w:cs="Calibri"/>
          <w:b/>
        </w:rPr>
        <w:softHyphen/>
      </w:r>
      <w:r w:rsidRPr="00857ECA">
        <w:rPr>
          <w:rFonts w:ascii="Calibri" w:hAnsi="Calibri" w:cs="Calibri"/>
          <w:b/>
        </w:rPr>
        <w:softHyphen/>
      </w:r>
      <w:r w:rsidRPr="00857ECA">
        <w:rPr>
          <w:rFonts w:ascii="Calibri" w:hAnsi="Calibri" w:cs="Calibri"/>
          <w:b/>
        </w:rPr>
        <w:softHyphen/>
      </w:r>
      <w:r w:rsidRPr="00857ECA">
        <w:rPr>
          <w:rFonts w:ascii="Calibri" w:hAnsi="Calibri" w:cs="Calibri"/>
          <w:b/>
        </w:rPr>
        <w:softHyphen/>
      </w:r>
      <w:r w:rsidRPr="00857ECA">
        <w:rPr>
          <w:rFonts w:ascii="Calibri" w:hAnsi="Calibri" w:cs="Calibri"/>
          <w:b/>
        </w:rPr>
        <w:softHyphen/>
      </w:r>
      <w:r w:rsidRPr="00857ECA">
        <w:rPr>
          <w:rFonts w:ascii="Calibri" w:hAnsi="Calibri" w:cs="Calibri"/>
          <w:b/>
        </w:rPr>
        <w:softHyphen/>
      </w:r>
      <w:r w:rsidRPr="00857ECA">
        <w:rPr>
          <w:rFonts w:ascii="Calibri" w:hAnsi="Calibri" w:cs="Calibri"/>
          <w:b/>
        </w:rPr>
        <w:softHyphen/>
      </w:r>
      <w:r w:rsidRPr="00857ECA">
        <w:rPr>
          <w:rFonts w:ascii="Calibri" w:hAnsi="Calibri" w:cs="Calibri"/>
          <w:sz w:val="20"/>
        </w:rPr>
        <w:t>ՎՃԱՐՄԱՆ ԺԱՄԱՆԱԿԱՑՈՒՅՑ*</w:t>
      </w:r>
    </w:p>
    <w:p w14:paraId="4C2B06DB" w14:textId="77777777" w:rsidR="002E42EA" w:rsidRPr="00857ECA" w:rsidRDefault="002E42EA" w:rsidP="002E42EA">
      <w:pPr>
        <w:jc w:val="center"/>
        <w:rPr>
          <w:rFonts w:ascii="Calibri" w:hAnsi="Calibri" w:cs="Calibri"/>
          <w:sz w:val="20"/>
        </w:rPr>
      </w:pPr>
      <w:r w:rsidRPr="00857ECA">
        <w:rPr>
          <w:rFonts w:ascii="Calibri" w:hAnsi="Calibri" w:cs="Calibri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857ECA">
        <w:rPr>
          <w:rFonts w:ascii="Calibri" w:hAnsi="Calibri" w:cs="Calibri"/>
          <w:sz w:val="18"/>
        </w:rPr>
        <w:t>ՀՀ</w:t>
      </w:r>
      <w:r w:rsidRPr="00857ECA">
        <w:rPr>
          <w:rFonts w:ascii="Calibri" w:hAnsi="Calibri" w:cs="Calibri"/>
          <w:sz w:val="18"/>
          <w:lang w:val="es-ES"/>
        </w:rPr>
        <w:t xml:space="preserve"> </w:t>
      </w:r>
      <w:proofErr w:type="spellStart"/>
      <w:r w:rsidRPr="00857ECA">
        <w:rPr>
          <w:rFonts w:ascii="Calibri" w:hAnsi="Calibri" w:cs="Calibri"/>
          <w:sz w:val="18"/>
        </w:rPr>
        <w:t>դրամ</w:t>
      </w:r>
      <w:proofErr w:type="spellEnd"/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8"/>
        <w:gridCol w:w="1597"/>
        <w:gridCol w:w="999"/>
        <w:gridCol w:w="599"/>
        <w:gridCol w:w="200"/>
        <w:gridCol w:w="517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 w:rsidR="002E42EA" w:rsidRPr="00131E9C" w14:paraId="4C92F801" w14:textId="77777777" w:rsidTr="002E42EA">
        <w:trPr>
          <w:trHeight w:val="354"/>
        </w:trPr>
        <w:tc>
          <w:tcPr>
            <w:tcW w:w="10337" w:type="dxa"/>
            <w:gridSpan w:val="17"/>
            <w:vAlign w:val="center"/>
          </w:tcPr>
          <w:p w14:paraId="29B2D49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2E42EA" w:rsidRPr="00131E9C" w14:paraId="03BB1953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3D4112F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չափաբաժնի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134" w:type="dxa"/>
            <w:vAlign w:val="center"/>
          </w:tcPr>
          <w:p w14:paraId="04811D9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պլանով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միջանցիկ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ծածկագիրը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ԳՄԱ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դասակարգման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(CPV)</w:t>
            </w:r>
          </w:p>
        </w:tc>
        <w:tc>
          <w:tcPr>
            <w:tcW w:w="709" w:type="dxa"/>
            <w:vAlign w:val="center"/>
          </w:tcPr>
          <w:p w14:paraId="6859FD5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8040" w:type="dxa"/>
            <w:gridSpan w:val="14"/>
            <w:vAlign w:val="center"/>
          </w:tcPr>
          <w:p w14:paraId="5F59666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դիմաց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վճարումները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նախատեսվում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է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իրականացնել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20__թ-ին`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ամիսների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այդ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թվում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**</w:t>
            </w:r>
          </w:p>
        </w:tc>
      </w:tr>
      <w:tr w:rsidR="002E42EA" w:rsidRPr="00131E9C" w14:paraId="4998307B" w14:textId="77777777" w:rsidTr="002E42EA">
        <w:trPr>
          <w:trHeight w:val="900"/>
        </w:trPr>
        <w:tc>
          <w:tcPr>
            <w:tcW w:w="454" w:type="dxa"/>
            <w:textDirection w:val="btLr"/>
            <w:vAlign w:val="center"/>
          </w:tcPr>
          <w:p w14:paraId="3BC741B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66301A8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709" w:type="dxa"/>
            <w:textDirection w:val="btLr"/>
            <w:vAlign w:val="center"/>
          </w:tcPr>
          <w:p w14:paraId="5E75ED0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6D14074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հունվար</w:t>
            </w:r>
            <w:proofErr w:type="spellEnd"/>
          </w:p>
        </w:tc>
        <w:tc>
          <w:tcPr>
            <w:tcW w:w="509" w:type="dxa"/>
            <w:gridSpan w:val="2"/>
            <w:textDirection w:val="btLr"/>
            <w:vAlign w:val="center"/>
          </w:tcPr>
          <w:p w14:paraId="34681CC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փետրվար</w:t>
            </w:r>
            <w:proofErr w:type="spellEnd"/>
          </w:p>
        </w:tc>
        <w:tc>
          <w:tcPr>
            <w:tcW w:w="646" w:type="dxa"/>
            <w:textDirection w:val="btLr"/>
            <w:vAlign w:val="center"/>
          </w:tcPr>
          <w:p w14:paraId="19253DB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մարտ</w:t>
            </w:r>
            <w:proofErr w:type="spellEnd"/>
          </w:p>
        </w:tc>
        <w:tc>
          <w:tcPr>
            <w:tcW w:w="646" w:type="dxa"/>
            <w:textDirection w:val="btLr"/>
            <w:vAlign w:val="center"/>
          </w:tcPr>
          <w:p w14:paraId="44BE32A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ապրիլ</w:t>
            </w:r>
            <w:proofErr w:type="spellEnd"/>
          </w:p>
        </w:tc>
        <w:tc>
          <w:tcPr>
            <w:tcW w:w="646" w:type="dxa"/>
            <w:textDirection w:val="btLr"/>
            <w:vAlign w:val="center"/>
          </w:tcPr>
          <w:p w14:paraId="4FAA3D4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մայիս</w:t>
            </w:r>
            <w:proofErr w:type="spellEnd"/>
          </w:p>
        </w:tc>
        <w:tc>
          <w:tcPr>
            <w:tcW w:w="646" w:type="dxa"/>
            <w:textDirection w:val="btLr"/>
            <w:vAlign w:val="center"/>
          </w:tcPr>
          <w:p w14:paraId="50FED73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հունիս</w:t>
            </w:r>
            <w:proofErr w:type="spellEnd"/>
          </w:p>
        </w:tc>
        <w:tc>
          <w:tcPr>
            <w:tcW w:w="646" w:type="dxa"/>
            <w:textDirection w:val="btLr"/>
            <w:vAlign w:val="center"/>
          </w:tcPr>
          <w:p w14:paraId="5B9338D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հուլիս</w:t>
            </w:r>
            <w:proofErr w:type="spellEnd"/>
          </w:p>
        </w:tc>
        <w:tc>
          <w:tcPr>
            <w:tcW w:w="646" w:type="dxa"/>
            <w:textDirection w:val="btLr"/>
            <w:vAlign w:val="center"/>
          </w:tcPr>
          <w:p w14:paraId="39F7699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օգոստոս</w:t>
            </w:r>
            <w:proofErr w:type="spellEnd"/>
          </w:p>
        </w:tc>
        <w:tc>
          <w:tcPr>
            <w:tcW w:w="646" w:type="dxa"/>
            <w:textDirection w:val="btLr"/>
            <w:vAlign w:val="center"/>
          </w:tcPr>
          <w:p w14:paraId="639B950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սեպտեմբեր</w:t>
            </w:r>
            <w:proofErr w:type="spellEnd"/>
          </w:p>
        </w:tc>
        <w:tc>
          <w:tcPr>
            <w:tcW w:w="646" w:type="dxa"/>
            <w:textDirection w:val="btLr"/>
            <w:vAlign w:val="center"/>
          </w:tcPr>
          <w:p w14:paraId="62B059E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հոկտեմբեր</w:t>
            </w:r>
            <w:proofErr w:type="spellEnd"/>
          </w:p>
        </w:tc>
        <w:tc>
          <w:tcPr>
            <w:tcW w:w="646" w:type="dxa"/>
            <w:textDirection w:val="btLr"/>
            <w:vAlign w:val="center"/>
          </w:tcPr>
          <w:p w14:paraId="227697A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նոյեմբեր</w:t>
            </w:r>
            <w:proofErr w:type="spellEnd"/>
          </w:p>
        </w:tc>
        <w:tc>
          <w:tcPr>
            <w:tcW w:w="646" w:type="dxa"/>
            <w:textDirection w:val="btLr"/>
            <w:vAlign w:val="center"/>
          </w:tcPr>
          <w:p w14:paraId="3AA521E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դեկտեմբեր</w:t>
            </w:r>
            <w:proofErr w:type="spellEnd"/>
          </w:p>
        </w:tc>
        <w:tc>
          <w:tcPr>
            <w:tcW w:w="646" w:type="dxa"/>
            <w:textDirection w:val="btLr"/>
            <w:vAlign w:val="center"/>
          </w:tcPr>
          <w:p w14:paraId="6C13AB1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Ընդամենը</w:t>
            </w:r>
            <w:proofErr w:type="spellEnd"/>
          </w:p>
        </w:tc>
      </w:tr>
      <w:tr w:rsidR="002E42EA" w:rsidRPr="00131E9C" w14:paraId="7E34C066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6E88BA5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14:paraId="0E60BB4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30211190/2</w:t>
            </w:r>
          </w:p>
        </w:tc>
        <w:tc>
          <w:tcPr>
            <w:tcW w:w="709" w:type="dxa"/>
            <w:vAlign w:val="center"/>
          </w:tcPr>
          <w:p w14:paraId="2FFC499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անձնական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համակարգիչներ</w:t>
            </w:r>
            <w:proofErr w:type="spellEnd"/>
          </w:p>
        </w:tc>
        <w:tc>
          <w:tcPr>
            <w:tcW w:w="425" w:type="dxa"/>
            <w:vAlign w:val="center"/>
          </w:tcPr>
          <w:p w14:paraId="7CA0CAD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3F91E2B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AB4174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9EE7FA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DA3D04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0793C5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60D5AB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95E928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C27E96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231322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45F304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2CB1F2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57615F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65895A58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48C600F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1134" w:type="dxa"/>
            <w:vAlign w:val="center"/>
          </w:tcPr>
          <w:p w14:paraId="6F1EE90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30211190/3</w:t>
            </w:r>
          </w:p>
        </w:tc>
        <w:tc>
          <w:tcPr>
            <w:tcW w:w="709" w:type="dxa"/>
            <w:vAlign w:val="center"/>
          </w:tcPr>
          <w:p w14:paraId="0FDDA1D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անձնական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համակարգիչներ</w:t>
            </w:r>
            <w:proofErr w:type="spellEnd"/>
          </w:p>
        </w:tc>
        <w:tc>
          <w:tcPr>
            <w:tcW w:w="425" w:type="dxa"/>
            <w:vAlign w:val="center"/>
          </w:tcPr>
          <w:p w14:paraId="4496338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5143C95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090D04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E92DEF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380021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0DD293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F81E17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4B27F1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EC1C4B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AA5290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D24BFF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5E49A2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DFAB1F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758C625B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615BBC1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1134" w:type="dxa"/>
            <w:vAlign w:val="center"/>
          </w:tcPr>
          <w:p w14:paraId="174C455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30232110/1</w:t>
            </w:r>
          </w:p>
        </w:tc>
        <w:tc>
          <w:tcPr>
            <w:tcW w:w="709" w:type="dxa"/>
            <w:vAlign w:val="center"/>
          </w:tcPr>
          <w:p w14:paraId="640D7CF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լազերային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տպիչներ</w:t>
            </w:r>
            <w:proofErr w:type="spellEnd"/>
          </w:p>
        </w:tc>
        <w:tc>
          <w:tcPr>
            <w:tcW w:w="425" w:type="dxa"/>
            <w:vAlign w:val="center"/>
          </w:tcPr>
          <w:p w14:paraId="747FDF7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68AC492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47FE35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9416FF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E7093F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FE9710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9A0FA0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FA476A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3696AB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E2EE9B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8C8A3B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43C761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E8B6AC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4643A269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25A625E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4</w:t>
            </w:r>
          </w:p>
        </w:tc>
        <w:tc>
          <w:tcPr>
            <w:tcW w:w="1134" w:type="dxa"/>
            <w:vAlign w:val="center"/>
          </w:tcPr>
          <w:p w14:paraId="72082D6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33191180/2</w:t>
            </w:r>
          </w:p>
        </w:tc>
        <w:tc>
          <w:tcPr>
            <w:tcW w:w="709" w:type="dxa"/>
            <w:vAlign w:val="center"/>
          </w:tcPr>
          <w:p w14:paraId="3EC3EF7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բժշկական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թախտեր</w:t>
            </w:r>
            <w:proofErr w:type="spellEnd"/>
          </w:p>
        </w:tc>
        <w:tc>
          <w:tcPr>
            <w:tcW w:w="425" w:type="dxa"/>
            <w:vAlign w:val="center"/>
          </w:tcPr>
          <w:p w14:paraId="7DC670A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40DDDC3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A56008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05EE6A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3C3639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9CF95D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BB4C6C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13AA06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129512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91B6A6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BCD1F4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7367D7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07792B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188C3B28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2BBA77A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1134" w:type="dxa"/>
            <w:vAlign w:val="center"/>
          </w:tcPr>
          <w:p w14:paraId="2B8C1B0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34921440/1</w:t>
            </w:r>
          </w:p>
        </w:tc>
        <w:tc>
          <w:tcPr>
            <w:tcW w:w="709" w:type="dxa"/>
            <w:vAlign w:val="center"/>
          </w:tcPr>
          <w:p w14:paraId="38F5B69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թափոնների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31E9C">
              <w:rPr>
                <w:rFonts w:ascii="Courier New" w:hAnsi="Courier New" w:cs="Courier New"/>
                <w:b/>
                <w:bCs/>
                <w:i/>
                <w:iCs/>
                <w:sz w:val="14"/>
                <w:szCs w:val="14"/>
              </w:rPr>
              <w:t>―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աղբի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տարաներ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131E9C">
              <w:rPr>
                <w:rFonts w:ascii="Courier New" w:hAnsi="Courier New" w:cs="Courier New"/>
                <w:b/>
                <w:bCs/>
                <w:i/>
                <w:iCs/>
                <w:sz w:val="14"/>
                <w:szCs w:val="14"/>
              </w:rPr>
              <w:t>―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աղբամաններ</w:t>
            </w:r>
            <w:proofErr w:type="spellEnd"/>
          </w:p>
        </w:tc>
        <w:tc>
          <w:tcPr>
            <w:tcW w:w="425" w:type="dxa"/>
            <w:vAlign w:val="center"/>
          </w:tcPr>
          <w:p w14:paraId="456A403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182DEF1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53959C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435479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B09073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467616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D11DAF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109B79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CD57D9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540D4B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32E354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EBF67E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0019A6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54BA06CD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56C61EA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1134" w:type="dxa"/>
            <w:vAlign w:val="center"/>
          </w:tcPr>
          <w:p w14:paraId="0993FF6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37421100/1</w:t>
            </w:r>
          </w:p>
        </w:tc>
        <w:tc>
          <w:tcPr>
            <w:tcW w:w="709" w:type="dxa"/>
            <w:vAlign w:val="center"/>
          </w:tcPr>
          <w:p w14:paraId="0DBA1ED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մարմնամարզության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գորգեր</w:t>
            </w:r>
            <w:proofErr w:type="spellEnd"/>
          </w:p>
        </w:tc>
        <w:tc>
          <w:tcPr>
            <w:tcW w:w="425" w:type="dxa"/>
            <w:vAlign w:val="center"/>
          </w:tcPr>
          <w:p w14:paraId="383DBA5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3322FAE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FFFE1C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6849CA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87A8FF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0F1630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770BFC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B7A5D5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05C561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15F3E4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DE594D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B8BF4E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33EA12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2C053109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7FA3BCF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1134" w:type="dxa"/>
            <w:vAlign w:val="center"/>
          </w:tcPr>
          <w:p w14:paraId="4794348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37421153/1</w:t>
            </w:r>
          </w:p>
        </w:tc>
        <w:tc>
          <w:tcPr>
            <w:tcW w:w="709" w:type="dxa"/>
            <w:vAlign w:val="center"/>
          </w:tcPr>
          <w:p w14:paraId="1BB0FEA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մարմնամարզական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նստարան</w:t>
            </w:r>
            <w:proofErr w:type="spellEnd"/>
          </w:p>
        </w:tc>
        <w:tc>
          <w:tcPr>
            <w:tcW w:w="425" w:type="dxa"/>
            <w:vAlign w:val="center"/>
          </w:tcPr>
          <w:p w14:paraId="702743E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2D650E4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8E24C8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C9FC05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7A2EB3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026E23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EC04EA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2959F1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104904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71F5DE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962C95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DD3586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FF2ADD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736A8EB3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5E36E4C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1134" w:type="dxa"/>
            <w:vAlign w:val="center"/>
          </w:tcPr>
          <w:p w14:paraId="7AF2D30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37421230/1</w:t>
            </w:r>
          </w:p>
        </w:tc>
        <w:tc>
          <w:tcPr>
            <w:tcW w:w="709" w:type="dxa"/>
            <w:vAlign w:val="center"/>
          </w:tcPr>
          <w:p w14:paraId="509754C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սպորտային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մարմնամարզության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ազատ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վարժությունների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հարթակ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մարզումային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425" w:type="dxa"/>
            <w:vAlign w:val="center"/>
          </w:tcPr>
          <w:p w14:paraId="589BC22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6A7397D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F963A1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13ED29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22246C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801D1E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8DE58B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4FD6CF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94A4AC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22452B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6872CA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AC9A0A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425A65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5DB40788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59F14CF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9</w:t>
            </w:r>
          </w:p>
        </w:tc>
        <w:tc>
          <w:tcPr>
            <w:tcW w:w="1134" w:type="dxa"/>
            <w:vAlign w:val="center"/>
          </w:tcPr>
          <w:p w14:paraId="19231F0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37421300/1</w:t>
            </w:r>
          </w:p>
        </w:tc>
        <w:tc>
          <w:tcPr>
            <w:tcW w:w="709" w:type="dxa"/>
            <w:vAlign w:val="center"/>
          </w:tcPr>
          <w:p w14:paraId="73698A2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մարմնամարզական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ներքնակներ</w:t>
            </w:r>
            <w:proofErr w:type="spellEnd"/>
          </w:p>
        </w:tc>
        <w:tc>
          <w:tcPr>
            <w:tcW w:w="425" w:type="dxa"/>
            <w:vAlign w:val="center"/>
          </w:tcPr>
          <w:p w14:paraId="32E6191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405D6B3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AE7BB8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711347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A172CC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61C81F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EB2ADC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7C0BAD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7CC183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BC95DC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71F81C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EC3352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1DB861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77CD19C9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5E91CAD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</w:t>
            </w:r>
          </w:p>
        </w:tc>
        <w:tc>
          <w:tcPr>
            <w:tcW w:w="1134" w:type="dxa"/>
            <w:vAlign w:val="center"/>
          </w:tcPr>
          <w:p w14:paraId="1A1E9FA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39111140/4</w:t>
            </w:r>
          </w:p>
        </w:tc>
        <w:tc>
          <w:tcPr>
            <w:tcW w:w="709" w:type="dxa"/>
            <w:vAlign w:val="center"/>
          </w:tcPr>
          <w:p w14:paraId="23E06AF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աթոռներ</w:t>
            </w:r>
            <w:proofErr w:type="spellEnd"/>
          </w:p>
        </w:tc>
        <w:tc>
          <w:tcPr>
            <w:tcW w:w="425" w:type="dxa"/>
            <w:vAlign w:val="center"/>
          </w:tcPr>
          <w:p w14:paraId="73746BA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545200E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8F8F8F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27479F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977EF3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9200B4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D5EADB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43C15E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02154F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9C6B42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6FAC76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DC1EA2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340CB8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4D8DE7B1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12633E1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11</w:t>
            </w:r>
          </w:p>
        </w:tc>
        <w:tc>
          <w:tcPr>
            <w:tcW w:w="1134" w:type="dxa"/>
            <w:vAlign w:val="center"/>
          </w:tcPr>
          <w:p w14:paraId="0452AF6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39111180/2</w:t>
            </w:r>
          </w:p>
        </w:tc>
        <w:tc>
          <w:tcPr>
            <w:tcW w:w="709" w:type="dxa"/>
            <w:vAlign w:val="center"/>
          </w:tcPr>
          <w:p w14:paraId="731F1C1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աթոռ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գրասենյակային</w:t>
            </w:r>
            <w:proofErr w:type="spellEnd"/>
          </w:p>
        </w:tc>
        <w:tc>
          <w:tcPr>
            <w:tcW w:w="425" w:type="dxa"/>
            <w:vAlign w:val="center"/>
          </w:tcPr>
          <w:p w14:paraId="0B848D5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77303D3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0A960A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CEE32F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927474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2E6B5E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7DC43F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82842A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B91FE6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AD960F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069389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FAC214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984FA9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1FAA3149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57FE48A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12</w:t>
            </w:r>
          </w:p>
        </w:tc>
        <w:tc>
          <w:tcPr>
            <w:tcW w:w="1134" w:type="dxa"/>
            <w:vAlign w:val="center"/>
          </w:tcPr>
          <w:p w14:paraId="51369A0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39111220/3</w:t>
            </w:r>
          </w:p>
        </w:tc>
        <w:tc>
          <w:tcPr>
            <w:tcW w:w="709" w:type="dxa"/>
            <w:vAlign w:val="center"/>
          </w:tcPr>
          <w:p w14:paraId="36BF79C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բազկաթոռ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ղեկավարի</w:t>
            </w:r>
            <w:proofErr w:type="spellEnd"/>
          </w:p>
        </w:tc>
        <w:tc>
          <w:tcPr>
            <w:tcW w:w="425" w:type="dxa"/>
            <w:vAlign w:val="center"/>
          </w:tcPr>
          <w:p w14:paraId="6AAE7C9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42EF5FE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43F556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CBCD9A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3F728E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BE8C6B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C1D099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104CF6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095601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D93F24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FC24FC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C7C6CA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C60FBD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41444745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5F31909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13</w:t>
            </w:r>
          </w:p>
        </w:tc>
        <w:tc>
          <w:tcPr>
            <w:tcW w:w="1134" w:type="dxa"/>
            <w:vAlign w:val="center"/>
          </w:tcPr>
          <w:p w14:paraId="0B85C1B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39111320/2</w:t>
            </w:r>
          </w:p>
        </w:tc>
        <w:tc>
          <w:tcPr>
            <w:tcW w:w="709" w:type="dxa"/>
            <w:vAlign w:val="center"/>
          </w:tcPr>
          <w:p w14:paraId="256615F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նստարաններ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5864DE2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30AB2D9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2011F9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026025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D3430D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643CBA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1E7B9A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1C91CA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B5DBB6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5EAD20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C893E0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81E3FD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B83905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6A554538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736F05B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14</w:t>
            </w:r>
          </w:p>
        </w:tc>
        <w:tc>
          <w:tcPr>
            <w:tcW w:w="1134" w:type="dxa"/>
            <w:vAlign w:val="center"/>
          </w:tcPr>
          <w:p w14:paraId="053B540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39111320/3</w:t>
            </w:r>
          </w:p>
        </w:tc>
        <w:tc>
          <w:tcPr>
            <w:tcW w:w="709" w:type="dxa"/>
            <w:vAlign w:val="center"/>
          </w:tcPr>
          <w:p w14:paraId="5012CDC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նստարաններ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7C6D519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08DEEE5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B6A17C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0202D6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D79994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CFB58F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1900F4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EA829E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45C8BD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D6C7F0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6513E6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5D3C49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82ABB0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17F4A28F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644D5B1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15</w:t>
            </w:r>
          </w:p>
        </w:tc>
        <w:tc>
          <w:tcPr>
            <w:tcW w:w="1134" w:type="dxa"/>
            <w:vAlign w:val="center"/>
          </w:tcPr>
          <w:p w14:paraId="06AC9B3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39111320/4</w:t>
            </w:r>
          </w:p>
        </w:tc>
        <w:tc>
          <w:tcPr>
            <w:tcW w:w="709" w:type="dxa"/>
            <w:vAlign w:val="center"/>
          </w:tcPr>
          <w:p w14:paraId="26CA306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նստարաններ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35AF4FC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2193A0B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78A55A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1044C6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CF3940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782F2D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5AAE63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84EAA1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CE0139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B5C5C8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156644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A51212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572961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33852C6B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1F0D164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16</w:t>
            </w:r>
          </w:p>
        </w:tc>
        <w:tc>
          <w:tcPr>
            <w:tcW w:w="1134" w:type="dxa"/>
            <w:vAlign w:val="center"/>
          </w:tcPr>
          <w:p w14:paraId="541B67F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39111320/5</w:t>
            </w:r>
          </w:p>
        </w:tc>
        <w:tc>
          <w:tcPr>
            <w:tcW w:w="709" w:type="dxa"/>
            <w:vAlign w:val="center"/>
          </w:tcPr>
          <w:p w14:paraId="3A70835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նստարաններ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096A755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54239BC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51C556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B05DD2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B0342E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72A177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4D32CF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471A9F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791800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3EA7C8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5B7AF3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2C9B3F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F09BC2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34C2F94D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1705DA8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17</w:t>
            </w:r>
          </w:p>
        </w:tc>
        <w:tc>
          <w:tcPr>
            <w:tcW w:w="1134" w:type="dxa"/>
            <w:vAlign w:val="center"/>
          </w:tcPr>
          <w:p w14:paraId="569CC50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39121100/6</w:t>
            </w:r>
          </w:p>
        </w:tc>
        <w:tc>
          <w:tcPr>
            <w:tcW w:w="709" w:type="dxa"/>
            <w:vAlign w:val="center"/>
          </w:tcPr>
          <w:p w14:paraId="573F9DE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գրասեղաններ</w:t>
            </w:r>
            <w:proofErr w:type="spellEnd"/>
          </w:p>
        </w:tc>
        <w:tc>
          <w:tcPr>
            <w:tcW w:w="425" w:type="dxa"/>
            <w:vAlign w:val="center"/>
          </w:tcPr>
          <w:p w14:paraId="3E9939C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174B3E9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CAE28B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05D9F6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2B7C8A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F99203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075774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56ED47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7D986A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F0EF7E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C4926D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D6402B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0C8DC9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7D4A754E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36E2C92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18</w:t>
            </w:r>
          </w:p>
        </w:tc>
        <w:tc>
          <w:tcPr>
            <w:tcW w:w="1134" w:type="dxa"/>
            <w:vAlign w:val="center"/>
          </w:tcPr>
          <w:p w14:paraId="354BBBC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39121100/7</w:t>
            </w:r>
          </w:p>
        </w:tc>
        <w:tc>
          <w:tcPr>
            <w:tcW w:w="709" w:type="dxa"/>
            <w:vAlign w:val="center"/>
          </w:tcPr>
          <w:p w14:paraId="356F213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գրասեղաններ</w:t>
            </w:r>
            <w:proofErr w:type="spellEnd"/>
          </w:p>
        </w:tc>
        <w:tc>
          <w:tcPr>
            <w:tcW w:w="425" w:type="dxa"/>
            <w:vAlign w:val="center"/>
          </w:tcPr>
          <w:p w14:paraId="035A6B7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3ED8787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192195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CE3DE1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CCC52B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58D934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357634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A898BB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9C2BAC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E8484C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CE7161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8467E8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371515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2FB95DF7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2C83377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19</w:t>
            </w:r>
          </w:p>
        </w:tc>
        <w:tc>
          <w:tcPr>
            <w:tcW w:w="1134" w:type="dxa"/>
            <w:vAlign w:val="center"/>
          </w:tcPr>
          <w:p w14:paraId="40F362B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39121100/8</w:t>
            </w:r>
          </w:p>
        </w:tc>
        <w:tc>
          <w:tcPr>
            <w:tcW w:w="709" w:type="dxa"/>
            <w:vAlign w:val="center"/>
          </w:tcPr>
          <w:p w14:paraId="541FC15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գրասեղաններ</w:t>
            </w:r>
            <w:proofErr w:type="spellEnd"/>
          </w:p>
        </w:tc>
        <w:tc>
          <w:tcPr>
            <w:tcW w:w="425" w:type="dxa"/>
            <w:vAlign w:val="center"/>
          </w:tcPr>
          <w:p w14:paraId="6148971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38D95CE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5CE7E1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DC8D0B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BFCB0F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81DA01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3935A3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6F8AAE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CC0245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24037E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4ADD8F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C691DC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7A7141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3409E6B8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7556906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20</w:t>
            </w:r>
          </w:p>
        </w:tc>
        <w:tc>
          <w:tcPr>
            <w:tcW w:w="1134" w:type="dxa"/>
            <w:vAlign w:val="center"/>
          </w:tcPr>
          <w:p w14:paraId="14EE26F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39121100/9</w:t>
            </w:r>
          </w:p>
        </w:tc>
        <w:tc>
          <w:tcPr>
            <w:tcW w:w="709" w:type="dxa"/>
            <w:vAlign w:val="center"/>
          </w:tcPr>
          <w:p w14:paraId="0F5AB00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գրասեղաններ</w:t>
            </w:r>
            <w:proofErr w:type="spellEnd"/>
          </w:p>
        </w:tc>
        <w:tc>
          <w:tcPr>
            <w:tcW w:w="425" w:type="dxa"/>
            <w:vAlign w:val="center"/>
          </w:tcPr>
          <w:p w14:paraId="251F902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46EAD87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A7EA64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7BD6D8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91F79F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796826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415471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F55147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E002F7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82AC91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C70784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1C3133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3C5BDA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2AC8B24B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7AE4F10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21</w:t>
            </w:r>
          </w:p>
        </w:tc>
        <w:tc>
          <w:tcPr>
            <w:tcW w:w="1134" w:type="dxa"/>
            <w:vAlign w:val="center"/>
          </w:tcPr>
          <w:p w14:paraId="3BFF0DE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39121500/4</w:t>
            </w:r>
          </w:p>
        </w:tc>
        <w:tc>
          <w:tcPr>
            <w:tcW w:w="709" w:type="dxa"/>
            <w:vAlign w:val="center"/>
          </w:tcPr>
          <w:p w14:paraId="42C6377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խոհանոցային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494A4EB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42BB43D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527264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9F4B6C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C14DE9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7AC08B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DD747C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6EA259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FAFF7F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CC8220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4CE774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FC3C27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408A5A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44EEC077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706CB5E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22</w:t>
            </w:r>
          </w:p>
        </w:tc>
        <w:tc>
          <w:tcPr>
            <w:tcW w:w="1134" w:type="dxa"/>
            <w:vAlign w:val="center"/>
          </w:tcPr>
          <w:p w14:paraId="158BEDF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39121520/5</w:t>
            </w:r>
          </w:p>
        </w:tc>
        <w:tc>
          <w:tcPr>
            <w:tcW w:w="709" w:type="dxa"/>
            <w:vAlign w:val="center"/>
          </w:tcPr>
          <w:p w14:paraId="3433C38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գրապահարաններ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40E062B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7B36DB9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2923D8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F4EC3E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BBE2B5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990AE5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E7C6F3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6C321E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6F8E9C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62DFE2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D7B8C6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7C6701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2C7C57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77166000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165A807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23</w:t>
            </w:r>
          </w:p>
        </w:tc>
        <w:tc>
          <w:tcPr>
            <w:tcW w:w="1134" w:type="dxa"/>
            <w:vAlign w:val="center"/>
          </w:tcPr>
          <w:p w14:paraId="28FED03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39121520/6</w:t>
            </w:r>
          </w:p>
        </w:tc>
        <w:tc>
          <w:tcPr>
            <w:tcW w:w="709" w:type="dxa"/>
            <w:vAlign w:val="center"/>
          </w:tcPr>
          <w:p w14:paraId="52867AF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գրապահարաններ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0C27226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5460964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870E93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EB0E11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2B8FD7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DE06F3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61822B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6F7CE9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BBD857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0B5334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27D85A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47D6DD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AEB11C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4FEA4DC5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306DD63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24</w:t>
            </w:r>
          </w:p>
        </w:tc>
        <w:tc>
          <w:tcPr>
            <w:tcW w:w="1134" w:type="dxa"/>
            <w:vAlign w:val="center"/>
          </w:tcPr>
          <w:p w14:paraId="00C0ADE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39132170/2</w:t>
            </w:r>
          </w:p>
        </w:tc>
        <w:tc>
          <w:tcPr>
            <w:tcW w:w="709" w:type="dxa"/>
            <w:vAlign w:val="center"/>
          </w:tcPr>
          <w:p w14:paraId="7ADCB5F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ցուցափեղկեր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պահարաններ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425" w:type="dxa"/>
            <w:vAlign w:val="center"/>
          </w:tcPr>
          <w:p w14:paraId="003E656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74C60D1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CF12D4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B630A0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184BDE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C754D0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B1831A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A34902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D8C125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1A9A24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3C42B0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7B2A6B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BB1D2A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52BEE373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6AB64BE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25</w:t>
            </w:r>
          </w:p>
        </w:tc>
        <w:tc>
          <w:tcPr>
            <w:tcW w:w="1134" w:type="dxa"/>
            <w:vAlign w:val="center"/>
          </w:tcPr>
          <w:p w14:paraId="6E8A550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39132200/4</w:t>
            </w:r>
          </w:p>
        </w:tc>
        <w:tc>
          <w:tcPr>
            <w:tcW w:w="709" w:type="dxa"/>
            <w:vAlign w:val="center"/>
          </w:tcPr>
          <w:p w14:paraId="4BEDAAC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տեսակավորման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սեղաններ</w:t>
            </w:r>
            <w:proofErr w:type="spellEnd"/>
          </w:p>
        </w:tc>
        <w:tc>
          <w:tcPr>
            <w:tcW w:w="425" w:type="dxa"/>
            <w:vAlign w:val="center"/>
          </w:tcPr>
          <w:p w14:paraId="77BDE3E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4ADD94B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19F5BD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99330C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EC23A4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C435BC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F260B1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185153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98B324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C138A3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4AAD02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7FF3B8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59BBD6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33659CB1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00289F5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26</w:t>
            </w:r>
          </w:p>
        </w:tc>
        <w:tc>
          <w:tcPr>
            <w:tcW w:w="1134" w:type="dxa"/>
            <w:vAlign w:val="center"/>
          </w:tcPr>
          <w:p w14:paraId="3175FAB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39132200/5</w:t>
            </w:r>
          </w:p>
        </w:tc>
        <w:tc>
          <w:tcPr>
            <w:tcW w:w="709" w:type="dxa"/>
            <w:vAlign w:val="center"/>
          </w:tcPr>
          <w:p w14:paraId="1621039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տեսակավորման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սեղաններ</w:t>
            </w:r>
            <w:proofErr w:type="spellEnd"/>
          </w:p>
        </w:tc>
        <w:tc>
          <w:tcPr>
            <w:tcW w:w="425" w:type="dxa"/>
            <w:vAlign w:val="center"/>
          </w:tcPr>
          <w:p w14:paraId="0B93CBC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3FFCE71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43AECE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39EF13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398DDF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A891B4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8E89A5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E758E6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EE542B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C3C2D2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B9E365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F97B8B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A9724A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79F68A67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5C39087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27</w:t>
            </w:r>
          </w:p>
        </w:tc>
        <w:tc>
          <w:tcPr>
            <w:tcW w:w="1134" w:type="dxa"/>
            <w:vAlign w:val="center"/>
          </w:tcPr>
          <w:p w14:paraId="1306B91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39132200/6</w:t>
            </w:r>
          </w:p>
        </w:tc>
        <w:tc>
          <w:tcPr>
            <w:tcW w:w="709" w:type="dxa"/>
            <w:vAlign w:val="center"/>
          </w:tcPr>
          <w:p w14:paraId="03F7648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տեսակավորման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սեղաններ</w:t>
            </w:r>
            <w:proofErr w:type="spellEnd"/>
          </w:p>
        </w:tc>
        <w:tc>
          <w:tcPr>
            <w:tcW w:w="425" w:type="dxa"/>
            <w:vAlign w:val="center"/>
          </w:tcPr>
          <w:p w14:paraId="44D73E5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10807B0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BFBD3E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6FDB03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D5D2F2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AE5CB0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CAB5EE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564B22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312C9F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2DB267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C5F179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719DC5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625FA0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3E29900F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02288EC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28</w:t>
            </w:r>
          </w:p>
        </w:tc>
        <w:tc>
          <w:tcPr>
            <w:tcW w:w="1134" w:type="dxa"/>
            <w:vAlign w:val="center"/>
          </w:tcPr>
          <w:p w14:paraId="68FA176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39138220/2</w:t>
            </w:r>
          </w:p>
        </w:tc>
        <w:tc>
          <w:tcPr>
            <w:tcW w:w="709" w:type="dxa"/>
            <w:vAlign w:val="center"/>
          </w:tcPr>
          <w:p w14:paraId="5D616DB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աթոռ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համակարգչային</w:t>
            </w:r>
            <w:proofErr w:type="spellEnd"/>
          </w:p>
        </w:tc>
        <w:tc>
          <w:tcPr>
            <w:tcW w:w="425" w:type="dxa"/>
            <w:vAlign w:val="center"/>
          </w:tcPr>
          <w:p w14:paraId="7DBBE4E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2C48FAF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6D16EA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B8E3BE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A9DF5B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8E79E8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8B8A9D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F582A9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466D75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8611C5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08A3FA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2B8CD0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69E337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30E50B9E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5B8866E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29</w:t>
            </w:r>
          </w:p>
        </w:tc>
        <w:tc>
          <w:tcPr>
            <w:tcW w:w="1134" w:type="dxa"/>
            <w:vAlign w:val="center"/>
          </w:tcPr>
          <w:p w14:paraId="1AE011B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39141120/10</w:t>
            </w:r>
          </w:p>
        </w:tc>
        <w:tc>
          <w:tcPr>
            <w:tcW w:w="709" w:type="dxa"/>
            <w:vAlign w:val="center"/>
          </w:tcPr>
          <w:p w14:paraId="21139D7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դարակներով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088D139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27341E4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57B698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A8B6B8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1A908F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CC8B26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A721E9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70C97F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92FBEE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7BB25F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1AB64B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743BC5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C9D12B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4B40379C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5DFB8B5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</w:t>
            </w:r>
          </w:p>
        </w:tc>
        <w:tc>
          <w:tcPr>
            <w:tcW w:w="1134" w:type="dxa"/>
            <w:vAlign w:val="center"/>
          </w:tcPr>
          <w:p w14:paraId="161D1B0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39141120/11</w:t>
            </w:r>
          </w:p>
        </w:tc>
        <w:tc>
          <w:tcPr>
            <w:tcW w:w="709" w:type="dxa"/>
            <w:vAlign w:val="center"/>
          </w:tcPr>
          <w:p w14:paraId="75A31C5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դարակներով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0D82D09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6E88A69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B6BCD1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1A8BED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1AEB1E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5EC86D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DFD093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F56AB0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AEB890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8F3A90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6A85E4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4351FA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50D534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34301E84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79A248B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31</w:t>
            </w:r>
          </w:p>
        </w:tc>
        <w:tc>
          <w:tcPr>
            <w:tcW w:w="1134" w:type="dxa"/>
            <w:vAlign w:val="center"/>
          </w:tcPr>
          <w:p w14:paraId="61CB932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39141120/12</w:t>
            </w:r>
          </w:p>
        </w:tc>
        <w:tc>
          <w:tcPr>
            <w:tcW w:w="709" w:type="dxa"/>
            <w:vAlign w:val="center"/>
          </w:tcPr>
          <w:p w14:paraId="59D92BE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դարակներով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7B7592C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688DE5E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6B93BD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B38683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E01DA2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81B909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485E88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037A6A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200C29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236BD2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902686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C6BA72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8F899C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7ECD4B24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350F82C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32</w:t>
            </w:r>
          </w:p>
        </w:tc>
        <w:tc>
          <w:tcPr>
            <w:tcW w:w="1134" w:type="dxa"/>
            <w:vAlign w:val="center"/>
          </w:tcPr>
          <w:p w14:paraId="2F18B11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39141120/13</w:t>
            </w:r>
          </w:p>
        </w:tc>
        <w:tc>
          <w:tcPr>
            <w:tcW w:w="709" w:type="dxa"/>
            <w:vAlign w:val="center"/>
          </w:tcPr>
          <w:p w14:paraId="614E539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դարակներով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14E97CF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5C6C7AB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8AC3D3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2B4F0B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283B43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1A54EA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DC6A6F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8FF62B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879CC6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3A497A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C5A35D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BD0229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ACCD32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5AF4FE50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24C8AB5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33</w:t>
            </w:r>
          </w:p>
        </w:tc>
        <w:tc>
          <w:tcPr>
            <w:tcW w:w="1134" w:type="dxa"/>
            <w:vAlign w:val="center"/>
          </w:tcPr>
          <w:p w14:paraId="416163B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39141120/5</w:t>
            </w:r>
          </w:p>
        </w:tc>
        <w:tc>
          <w:tcPr>
            <w:tcW w:w="709" w:type="dxa"/>
            <w:vAlign w:val="center"/>
          </w:tcPr>
          <w:p w14:paraId="503C72F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դարակներով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3A148DF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4196CA5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0DE543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C5264B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FEE1E3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D0AE3B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5CE264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09EC94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69BB88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F03CF5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03524F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1D765E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F6D30C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44823C6E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03CD208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34</w:t>
            </w:r>
          </w:p>
        </w:tc>
        <w:tc>
          <w:tcPr>
            <w:tcW w:w="1134" w:type="dxa"/>
            <w:vAlign w:val="center"/>
          </w:tcPr>
          <w:p w14:paraId="6F64956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39141120/6</w:t>
            </w:r>
          </w:p>
        </w:tc>
        <w:tc>
          <w:tcPr>
            <w:tcW w:w="709" w:type="dxa"/>
            <w:vAlign w:val="center"/>
          </w:tcPr>
          <w:p w14:paraId="00C3A40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դարակներով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6C774DE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37F519D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0EE5BC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3448E8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81BCC3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D75722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DA83F4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A90076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278728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1CF624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BFA8D4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60A687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857346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7C5E2271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5355247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35</w:t>
            </w:r>
          </w:p>
        </w:tc>
        <w:tc>
          <w:tcPr>
            <w:tcW w:w="1134" w:type="dxa"/>
            <w:vAlign w:val="center"/>
          </w:tcPr>
          <w:p w14:paraId="0466027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39141120/7</w:t>
            </w:r>
          </w:p>
        </w:tc>
        <w:tc>
          <w:tcPr>
            <w:tcW w:w="709" w:type="dxa"/>
            <w:vAlign w:val="center"/>
          </w:tcPr>
          <w:p w14:paraId="587A53E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դարակներով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67F153E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302CAB5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CB6346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505EAD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F0E877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B6F4F1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8394EE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994432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7E08C6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C771A7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03F394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484F77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C1568B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6C914A2A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425C489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36</w:t>
            </w:r>
          </w:p>
        </w:tc>
        <w:tc>
          <w:tcPr>
            <w:tcW w:w="1134" w:type="dxa"/>
            <w:vAlign w:val="center"/>
          </w:tcPr>
          <w:p w14:paraId="6959359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39141120/8</w:t>
            </w:r>
          </w:p>
        </w:tc>
        <w:tc>
          <w:tcPr>
            <w:tcW w:w="709" w:type="dxa"/>
            <w:vAlign w:val="center"/>
          </w:tcPr>
          <w:p w14:paraId="1E6A14A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դարակներով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66A673D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1AB651D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F6ED6C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A31C40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239AAB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957F3F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E374CB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A87816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B7BC2E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5F0EF2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712D5A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89C1E0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8388D4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1640888D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1CD717E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37</w:t>
            </w:r>
          </w:p>
        </w:tc>
        <w:tc>
          <w:tcPr>
            <w:tcW w:w="1134" w:type="dxa"/>
            <w:vAlign w:val="center"/>
          </w:tcPr>
          <w:p w14:paraId="02BBFED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39141120/9</w:t>
            </w:r>
          </w:p>
        </w:tc>
        <w:tc>
          <w:tcPr>
            <w:tcW w:w="709" w:type="dxa"/>
            <w:vAlign w:val="center"/>
          </w:tcPr>
          <w:p w14:paraId="012D1BE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դարակներով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3A937E6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476502F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92F846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EF6AED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89D747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B8B0D9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0964C4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0FA010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2059E2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C91959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8247DA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AF5215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90D173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53EDD23A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44C34E7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38</w:t>
            </w:r>
          </w:p>
        </w:tc>
        <w:tc>
          <w:tcPr>
            <w:tcW w:w="1134" w:type="dxa"/>
            <w:vAlign w:val="center"/>
          </w:tcPr>
          <w:p w14:paraId="13A5B20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39141240/4</w:t>
            </w:r>
          </w:p>
        </w:tc>
        <w:tc>
          <w:tcPr>
            <w:tcW w:w="709" w:type="dxa"/>
            <w:vAlign w:val="center"/>
          </w:tcPr>
          <w:p w14:paraId="56AC648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մանկական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մահճակալներ</w:t>
            </w:r>
            <w:proofErr w:type="spellEnd"/>
          </w:p>
        </w:tc>
        <w:tc>
          <w:tcPr>
            <w:tcW w:w="425" w:type="dxa"/>
            <w:vAlign w:val="center"/>
          </w:tcPr>
          <w:p w14:paraId="2E98832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2BEC444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2048B8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36A4A5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FB27BD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D46B71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CEA8CC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D267FB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8FE3A6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C13D16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F55D8B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B673B4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259A3C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37469760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65A6E45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</w:t>
            </w:r>
          </w:p>
        </w:tc>
        <w:tc>
          <w:tcPr>
            <w:tcW w:w="1134" w:type="dxa"/>
            <w:vAlign w:val="center"/>
          </w:tcPr>
          <w:p w14:paraId="4E92E5A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39141260/3</w:t>
            </w:r>
          </w:p>
        </w:tc>
        <w:tc>
          <w:tcPr>
            <w:tcW w:w="709" w:type="dxa"/>
            <w:vAlign w:val="center"/>
          </w:tcPr>
          <w:p w14:paraId="7481F24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զգեստապահարաններ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3838F5E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7C3F2E1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ED7C32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66796B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F0F11D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02BAFD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705529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23E97B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64F230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50035A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416837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EBEFAA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FA27A9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498CF275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2A2A1C8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40</w:t>
            </w:r>
          </w:p>
        </w:tc>
        <w:tc>
          <w:tcPr>
            <w:tcW w:w="1134" w:type="dxa"/>
            <w:vAlign w:val="center"/>
          </w:tcPr>
          <w:p w14:paraId="2C9490E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39141260/4</w:t>
            </w:r>
          </w:p>
        </w:tc>
        <w:tc>
          <w:tcPr>
            <w:tcW w:w="709" w:type="dxa"/>
            <w:vAlign w:val="center"/>
          </w:tcPr>
          <w:p w14:paraId="5A86BF8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զգեստապահարաններ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7E6FB72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1ED223B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EB1078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879F2D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9673D8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8B0998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9FE5A9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DE6DDA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CD308D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708106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B692A0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C7D879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6C75EC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4953AF02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3F3E426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41</w:t>
            </w:r>
          </w:p>
        </w:tc>
        <w:tc>
          <w:tcPr>
            <w:tcW w:w="1134" w:type="dxa"/>
            <w:vAlign w:val="center"/>
          </w:tcPr>
          <w:p w14:paraId="52854ED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39141260/5</w:t>
            </w:r>
          </w:p>
        </w:tc>
        <w:tc>
          <w:tcPr>
            <w:tcW w:w="709" w:type="dxa"/>
            <w:vAlign w:val="center"/>
          </w:tcPr>
          <w:p w14:paraId="5F2E728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զգեստապահարաններ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13EBCE5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5858267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8C87FE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EE0284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876C1D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EF7A4A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D74A06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E3AE51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47464D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04EA8F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4B4B91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42C708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7E5E37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01376C8F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2A6DBFD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42</w:t>
            </w:r>
          </w:p>
        </w:tc>
        <w:tc>
          <w:tcPr>
            <w:tcW w:w="1134" w:type="dxa"/>
            <w:vAlign w:val="center"/>
          </w:tcPr>
          <w:p w14:paraId="4F66367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39141260/6</w:t>
            </w:r>
          </w:p>
        </w:tc>
        <w:tc>
          <w:tcPr>
            <w:tcW w:w="709" w:type="dxa"/>
            <w:vAlign w:val="center"/>
          </w:tcPr>
          <w:p w14:paraId="1F450B8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զգեստապահարաններ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36D8747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28F8D01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C53306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E74046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3D8E2E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286178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D408A4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0068F0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6A9DE5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DC30DB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EF2E19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6C5B7E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A2CBC0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10B31E38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464C6D0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43</w:t>
            </w:r>
          </w:p>
        </w:tc>
        <w:tc>
          <w:tcPr>
            <w:tcW w:w="1134" w:type="dxa"/>
            <w:vAlign w:val="center"/>
          </w:tcPr>
          <w:p w14:paraId="7CFED55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39515440/1</w:t>
            </w:r>
          </w:p>
        </w:tc>
        <w:tc>
          <w:tcPr>
            <w:tcW w:w="709" w:type="dxa"/>
            <w:vAlign w:val="center"/>
          </w:tcPr>
          <w:p w14:paraId="574C752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ուղղահայաց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շերտավարագույր</w:t>
            </w:r>
            <w:proofErr w:type="spellEnd"/>
          </w:p>
        </w:tc>
        <w:tc>
          <w:tcPr>
            <w:tcW w:w="425" w:type="dxa"/>
            <w:vAlign w:val="center"/>
          </w:tcPr>
          <w:p w14:paraId="2B382D4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252D757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BFF9E4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8672FE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9A4A5C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C78917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870873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FFF7F9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7CFFDA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14207E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D35A01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D4AE87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DC52F4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261C5B2F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429B0E0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44</w:t>
            </w:r>
          </w:p>
        </w:tc>
        <w:tc>
          <w:tcPr>
            <w:tcW w:w="1134" w:type="dxa"/>
            <w:vAlign w:val="center"/>
          </w:tcPr>
          <w:p w14:paraId="5175170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39711100/2</w:t>
            </w:r>
          </w:p>
        </w:tc>
        <w:tc>
          <w:tcPr>
            <w:tcW w:w="709" w:type="dxa"/>
            <w:vAlign w:val="center"/>
          </w:tcPr>
          <w:p w14:paraId="1401392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սննդի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հետ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կապված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էլետրական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կենցաղային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</w:t>
            </w:r>
            <w:proofErr w:type="spellEnd"/>
          </w:p>
        </w:tc>
        <w:tc>
          <w:tcPr>
            <w:tcW w:w="567" w:type="dxa"/>
            <w:gridSpan w:val="2"/>
            <w:vAlign w:val="center"/>
          </w:tcPr>
          <w:p w14:paraId="0DF9EC8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367" w:type="dxa"/>
            <w:vAlign w:val="center"/>
          </w:tcPr>
          <w:p w14:paraId="47F2BCD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6439C3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ACC931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534B50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21179D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37B7AE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326D54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3D1953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A56E35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25CFBB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43082C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415DF1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3639B97B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28E2EE2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45</w:t>
            </w:r>
          </w:p>
        </w:tc>
        <w:tc>
          <w:tcPr>
            <w:tcW w:w="1134" w:type="dxa"/>
            <w:vAlign w:val="center"/>
          </w:tcPr>
          <w:p w14:paraId="24D6D3A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39711270/1</w:t>
            </w:r>
          </w:p>
        </w:tc>
        <w:tc>
          <w:tcPr>
            <w:tcW w:w="709" w:type="dxa"/>
            <w:vAlign w:val="center"/>
          </w:tcPr>
          <w:p w14:paraId="6081F80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ջեռոցներ</w:t>
            </w:r>
            <w:proofErr w:type="spellEnd"/>
          </w:p>
        </w:tc>
        <w:tc>
          <w:tcPr>
            <w:tcW w:w="425" w:type="dxa"/>
            <w:vAlign w:val="center"/>
          </w:tcPr>
          <w:p w14:paraId="7514AF8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359FCF5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EE17CF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B84EDF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5A9364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7951C8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E758C1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E8B343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D5F7CE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3483A4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4F0C03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309B7B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46DA0D3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5E03B982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5F8D723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46</w:t>
            </w:r>
          </w:p>
        </w:tc>
        <w:tc>
          <w:tcPr>
            <w:tcW w:w="1134" w:type="dxa"/>
            <w:vAlign w:val="center"/>
          </w:tcPr>
          <w:p w14:paraId="506342E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39713432/1</w:t>
            </w:r>
          </w:p>
        </w:tc>
        <w:tc>
          <w:tcPr>
            <w:tcW w:w="709" w:type="dxa"/>
            <w:vAlign w:val="center"/>
          </w:tcPr>
          <w:p w14:paraId="0B09939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փոշեկուլ</w:t>
            </w:r>
            <w:proofErr w:type="spellEnd"/>
          </w:p>
        </w:tc>
        <w:tc>
          <w:tcPr>
            <w:tcW w:w="425" w:type="dxa"/>
            <w:vAlign w:val="center"/>
          </w:tcPr>
          <w:p w14:paraId="0970109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2B39AA6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E4A1B2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C01D30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D08D40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6BA3A3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158935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E1878E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BE1D2C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1613A3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A0278B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BDCE0B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3A4A2B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305CA5DC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4FF0A30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47</w:t>
            </w:r>
          </w:p>
        </w:tc>
        <w:tc>
          <w:tcPr>
            <w:tcW w:w="1134" w:type="dxa"/>
            <w:vAlign w:val="center"/>
          </w:tcPr>
          <w:p w14:paraId="5DAC24C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39714200/4</w:t>
            </w:r>
          </w:p>
        </w:tc>
        <w:tc>
          <w:tcPr>
            <w:tcW w:w="709" w:type="dxa"/>
            <w:vAlign w:val="center"/>
          </w:tcPr>
          <w:p w14:paraId="300AE3B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օդորակիչ</w:t>
            </w:r>
            <w:proofErr w:type="spellEnd"/>
          </w:p>
        </w:tc>
        <w:tc>
          <w:tcPr>
            <w:tcW w:w="425" w:type="dxa"/>
            <w:vAlign w:val="center"/>
          </w:tcPr>
          <w:p w14:paraId="2CCDE68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7210973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186D7B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D0EC90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B42A57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6D3047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85E06F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A3E958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DFAA39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363ED3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B904AB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9904D3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1FEF09E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191B07E0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6D53BDD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48</w:t>
            </w:r>
          </w:p>
        </w:tc>
        <w:tc>
          <w:tcPr>
            <w:tcW w:w="1134" w:type="dxa"/>
            <w:vAlign w:val="center"/>
          </w:tcPr>
          <w:p w14:paraId="40A5CD0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39714200/5</w:t>
            </w:r>
          </w:p>
        </w:tc>
        <w:tc>
          <w:tcPr>
            <w:tcW w:w="709" w:type="dxa"/>
            <w:vAlign w:val="center"/>
          </w:tcPr>
          <w:p w14:paraId="33B8223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օդորակիչ</w:t>
            </w:r>
            <w:proofErr w:type="spellEnd"/>
          </w:p>
        </w:tc>
        <w:tc>
          <w:tcPr>
            <w:tcW w:w="425" w:type="dxa"/>
            <w:vAlign w:val="center"/>
          </w:tcPr>
          <w:p w14:paraId="3A04B40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617B3E8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01B37B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F34F31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D5EBF7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6E48A6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89E7E9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36B334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29B357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75FB83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E2A7AC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EB5270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6A7A96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03BFF950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3D09D10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49</w:t>
            </w:r>
          </w:p>
        </w:tc>
        <w:tc>
          <w:tcPr>
            <w:tcW w:w="1134" w:type="dxa"/>
            <w:vAlign w:val="center"/>
          </w:tcPr>
          <w:p w14:paraId="3CA5ADC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39715200/1</w:t>
            </w:r>
          </w:p>
        </w:tc>
        <w:tc>
          <w:tcPr>
            <w:tcW w:w="709" w:type="dxa"/>
            <w:vAlign w:val="center"/>
          </w:tcPr>
          <w:p w14:paraId="3B094F4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ջեռուցման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սարքեր</w:t>
            </w:r>
            <w:proofErr w:type="spellEnd"/>
          </w:p>
        </w:tc>
        <w:tc>
          <w:tcPr>
            <w:tcW w:w="425" w:type="dxa"/>
            <w:vAlign w:val="center"/>
          </w:tcPr>
          <w:p w14:paraId="6F339E1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2A452B9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AA5A86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03A56E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923B8F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A7B197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6F8DEF7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329336D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EA6AC3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B2AC9F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39239A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BBBB04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A66C5D2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333AE910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76CC146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50</w:t>
            </w:r>
          </w:p>
        </w:tc>
        <w:tc>
          <w:tcPr>
            <w:tcW w:w="1134" w:type="dxa"/>
            <w:vAlign w:val="center"/>
          </w:tcPr>
          <w:p w14:paraId="0E36AE6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39717200/1</w:t>
            </w:r>
          </w:p>
        </w:tc>
        <w:tc>
          <w:tcPr>
            <w:tcW w:w="709" w:type="dxa"/>
            <w:vAlign w:val="center"/>
          </w:tcPr>
          <w:p w14:paraId="62CE2F5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օդորակման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սարքավորումներ</w:t>
            </w:r>
            <w:proofErr w:type="spellEnd"/>
          </w:p>
        </w:tc>
        <w:tc>
          <w:tcPr>
            <w:tcW w:w="425" w:type="dxa"/>
            <w:vAlign w:val="center"/>
          </w:tcPr>
          <w:p w14:paraId="1AFAE8B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26BF3CC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18A846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A05C6B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AA56B3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71000A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BF65D1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55EF5D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709AD1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9432F5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17BF57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B84E6C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495D5E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15D87777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760BD9D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51</w:t>
            </w:r>
          </w:p>
        </w:tc>
        <w:tc>
          <w:tcPr>
            <w:tcW w:w="1134" w:type="dxa"/>
            <w:vAlign w:val="center"/>
          </w:tcPr>
          <w:p w14:paraId="3FB1BEF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39721510/1</w:t>
            </w:r>
          </w:p>
        </w:tc>
        <w:tc>
          <w:tcPr>
            <w:tcW w:w="709" w:type="dxa"/>
            <w:vAlign w:val="center"/>
          </w:tcPr>
          <w:p w14:paraId="20F7CEE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ջրատաքացուցիչ</w:t>
            </w:r>
            <w:proofErr w:type="spellEnd"/>
          </w:p>
        </w:tc>
        <w:tc>
          <w:tcPr>
            <w:tcW w:w="425" w:type="dxa"/>
            <w:vAlign w:val="center"/>
          </w:tcPr>
          <w:p w14:paraId="5DC8CD67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7B7CDAA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FDE457C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D1CA50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EF4B91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2D6C96B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9DFE17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CDAA33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AB5871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310D84E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6EB1820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2AD6A2D5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731A01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  <w:tr w:rsidR="002E42EA" w:rsidRPr="00131E9C" w14:paraId="75C3F7A6" w14:textId="77777777" w:rsidTr="002E42EA">
        <w:trPr>
          <w:trHeight w:val="354"/>
        </w:trPr>
        <w:tc>
          <w:tcPr>
            <w:tcW w:w="454" w:type="dxa"/>
            <w:vAlign w:val="center"/>
          </w:tcPr>
          <w:p w14:paraId="2C6BDE8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52</w:t>
            </w:r>
          </w:p>
        </w:tc>
        <w:tc>
          <w:tcPr>
            <w:tcW w:w="1134" w:type="dxa"/>
            <w:vAlign w:val="center"/>
          </w:tcPr>
          <w:p w14:paraId="4144DA2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44421300/1</w:t>
            </w:r>
          </w:p>
        </w:tc>
        <w:tc>
          <w:tcPr>
            <w:tcW w:w="709" w:type="dxa"/>
            <w:vAlign w:val="center"/>
          </w:tcPr>
          <w:p w14:paraId="0970EBD9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չհրկիզվող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պահարաններ</w:t>
            </w:r>
            <w:proofErr w:type="spellEnd"/>
          </w:p>
        </w:tc>
        <w:tc>
          <w:tcPr>
            <w:tcW w:w="425" w:type="dxa"/>
            <w:vAlign w:val="center"/>
          </w:tcPr>
          <w:p w14:paraId="4C149EB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509" w:type="dxa"/>
            <w:gridSpan w:val="2"/>
            <w:vAlign w:val="center"/>
          </w:tcPr>
          <w:p w14:paraId="4E1A169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9E0A01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1969EC38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0F97E8BA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51C7ECE1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7DD74E40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47E1D746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46" w:type="dxa"/>
            <w:vAlign w:val="center"/>
          </w:tcPr>
          <w:p w14:paraId="3E0C732B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EAB112F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03BF2CBE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58242174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</w:t>
            </w:r>
          </w:p>
        </w:tc>
        <w:tc>
          <w:tcPr>
            <w:tcW w:w="646" w:type="dxa"/>
            <w:vAlign w:val="center"/>
          </w:tcPr>
          <w:p w14:paraId="7D245453" w14:textId="77777777" w:rsidR="002E42EA" w:rsidRPr="00131E9C" w:rsidRDefault="002E42EA" w:rsidP="00B83B31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100%</w:t>
            </w:r>
          </w:p>
        </w:tc>
      </w:tr>
    </w:tbl>
    <w:p w14:paraId="7A00931D" w14:textId="77777777" w:rsidR="002E42EA" w:rsidRPr="00857ECA" w:rsidRDefault="002E42EA" w:rsidP="002E42EA">
      <w:pPr>
        <w:jc w:val="center"/>
        <w:rPr>
          <w:rFonts w:ascii="Calibri" w:hAnsi="Calibri" w:cs="Calibri"/>
          <w:i/>
          <w:sz w:val="18"/>
          <w:szCs w:val="18"/>
        </w:rPr>
      </w:pPr>
    </w:p>
    <w:p w14:paraId="0318AA76" w14:textId="77777777" w:rsidR="002E42EA" w:rsidRDefault="002E42EA" w:rsidP="002E42EA"/>
    <w:p w14:paraId="3E840809" w14:textId="64502C22" w:rsidR="00014D82" w:rsidRDefault="00014D82" w:rsidP="002E42EA">
      <w:pPr>
        <w:tabs>
          <w:tab w:val="left" w:pos="709"/>
        </w:tabs>
        <w:spacing w:after="0" w:line="360" w:lineRule="auto"/>
        <w:ind w:hanging="426"/>
        <w:jc w:val="both"/>
        <w:rPr>
          <w:rFonts w:ascii="Cambria Math" w:eastAsia="Times New Roman" w:hAnsi="Cambria Math" w:cs="Sylfaen"/>
          <w:sz w:val="20"/>
          <w:szCs w:val="20"/>
          <w:lang w:val="hy-AM"/>
        </w:rPr>
      </w:pPr>
    </w:p>
    <w:p w14:paraId="3D8C20F5" w14:textId="77777777" w:rsidR="002E42EA" w:rsidRDefault="002E42EA" w:rsidP="002E42EA">
      <w:pPr>
        <w:ind w:firstLine="709"/>
        <w:rPr>
          <w:rFonts w:ascii="GHEA Grapalat" w:hAnsi="GHEA Grapalat" w:cs="Sylfaen"/>
          <w:sz w:val="20"/>
          <w:lang w:val="af-ZA"/>
        </w:rPr>
      </w:pPr>
      <w:r w:rsidRPr="002E42EA">
        <w:rPr>
          <w:rFonts w:ascii="Cambria Math" w:eastAsia="Times New Roman" w:hAnsi="Cambria Math" w:cs="Sylfaen"/>
          <w:b/>
          <w:bCs/>
          <w:lang w:val="hy-AM"/>
        </w:rPr>
        <w:t xml:space="preserve">Փոփոխության հիմնավորում՝  </w:t>
      </w:r>
      <w:r>
        <w:rPr>
          <w:rFonts w:ascii="GHEA Grapalat" w:hAnsi="GHEA Grapalat"/>
          <w:sz w:val="20"/>
          <w:lang w:val="af-ZA"/>
        </w:rPr>
        <w:t xml:space="preserve">&lt;&lt;Գնումների մասին&gt;&gt; ՀՀ օրենքի 29-րդ հոդված </w:t>
      </w:r>
      <w:r>
        <w:rPr>
          <w:rFonts w:ascii="GHEA Grapalat" w:hAnsi="GHEA Grapalat" w:cs="Sylfaen"/>
          <w:sz w:val="20"/>
          <w:lang w:val="af-ZA"/>
        </w:rPr>
        <w:t xml:space="preserve">  </w:t>
      </w:r>
    </w:p>
    <w:p w14:paraId="24A6C7E6" w14:textId="43D92D9F" w:rsidR="002E42EA" w:rsidRPr="002E42EA" w:rsidRDefault="002E42EA" w:rsidP="00ED6D24">
      <w:pPr>
        <w:tabs>
          <w:tab w:val="left" w:pos="709"/>
        </w:tabs>
        <w:spacing w:after="0" w:line="360" w:lineRule="auto"/>
        <w:jc w:val="both"/>
        <w:rPr>
          <w:rFonts w:ascii="Cambria Math" w:eastAsia="Times New Roman" w:hAnsi="Cambria Math" w:cs="Sylfaen"/>
          <w:b/>
          <w:bCs/>
          <w:lang w:val="af-ZA"/>
        </w:rPr>
      </w:pPr>
    </w:p>
    <w:p w14:paraId="6A350CDF" w14:textId="77777777" w:rsidR="00014D82" w:rsidRPr="002E42EA" w:rsidRDefault="00014D82" w:rsidP="00ED6D24">
      <w:pPr>
        <w:tabs>
          <w:tab w:val="left" w:pos="709"/>
        </w:tabs>
        <w:spacing w:after="0" w:line="360" w:lineRule="auto"/>
        <w:jc w:val="both"/>
        <w:rPr>
          <w:rFonts w:ascii="Cambria Math" w:eastAsia="Times New Roman" w:hAnsi="Cambria Math" w:cs="Sylfaen"/>
          <w:b/>
          <w:bCs/>
          <w:lang w:val="hy-AM"/>
        </w:rPr>
      </w:pPr>
    </w:p>
    <w:p w14:paraId="103BAB6B" w14:textId="77777777" w:rsidR="00014D82" w:rsidRPr="00114E6B" w:rsidRDefault="00014D82" w:rsidP="00ED6D24">
      <w:pPr>
        <w:tabs>
          <w:tab w:val="left" w:pos="709"/>
        </w:tabs>
        <w:spacing w:after="0" w:line="360" w:lineRule="auto"/>
        <w:jc w:val="both"/>
        <w:rPr>
          <w:rFonts w:ascii="Cambria Math" w:eastAsia="Times New Roman" w:hAnsi="Cambria Math" w:cs="Sylfaen"/>
          <w:sz w:val="20"/>
          <w:szCs w:val="20"/>
          <w:lang w:val="es-ES"/>
        </w:rPr>
      </w:pPr>
    </w:p>
    <w:p w14:paraId="5C2BEAA1" w14:textId="77777777" w:rsidR="00014D82" w:rsidRPr="00114E6B" w:rsidRDefault="00014D82" w:rsidP="00ED6D24">
      <w:pPr>
        <w:tabs>
          <w:tab w:val="left" w:pos="709"/>
        </w:tabs>
        <w:spacing w:after="0" w:line="360" w:lineRule="auto"/>
        <w:jc w:val="both"/>
        <w:rPr>
          <w:rFonts w:ascii="Cambria Math" w:eastAsia="Times New Roman" w:hAnsi="Cambria Math" w:cs="Sylfaen"/>
          <w:sz w:val="20"/>
          <w:szCs w:val="20"/>
          <w:lang w:val="es-ES"/>
        </w:rPr>
      </w:pPr>
    </w:p>
    <w:p w14:paraId="1BD51CA0" w14:textId="77777777" w:rsidR="00014D82" w:rsidRPr="00114E6B" w:rsidRDefault="00014D82" w:rsidP="00014D82">
      <w:pPr>
        <w:tabs>
          <w:tab w:val="left" w:pos="709"/>
        </w:tabs>
        <w:spacing w:after="0"/>
        <w:jc w:val="both"/>
        <w:rPr>
          <w:rFonts w:ascii="Cambria Math" w:eastAsia="Times New Roman" w:hAnsi="Cambria Math" w:cs="Sylfaen"/>
          <w:sz w:val="20"/>
          <w:szCs w:val="20"/>
          <w:lang w:val="es-ES"/>
        </w:rPr>
      </w:pPr>
    </w:p>
    <w:p w14:paraId="59B7DC72" w14:textId="77777777" w:rsidR="00014D82" w:rsidRPr="00114E6B" w:rsidRDefault="00014D82" w:rsidP="00014D82">
      <w:pPr>
        <w:tabs>
          <w:tab w:val="left" w:pos="709"/>
        </w:tabs>
        <w:spacing w:after="0"/>
        <w:jc w:val="both"/>
        <w:rPr>
          <w:rFonts w:ascii="Cambria Math" w:eastAsia="Times New Roman" w:hAnsi="Cambria Math" w:cs="Sylfaen"/>
          <w:sz w:val="20"/>
          <w:szCs w:val="20"/>
          <w:lang w:val="es-ES"/>
        </w:rPr>
      </w:pPr>
    </w:p>
    <w:p w14:paraId="7D90F5B3" w14:textId="77777777" w:rsidR="00014D82" w:rsidRPr="00114E6B" w:rsidRDefault="00014D82" w:rsidP="00014D82">
      <w:pPr>
        <w:tabs>
          <w:tab w:val="left" w:pos="709"/>
        </w:tabs>
        <w:spacing w:after="0"/>
        <w:jc w:val="both"/>
        <w:rPr>
          <w:rFonts w:ascii="Cambria Math" w:eastAsia="Times New Roman" w:hAnsi="Cambria Math" w:cs="Sylfaen"/>
          <w:sz w:val="20"/>
          <w:szCs w:val="20"/>
          <w:lang w:val="es-ES"/>
        </w:rPr>
      </w:pPr>
    </w:p>
    <w:p w14:paraId="3D2ED0A2" w14:textId="77777777" w:rsidR="00014D82" w:rsidRPr="00114E6B" w:rsidRDefault="00014D82" w:rsidP="00014D82">
      <w:pPr>
        <w:tabs>
          <w:tab w:val="left" w:pos="709"/>
        </w:tabs>
        <w:spacing w:after="0"/>
        <w:jc w:val="both"/>
        <w:rPr>
          <w:rFonts w:ascii="Cambria Math" w:eastAsia="Times New Roman" w:hAnsi="Cambria Math" w:cs="Sylfaen"/>
          <w:sz w:val="20"/>
          <w:szCs w:val="20"/>
          <w:lang w:val="es-ES"/>
        </w:rPr>
      </w:pPr>
    </w:p>
    <w:p w14:paraId="4806B363" w14:textId="77777777" w:rsidR="00014D82" w:rsidRPr="00114E6B" w:rsidRDefault="00014D82" w:rsidP="00014D82">
      <w:pPr>
        <w:tabs>
          <w:tab w:val="left" w:pos="709"/>
        </w:tabs>
        <w:spacing w:after="0"/>
        <w:jc w:val="both"/>
        <w:rPr>
          <w:rFonts w:ascii="Cambria Math" w:eastAsia="Times New Roman" w:hAnsi="Cambria Math" w:cs="Sylfaen"/>
          <w:sz w:val="20"/>
          <w:szCs w:val="20"/>
          <w:lang w:val="es-ES"/>
        </w:rPr>
      </w:pPr>
    </w:p>
    <w:p w14:paraId="441CC351" w14:textId="77777777" w:rsidR="00014D82" w:rsidRPr="00114E6B" w:rsidRDefault="00014D82" w:rsidP="00014D82">
      <w:pPr>
        <w:tabs>
          <w:tab w:val="left" w:pos="709"/>
        </w:tabs>
        <w:spacing w:after="0"/>
        <w:jc w:val="both"/>
        <w:rPr>
          <w:rFonts w:ascii="Cambria Math" w:eastAsia="Times New Roman" w:hAnsi="Cambria Math" w:cs="Sylfaen"/>
          <w:sz w:val="20"/>
          <w:szCs w:val="20"/>
          <w:lang w:val="es-ES"/>
        </w:rPr>
      </w:pPr>
    </w:p>
    <w:p w14:paraId="1E7DD8EA" w14:textId="77777777" w:rsidR="00014D82" w:rsidRPr="00114E6B" w:rsidRDefault="00014D82" w:rsidP="00014D82">
      <w:pPr>
        <w:tabs>
          <w:tab w:val="left" w:pos="709"/>
        </w:tabs>
        <w:spacing w:after="0"/>
        <w:jc w:val="both"/>
        <w:rPr>
          <w:rFonts w:ascii="Cambria Math" w:eastAsia="Times New Roman" w:hAnsi="Cambria Math" w:cs="Sylfaen"/>
          <w:sz w:val="20"/>
          <w:szCs w:val="20"/>
          <w:lang w:val="es-ES"/>
        </w:rPr>
      </w:pPr>
    </w:p>
    <w:p w14:paraId="170386D5" w14:textId="77777777" w:rsidR="008F23B2" w:rsidRPr="00014D82" w:rsidRDefault="008F23B2">
      <w:pPr>
        <w:rPr>
          <w:lang w:val="es-ES"/>
        </w:rPr>
      </w:pPr>
    </w:p>
    <w:sectPr w:rsidR="008F23B2" w:rsidRPr="00014D82" w:rsidSect="0027083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9C50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A3C8AC4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AAA11DD"/>
    <w:multiLevelType w:val="hybridMultilevel"/>
    <w:tmpl w:val="E1AC2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0C438A"/>
    <w:multiLevelType w:val="hybridMultilevel"/>
    <w:tmpl w:val="4F3C363C"/>
    <w:lvl w:ilvl="0" w:tplc="E0F4B686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F424B83"/>
    <w:multiLevelType w:val="hybridMultilevel"/>
    <w:tmpl w:val="4BAC5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F2039"/>
    <w:multiLevelType w:val="multilevel"/>
    <w:tmpl w:val="A4D290FC"/>
    <w:lvl w:ilvl="0">
      <w:start w:val="1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959C4"/>
    <w:multiLevelType w:val="hybridMultilevel"/>
    <w:tmpl w:val="FCD08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6E8F2CC0"/>
    <w:multiLevelType w:val="hybridMultilevel"/>
    <w:tmpl w:val="4F3C363C"/>
    <w:lvl w:ilvl="0" w:tplc="E0F4B686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7815E6D"/>
    <w:multiLevelType w:val="hybridMultilevel"/>
    <w:tmpl w:val="79D2EB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227856"/>
    <w:multiLevelType w:val="hybridMultilevel"/>
    <w:tmpl w:val="4F3C363C"/>
    <w:lvl w:ilvl="0" w:tplc="E0F4B686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23"/>
  </w:num>
  <w:num w:numId="4">
    <w:abstractNumId w:val="15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5"/>
  </w:num>
  <w:num w:numId="11">
    <w:abstractNumId w:val="7"/>
  </w:num>
  <w:num w:numId="12">
    <w:abstractNumId w:val="36"/>
  </w:num>
  <w:num w:numId="13">
    <w:abstractNumId w:val="29"/>
  </w:num>
  <w:num w:numId="14">
    <w:abstractNumId w:val="10"/>
  </w:num>
  <w:num w:numId="15">
    <w:abstractNumId w:val="32"/>
  </w:num>
  <w:num w:numId="16">
    <w:abstractNumId w:val="13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37"/>
  </w:num>
  <w:num w:numId="22">
    <w:abstractNumId w:val="34"/>
  </w:num>
  <w:num w:numId="23">
    <w:abstractNumId w:val="26"/>
  </w:num>
  <w:num w:numId="24">
    <w:abstractNumId w:val="0"/>
  </w:num>
  <w:num w:numId="25">
    <w:abstractNumId w:val="12"/>
  </w:num>
  <w:num w:numId="26">
    <w:abstractNumId w:val="17"/>
  </w:num>
  <w:num w:numId="27">
    <w:abstractNumId w:val="14"/>
  </w:num>
  <w:num w:numId="28">
    <w:abstractNumId w:val="16"/>
  </w:num>
  <w:num w:numId="29">
    <w:abstractNumId w:val="30"/>
  </w:num>
  <w:num w:numId="30">
    <w:abstractNumId w:val="9"/>
  </w:num>
  <w:num w:numId="31">
    <w:abstractNumId w:val="11"/>
  </w:num>
  <w:num w:numId="32">
    <w:abstractNumId w:val="24"/>
  </w:num>
  <w:num w:numId="33">
    <w:abstractNumId w:val="2"/>
  </w:num>
  <w:num w:numId="34">
    <w:abstractNumId w:val="20"/>
  </w:num>
  <w:num w:numId="35">
    <w:abstractNumId w:val="33"/>
  </w:num>
  <w:num w:numId="36">
    <w:abstractNumId w:val="19"/>
  </w:num>
  <w:num w:numId="37">
    <w:abstractNumId w:val="28"/>
  </w:num>
  <w:num w:numId="38">
    <w:abstractNumId w:val="21"/>
  </w:num>
  <w:num w:numId="39">
    <w:abstractNumId w:val="35"/>
  </w:num>
  <w:num w:numId="40">
    <w:abstractNumId w:val="31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1A5"/>
    <w:rsid w:val="00014D82"/>
    <w:rsid w:val="00270839"/>
    <w:rsid w:val="002E42EA"/>
    <w:rsid w:val="005741A5"/>
    <w:rsid w:val="00774276"/>
    <w:rsid w:val="008F23B2"/>
    <w:rsid w:val="00945CE3"/>
    <w:rsid w:val="009C5057"/>
    <w:rsid w:val="00A12899"/>
    <w:rsid w:val="00ED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FAF86"/>
  <w15:chartTrackingRefBased/>
  <w15:docId w15:val="{EABAB32B-ACC2-4F6E-A8E8-FF8DE79A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D82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E42EA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2E42EA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2E42EA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E42EA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2E42EA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2E42EA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2E42EA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E42EA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2E42EA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2EA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E42EA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E42E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E42EA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E42EA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E42EA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E42E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E42EA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2E42EA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2E42E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E42EA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2E42E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2E42E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E42EA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2E42EA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2E42EA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2E42EA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E42E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E42EA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E42EA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2E42E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a8">
    <w:name w:val="Текст выноски Знак"/>
    <w:basedOn w:val="a0"/>
    <w:link w:val="a7"/>
    <w:rsid w:val="002E42EA"/>
    <w:rPr>
      <w:rFonts w:ascii="Tahoma" w:eastAsia="Times New Roman" w:hAnsi="Tahoma" w:cs="Times New Roman"/>
      <w:sz w:val="16"/>
      <w:szCs w:val="16"/>
      <w:lang w:val="en-US"/>
    </w:rPr>
  </w:style>
  <w:style w:type="character" w:styleId="a9">
    <w:name w:val="Hyperlink"/>
    <w:rsid w:val="002E42EA"/>
    <w:rPr>
      <w:color w:val="0000FF"/>
      <w:u w:val="single"/>
    </w:rPr>
  </w:style>
  <w:style w:type="character" w:customStyle="1" w:styleId="CharChar1">
    <w:name w:val="Char Char1"/>
    <w:locked/>
    <w:rsid w:val="002E42E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2E42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2E42E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header"/>
    <w:basedOn w:val="a"/>
    <w:link w:val="ad"/>
    <w:rsid w:val="002E42E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d">
    <w:name w:val="Верхний колонтитул Знак"/>
    <w:basedOn w:val="a0"/>
    <w:link w:val="ac"/>
    <w:rsid w:val="002E42EA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E42EA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2E42EA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e">
    <w:name w:val="Title"/>
    <w:basedOn w:val="a"/>
    <w:link w:val="af"/>
    <w:qFormat/>
    <w:rsid w:val="002E42EA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">
    <w:name w:val="Заголовок Знак"/>
    <w:basedOn w:val="a0"/>
    <w:link w:val="ae"/>
    <w:rsid w:val="002E42EA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0">
    <w:name w:val="page number"/>
    <w:basedOn w:val="a0"/>
    <w:rsid w:val="002E42EA"/>
  </w:style>
  <w:style w:type="character" w:customStyle="1" w:styleId="af1">
    <w:name w:val="Текст сноски Знак"/>
    <w:basedOn w:val="a0"/>
    <w:link w:val="af2"/>
    <w:semiHidden/>
    <w:rsid w:val="002E42E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2">
    <w:name w:val="footnote text"/>
    <w:basedOn w:val="a"/>
    <w:link w:val="af1"/>
    <w:semiHidden/>
    <w:rsid w:val="002E42E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11">
    <w:name w:val="Текст сноски Знак1"/>
    <w:basedOn w:val="a0"/>
    <w:uiPriority w:val="99"/>
    <w:semiHidden/>
    <w:rsid w:val="002E42EA"/>
    <w:rPr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2E42E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2E42EA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2E42E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E42EA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uiPriority w:val="99"/>
    <w:rsid w:val="002E4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4">
    <w:name w:val="Strong"/>
    <w:uiPriority w:val="22"/>
    <w:qFormat/>
    <w:rsid w:val="002E42EA"/>
    <w:rPr>
      <w:b/>
      <w:bCs/>
    </w:rPr>
  </w:style>
  <w:style w:type="character" w:customStyle="1" w:styleId="CharChar22">
    <w:name w:val="Char Char22"/>
    <w:rsid w:val="002E42E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E42E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E42E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E42E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E42EA"/>
    <w:rPr>
      <w:rFonts w:ascii="Arial Armenian" w:hAnsi="Arial Armenian"/>
      <w:lang w:val="en-US"/>
    </w:rPr>
  </w:style>
  <w:style w:type="character" w:customStyle="1" w:styleId="af5">
    <w:name w:val="Текст примечания Знак"/>
    <w:basedOn w:val="a0"/>
    <w:link w:val="af6"/>
    <w:semiHidden/>
    <w:rsid w:val="002E42E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6">
    <w:name w:val="annotation text"/>
    <w:basedOn w:val="a"/>
    <w:link w:val="af5"/>
    <w:semiHidden/>
    <w:rsid w:val="002E42E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12">
    <w:name w:val="Текст примечания Знак1"/>
    <w:basedOn w:val="a0"/>
    <w:uiPriority w:val="99"/>
    <w:semiHidden/>
    <w:rsid w:val="002E42EA"/>
    <w:rPr>
      <w:sz w:val="20"/>
      <w:szCs w:val="20"/>
    </w:rPr>
  </w:style>
  <w:style w:type="character" w:customStyle="1" w:styleId="af7">
    <w:name w:val="Тема примечания Знак"/>
    <w:basedOn w:val="af5"/>
    <w:link w:val="af8"/>
    <w:semiHidden/>
    <w:rsid w:val="002E42EA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8">
    <w:name w:val="annotation subject"/>
    <w:basedOn w:val="af6"/>
    <w:next w:val="af6"/>
    <w:link w:val="af7"/>
    <w:semiHidden/>
    <w:rsid w:val="002E42EA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E42EA"/>
    <w:rPr>
      <w:b/>
      <w:bCs/>
      <w:sz w:val="20"/>
      <w:szCs w:val="20"/>
    </w:rPr>
  </w:style>
  <w:style w:type="character" w:customStyle="1" w:styleId="af9">
    <w:name w:val="Текст концевой сноски Знак"/>
    <w:basedOn w:val="a0"/>
    <w:link w:val="afa"/>
    <w:semiHidden/>
    <w:rsid w:val="002E42E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endnote text"/>
    <w:basedOn w:val="a"/>
    <w:link w:val="af9"/>
    <w:semiHidden/>
    <w:rsid w:val="002E42E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E42EA"/>
    <w:rPr>
      <w:sz w:val="20"/>
      <w:szCs w:val="20"/>
    </w:rPr>
  </w:style>
  <w:style w:type="character" w:customStyle="1" w:styleId="afb">
    <w:name w:val="Схема документа Знак"/>
    <w:basedOn w:val="a0"/>
    <w:link w:val="afc"/>
    <w:semiHidden/>
    <w:rsid w:val="002E42EA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c">
    <w:name w:val="Document Map"/>
    <w:basedOn w:val="a"/>
    <w:link w:val="afb"/>
    <w:semiHidden/>
    <w:rsid w:val="002E42E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15">
    <w:name w:val="Схема документа Знак1"/>
    <w:basedOn w:val="a0"/>
    <w:uiPriority w:val="99"/>
    <w:semiHidden/>
    <w:rsid w:val="002E42EA"/>
    <w:rPr>
      <w:rFonts w:ascii="Segoe UI" w:hAnsi="Segoe UI" w:cs="Segoe UI"/>
      <w:sz w:val="16"/>
      <w:szCs w:val="16"/>
    </w:rPr>
  </w:style>
  <w:style w:type="paragraph" w:customStyle="1" w:styleId="Char1">
    <w:name w:val="Char1"/>
    <w:basedOn w:val="a"/>
    <w:rsid w:val="002E42E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2E42EA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2E42E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E42EA"/>
    <w:rPr>
      <w:rFonts w:ascii="Arial LatArm" w:hAnsi="Arial LatArm"/>
      <w:b/>
      <w:color w:val="0000FF"/>
      <w:lang w:val="en-US" w:eastAsia="ru-RU" w:bidi="ar-SA"/>
    </w:rPr>
  </w:style>
  <w:style w:type="paragraph" w:styleId="afd">
    <w:name w:val="List Paragraph"/>
    <w:basedOn w:val="a"/>
    <w:link w:val="afe"/>
    <w:uiPriority w:val="34"/>
    <w:qFormat/>
    <w:rsid w:val="002E42EA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customStyle="1" w:styleId="afe">
    <w:name w:val="Абзац списка Знак"/>
    <w:link w:val="afd"/>
    <w:uiPriority w:val="34"/>
    <w:locked/>
    <w:rsid w:val="002E42EA"/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customStyle="1" w:styleId="CharChar25">
    <w:name w:val="Char Char25"/>
    <w:rsid w:val="002E42E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E42EA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Block Text"/>
    <w:basedOn w:val="a"/>
    <w:rsid w:val="002E42EA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E42EA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2E42EA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2E42EA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E4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2E4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2E4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2E4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2E4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2E42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2E42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2E42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2E42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2E42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2E42E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2E42E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2E42EA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2E42E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2E42E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2E42EA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2E42E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2E42E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2E42E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2E42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2E42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2E42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Index11">
    <w:name w:val="Index 11"/>
    <w:basedOn w:val="a"/>
    <w:rsid w:val="002E42E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a"/>
    <w:rsid w:val="002E42E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0">
    <w:name w:val="FollowedHyperlink"/>
    <w:rsid w:val="002E42EA"/>
    <w:rPr>
      <w:color w:val="800080"/>
      <w:u w:val="single"/>
    </w:rPr>
  </w:style>
  <w:style w:type="character" w:customStyle="1" w:styleId="CharCharCharChar1">
    <w:name w:val="Char Char Char Char1"/>
    <w:aliases w:val=" Char Char Char Char Char Char,Char Char Char Char Char Char"/>
    <w:rsid w:val="002E42E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E42E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2E42EA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styleId="aff1">
    <w:name w:val="Emphasis"/>
    <w:uiPriority w:val="20"/>
    <w:qFormat/>
    <w:rsid w:val="002E42EA"/>
    <w:rPr>
      <w:i/>
      <w:iCs/>
    </w:rPr>
  </w:style>
  <w:style w:type="character" w:styleId="aff2">
    <w:name w:val="Book Title"/>
    <w:basedOn w:val="a0"/>
    <w:uiPriority w:val="33"/>
    <w:qFormat/>
    <w:rsid w:val="002E42EA"/>
    <w:rPr>
      <w:b/>
      <w:bCs/>
      <w:i/>
      <w:iCs/>
      <w:spacing w:val="5"/>
    </w:rPr>
  </w:style>
  <w:style w:type="paragraph" w:customStyle="1" w:styleId="xl78">
    <w:name w:val="xl78"/>
    <w:basedOn w:val="a"/>
    <w:rsid w:val="002E42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E42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E42E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42EA"/>
  </w:style>
  <w:style w:type="paragraph" w:customStyle="1" w:styleId="Char">
    <w:name w:val="Char"/>
    <w:basedOn w:val="a"/>
    <w:semiHidden/>
    <w:rsid w:val="002E42EA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styleId="16">
    <w:name w:val="index 1"/>
    <w:basedOn w:val="a"/>
    <w:next w:val="a"/>
    <w:autoRedefine/>
    <w:semiHidden/>
    <w:rsid w:val="002E42E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3">
    <w:name w:val="index heading"/>
    <w:basedOn w:val="a"/>
    <w:next w:val="16"/>
    <w:semiHidden/>
    <w:rsid w:val="002E4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styleId="aff4">
    <w:name w:val="footnote reference"/>
    <w:semiHidden/>
    <w:rsid w:val="002E42EA"/>
    <w:rPr>
      <w:vertAlign w:val="superscript"/>
    </w:rPr>
  </w:style>
  <w:style w:type="character" w:styleId="aff5">
    <w:name w:val="annotation reference"/>
    <w:semiHidden/>
    <w:rsid w:val="002E42EA"/>
    <w:rPr>
      <w:sz w:val="16"/>
      <w:szCs w:val="16"/>
    </w:rPr>
  </w:style>
  <w:style w:type="character" w:styleId="aff6">
    <w:name w:val="endnote reference"/>
    <w:semiHidden/>
    <w:rsid w:val="002E42EA"/>
    <w:rPr>
      <w:vertAlign w:val="superscript"/>
    </w:rPr>
  </w:style>
  <w:style w:type="paragraph" w:styleId="aff7">
    <w:name w:val="Revision"/>
    <w:hidden/>
    <w:semiHidden/>
    <w:rsid w:val="002E42E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8">
    <w:name w:val="Table Grid"/>
    <w:basedOn w:val="a1"/>
    <w:uiPriority w:val="39"/>
    <w:rsid w:val="002E4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2E42E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2E42EA"/>
  </w:style>
  <w:style w:type="numbering" w:customStyle="1" w:styleId="17">
    <w:name w:val="Нет списка1"/>
    <w:next w:val="a2"/>
    <w:uiPriority w:val="99"/>
    <w:semiHidden/>
    <w:unhideWhenUsed/>
    <w:rsid w:val="002E42EA"/>
  </w:style>
  <w:style w:type="paragraph" w:customStyle="1" w:styleId="xl76">
    <w:name w:val="xl76"/>
    <w:basedOn w:val="a"/>
    <w:rsid w:val="002E4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2E4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2E42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2E42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2E4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2E42E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2E42E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2E42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2E42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2E42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2E42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2E42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2E42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  <w:lang w:val="en-US"/>
    </w:rPr>
  </w:style>
  <w:style w:type="paragraph" w:customStyle="1" w:styleId="xl90">
    <w:name w:val="xl90"/>
    <w:basedOn w:val="a"/>
    <w:rsid w:val="002E42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  <w:lang w:val="en-US"/>
    </w:rPr>
  </w:style>
  <w:style w:type="paragraph" w:customStyle="1" w:styleId="xl91">
    <w:name w:val="xl91"/>
    <w:basedOn w:val="a"/>
    <w:rsid w:val="002E42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  <w:lang w:val="en-US"/>
    </w:rPr>
  </w:style>
  <w:style w:type="paragraph" w:customStyle="1" w:styleId="xl92">
    <w:name w:val="xl92"/>
    <w:basedOn w:val="a"/>
    <w:rsid w:val="002E42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  <w:lang w:val="en-US"/>
    </w:rPr>
  </w:style>
  <w:style w:type="paragraph" w:customStyle="1" w:styleId="xl93">
    <w:name w:val="xl93"/>
    <w:basedOn w:val="a"/>
    <w:rsid w:val="002E42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16"/>
      <w:szCs w:val="16"/>
      <w:lang w:val="en-US"/>
    </w:rPr>
  </w:style>
  <w:style w:type="paragraph" w:customStyle="1" w:styleId="xl94">
    <w:name w:val="xl94"/>
    <w:basedOn w:val="a"/>
    <w:rsid w:val="002E42E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GHEA Grapalat" w:eastAsia="Times New Roman" w:hAnsi="GHEA Grapalat" w:cs="Times New Roman"/>
      <w:sz w:val="16"/>
      <w:szCs w:val="16"/>
      <w:lang w:val="en-US"/>
    </w:rPr>
  </w:style>
  <w:style w:type="paragraph" w:customStyle="1" w:styleId="font1">
    <w:name w:val="font1"/>
    <w:basedOn w:val="a"/>
    <w:rsid w:val="002E42E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styleId="aff9">
    <w:name w:val="No Spacing"/>
    <w:uiPriority w:val="1"/>
    <w:qFormat/>
    <w:rsid w:val="002E42EA"/>
    <w:pPr>
      <w:spacing w:after="0" w:line="240" w:lineRule="auto"/>
      <w:ind w:firstLine="709"/>
    </w:pPr>
    <w:rPr>
      <w:rFonts w:ascii="Calibri" w:eastAsia="Calibri" w:hAnsi="Calibri" w:cs="Times New Roman"/>
    </w:rPr>
  </w:style>
  <w:style w:type="paragraph" w:customStyle="1" w:styleId="xl95">
    <w:name w:val="xl95"/>
    <w:basedOn w:val="a"/>
    <w:rsid w:val="002E4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2E4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2E4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2E42E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2E42E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2E42E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2E42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2E42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i/>
      <w:iCs/>
      <w:sz w:val="16"/>
      <w:szCs w:val="16"/>
      <w:lang w:eastAsia="ru-RU"/>
    </w:rPr>
  </w:style>
  <w:style w:type="paragraph" w:customStyle="1" w:styleId="xl103">
    <w:name w:val="xl103"/>
    <w:basedOn w:val="a"/>
    <w:rsid w:val="002E42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2E42E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b/>
      <w:bCs/>
      <w:i/>
      <w:iCs/>
      <w:sz w:val="16"/>
      <w:szCs w:val="16"/>
      <w:u w:val="single"/>
      <w:lang w:eastAsia="ru-RU"/>
    </w:rPr>
  </w:style>
  <w:style w:type="paragraph" w:customStyle="1" w:styleId="xl105">
    <w:name w:val="xl105"/>
    <w:basedOn w:val="a"/>
    <w:rsid w:val="002E42EA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b/>
      <w:bCs/>
      <w:i/>
      <w:iCs/>
      <w:sz w:val="16"/>
      <w:szCs w:val="16"/>
      <w:u w:val="single"/>
      <w:lang w:eastAsia="ru-RU"/>
    </w:rPr>
  </w:style>
  <w:style w:type="paragraph" w:customStyle="1" w:styleId="xl106">
    <w:name w:val="xl106"/>
    <w:basedOn w:val="a"/>
    <w:rsid w:val="002E42E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b/>
      <w:bCs/>
      <w:i/>
      <w:iCs/>
      <w:sz w:val="16"/>
      <w:szCs w:val="16"/>
      <w:u w:val="single"/>
      <w:lang w:eastAsia="ru-RU"/>
    </w:rPr>
  </w:style>
  <w:style w:type="paragraph" w:customStyle="1" w:styleId="xl107">
    <w:name w:val="xl107"/>
    <w:basedOn w:val="a"/>
    <w:rsid w:val="002E42E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b/>
      <w:bCs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2E42EA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2E42E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2E42E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2E42EA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2E42E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2E42E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2E42E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2E42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16"/>
      <w:szCs w:val="16"/>
      <w:lang w:eastAsia="ru-RU"/>
    </w:rPr>
  </w:style>
  <w:style w:type="paragraph" w:customStyle="1" w:styleId="msonormal0">
    <w:name w:val="msonormal"/>
    <w:basedOn w:val="a"/>
    <w:rsid w:val="002E4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oList1">
    <w:name w:val="No List1"/>
    <w:next w:val="a2"/>
    <w:uiPriority w:val="99"/>
    <w:semiHidden/>
    <w:unhideWhenUsed/>
    <w:rsid w:val="002E42EA"/>
  </w:style>
  <w:style w:type="numbering" w:customStyle="1" w:styleId="NoList2">
    <w:name w:val="No List2"/>
    <w:next w:val="a2"/>
    <w:uiPriority w:val="99"/>
    <w:semiHidden/>
    <w:unhideWhenUsed/>
    <w:rsid w:val="002E42EA"/>
  </w:style>
  <w:style w:type="table" w:customStyle="1" w:styleId="TableGrid1">
    <w:name w:val="Table Grid1"/>
    <w:basedOn w:val="a1"/>
    <w:next w:val="aff8"/>
    <w:rsid w:val="002E4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ingerror">
    <w:name w:val="spellingerror"/>
    <w:rsid w:val="002E42EA"/>
  </w:style>
  <w:style w:type="character" w:customStyle="1" w:styleId="normaltextrun">
    <w:name w:val="normaltextrun"/>
    <w:rsid w:val="002E42EA"/>
  </w:style>
  <w:style w:type="character" w:customStyle="1" w:styleId="eop">
    <w:name w:val="eop"/>
    <w:rsid w:val="002E42EA"/>
  </w:style>
  <w:style w:type="table" w:customStyle="1" w:styleId="GridTable4-Accent3">
    <w:name w:val="Grid Table 4 - Accent 3"/>
    <w:basedOn w:val="a1"/>
    <w:uiPriority w:val="59"/>
    <w:rsid w:val="002E42E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18">
    <w:name w:val="Сетка таблицы1"/>
    <w:basedOn w:val="a1"/>
    <w:next w:val="aff8"/>
    <w:rsid w:val="002E42EA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next w:val="aff8"/>
    <w:rsid w:val="002E42EA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a">
    <w:name w:val="Unresolved Mention"/>
    <w:uiPriority w:val="99"/>
    <w:semiHidden/>
    <w:unhideWhenUsed/>
    <w:rsid w:val="002E42EA"/>
    <w:rPr>
      <w:color w:val="605E5C"/>
      <w:shd w:val="clear" w:color="auto" w:fill="E1DFDD"/>
    </w:rPr>
  </w:style>
  <w:style w:type="numbering" w:customStyle="1" w:styleId="26">
    <w:name w:val="Нет списка2"/>
    <w:next w:val="a2"/>
    <w:uiPriority w:val="99"/>
    <w:semiHidden/>
    <w:unhideWhenUsed/>
    <w:rsid w:val="002E42EA"/>
  </w:style>
  <w:style w:type="table" w:customStyle="1" w:styleId="35">
    <w:name w:val="Сетка таблицы3"/>
    <w:basedOn w:val="a1"/>
    <w:next w:val="aff8"/>
    <w:uiPriority w:val="39"/>
    <w:rsid w:val="002E4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2"/>
    <w:uiPriority w:val="99"/>
    <w:semiHidden/>
    <w:unhideWhenUsed/>
    <w:rsid w:val="002E42EA"/>
  </w:style>
  <w:style w:type="numbering" w:customStyle="1" w:styleId="41">
    <w:name w:val="Нет списка4"/>
    <w:next w:val="a2"/>
    <w:uiPriority w:val="99"/>
    <w:semiHidden/>
    <w:unhideWhenUsed/>
    <w:rsid w:val="002E42EA"/>
  </w:style>
  <w:style w:type="table" w:customStyle="1" w:styleId="42">
    <w:name w:val="Сетка таблицы4"/>
    <w:basedOn w:val="a1"/>
    <w:next w:val="aff8"/>
    <w:uiPriority w:val="59"/>
    <w:rsid w:val="002E4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2E42EA"/>
  </w:style>
  <w:style w:type="numbering" w:customStyle="1" w:styleId="NoList11">
    <w:name w:val="No List11"/>
    <w:next w:val="a2"/>
    <w:uiPriority w:val="99"/>
    <w:semiHidden/>
    <w:unhideWhenUsed/>
    <w:rsid w:val="002E42EA"/>
  </w:style>
  <w:style w:type="numbering" w:customStyle="1" w:styleId="NoList21">
    <w:name w:val="No List21"/>
    <w:next w:val="a2"/>
    <w:uiPriority w:val="99"/>
    <w:semiHidden/>
    <w:unhideWhenUsed/>
    <w:rsid w:val="002E42EA"/>
  </w:style>
  <w:style w:type="numbering" w:customStyle="1" w:styleId="210">
    <w:name w:val="Нет списка21"/>
    <w:next w:val="a2"/>
    <w:uiPriority w:val="99"/>
    <w:semiHidden/>
    <w:unhideWhenUsed/>
    <w:rsid w:val="002E42EA"/>
  </w:style>
  <w:style w:type="numbering" w:customStyle="1" w:styleId="310">
    <w:name w:val="Нет списка31"/>
    <w:next w:val="a2"/>
    <w:uiPriority w:val="99"/>
    <w:semiHidden/>
    <w:unhideWhenUsed/>
    <w:rsid w:val="002E42EA"/>
  </w:style>
  <w:style w:type="character" w:customStyle="1" w:styleId="ezkurwreuab5ozgtqnkl">
    <w:name w:val="ezkurwreuab5ozgtqnkl"/>
    <w:basedOn w:val="a0"/>
    <w:rsid w:val="002E42EA"/>
  </w:style>
  <w:style w:type="numbering" w:customStyle="1" w:styleId="51">
    <w:name w:val="Нет списка5"/>
    <w:next w:val="a2"/>
    <w:uiPriority w:val="99"/>
    <w:semiHidden/>
    <w:unhideWhenUsed/>
    <w:rsid w:val="002E42EA"/>
  </w:style>
  <w:style w:type="table" w:customStyle="1" w:styleId="52">
    <w:name w:val="Сетка таблицы5"/>
    <w:basedOn w:val="a1"/>
    <w:next w:val="aff8"/>
    <w:uiPriority w:val="59"/>
    <w:rsid w:val="002E4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2E42EA"/>
  </w:style>
  <w:style w:type="numbering" w:customStyle="1" w:styleId="NoList12">
    <w:name w:val="No List12"/>
    <w:next w:val="a2"/>
    <w:uiPriority w:val="99"/>
    <w:semiHidden/>
    <w:unhideWhenUsed/>
    <w:rsid w:val="002E42EA"/>
  </w:style>
  <w:style w:type="numbering" w:customStyle="1" w:styleId="NoList22">
    <w:name w:val="No List22"/>
    <w:next w:val="a2"/>
    <w:uiPriority w:val="99"/>
    <w:semiHidden/>
    <w:unhideWhenUsed/>
    <w:rsid w:val="002E42EA"/>
  </w:style>
  <w:style w:type="numbering" w:customStyle="1" w:styleId="220">
    <w:name w:val="Нет списка22"/>
    <w:next w:val="a2"/>
    <w:uiPriority w:val="99"/>
    <w:semiHidden/>
    <w:unhideWhenUsed/>
    <w:rsid w:val="002E42EA"/>
  </w:style>
  <w:style w:type="numbering" w:customStyle="1" w:styleId="320">
    <w:name w:val="Нет списка32"/>
    <w:next w:val="a2"/>
    <w:uiPriority w:val="99"/>
    <w:semiHidden/>
    <w:unhideWhenUsed/>
    <w:rsid w:val="002E42EA"/>
  </w:style>
  <w:style w:type="numbering" w:customStyle="1" w:styleId="410">
    <w:name w:val="Нет списка41"/>
    <w:next w:val="a2"/>
    <w:uiPriority w:val="99"/>
    <w:semiHidden/>
    <w:unhideWhenUsed/>
    <w:rsid w:val="002E42EA"/>
  </w:style>
  <w:style w:type="numbering" w:customStyle="1" w:styleId="111">
    <w:name w:val="Нет списка111"/>
    <w:next w:val="a2"/>
    <w:uiPriority w:val="99"/>
    <w:semiHidden/>
    <w:unhideWhenUsed/>
    <w:rsid w:val="002E42EA"/>
  </w:style>
  <w:style w:type="numbering" w:customStyle="1" w:styleId="NoList111">
    <w:name w:val="No List111"/>
    <w:next w:val="a2"/>
    <w:uiPriority w:val="99"/>
    <w:semiHidden/>
    <w:unhideWhenUsed/>
    <w:rsid w:val="002E42EA"/>
  </w:style>
  <w:style w:type="numbering" w:customStyle="1" w:styleId="NoList211">
    <w:name w:val="No List211"/>
    <w:next w:val="a2"/>
    <w:uiPriority w:val="99"/>
    <w:semiHidden/>
    <w:unhideWhenUsed/>
    <w:rsid w:val="002E42EA"/>
  </w:style>
  <w:style w:type="numbering" w:customStyle="1" w:styleId="211">
    <w:name w:val="Нет списка211"/>
    <w:next w:val="a2"/>
    <w:uiPriority w:val="99"/>
    <w:semiHidden/>
    <w:unhideWhenUsed/>
    <w:rsid w:val="002E42EA"/>
  </w:style>
  <w:style w:type="numbering" w:customStyle="1" w:styleId="311">
    <w:name w:val="Нет списка311"/>
    <w:next w:val="a2"/>
    <w:uiPriority w:val="99"/>
    <w:semiHidden/>
    <w:unhideWhenUsed/>
    <w:rsid w:val="002E42EA"/>
  </w:style>
  <w:style w:type="character" w:customStyle="1" w:styleId="19">
    <w:name w:val="Неразрешенное упоминание1"/>
    <w:uiPriority w:val="99"/>
    <w:semiHidden/>
    <w:unhideWhenUsed/>
    <w:rsid w:val="002E42EA"/>
    <w:rPr>
      <w:color w:val="605E5C"/>
      <w:shd w:val="clear" w:color="auto" w:fill="E1DFDD"/>
    </w:rPr>
  </w:style>
  <w:style w:type="table" w:customStyle="1" w:styleId="PlainTable21">
    <w:name w:val="Plain Table 21"/>
    <w:basedOn w:val="a1"/>
    <w:uiPriority w:val="59"/>
    <w:rsid w:val="002E42E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212">
    <w:name w:val="Таблица простая 21"/>
    <w:basedOn w:val="a1"/>
    <w:uiPriority w:val="59"/>
    <w:rsid w:val="002E42EA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2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32</Pages>
  <Words>10668</Words>
  <Characters>60810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2025-08-14T13:13:00Z</cp:lastPrinted>
  <dcterms:created xsi:type="dcterms:W3CDTF">2025-08-14T11:54:00Z</dcterms:created>
  <dcterms:modified xsi:type="dcterms:W3CDTF">2025-08-15T07:53:00Z</dcterms:modified>
</cp:coreProperties>
</file>