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  МНЦ</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Гр. Нерсисян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Генератор энергии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Едвард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yerevan.gnum@mail.ru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+37494626460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  МНЦ</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EBGK-EAAPDZB-25/45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  МНЦ</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  МНЦ</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Генератор энергии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Генератор энергии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  МНЦ</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EBGK-EAAPDZB-25/45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yerevan.gnum@mail.ru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Генератор энергии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энергии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386.05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454.14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2025.08.26.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EBGK-EAAPDZB-25/45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  МНЦ</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EBGK-EAAPDZB-25/45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EBGK-EAAPDZB-25/45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EBGK-EAAPDZB-25/45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  МНЦ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"EBGK-EAAPDZB-25/45"*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"EBGK-EAAPDZB-25/45"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EBGK-EAAPDZB-25/45*.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EBGK-EAAPDZB-25/45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"EBGK-EAAPDZB-25/45"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EBGK-EAAPDZB-25/45*.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EBGK-EAAPDZB-25/45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EBGK-EAAPDZB-25/45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энергии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дизель-генератора - Резервная мощность: не менее 715 кВА / 572 кВт / 50 Гц, 400/230 В. Двигатель: Hyundai (DP222L) или Perkins или Baudouin или Weichai Генератор: Leroy Somer или Stamford или Mecc Alte или Crompton Greaves или PAM (ATS) - не менее 800А. Топливо: дизельное. Гарантийный срок: 1500 моточасов или 3 года. Сертификация: «CE» или «EAC». Включает: транспортировку, установку и подключение к электросистеме, обучение обслуживающего персонала. Дополнительные требования – Звукоизолирующий кожух Автоматическая система запуска Автоматическая система подогрева двигателя Зарядное устройство аккумуляторной батареи Радиатор двигателя, предназначенный для тропических условий (адаптирован к высокогорному и жаркому климату) Генератор: бесконтактный (бесщеточный), обеспечивающий выдачу высококачественного синусоидального тока.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EBGK-EAAPDZB-25/45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90 календарных дней с даты вступления в силу Соглашения, подписанного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EBGK-EAAPDZB-25/45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EBGK-EAAPDZB-25/45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EBGK-EAAPDZB-25/45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