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ՀՀԿԳՄՍՆԷԱՃԱՊՁԲ-25/134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թվով 7 կրթահամալիրների փոշեկուլների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hermine.aloyan@escs.am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ՀՀԿԳՄՍՆԷԱՃԱՊՁԲ-25/134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թվով 7 կրթահամալիրների փոշեկուլների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թվով 7 կրթահամալիրների փոշեկուլների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ՀՀԿԳՄՍՆԷԱՃԱՊՁԲ-25/134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hermine.aloyan@escs.am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թվով 7 կրթահամալիրների փոշեկուլների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4.7893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2025.08.27.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ՀՀԿԳՄՍՆԷԱՃԱՊՁԲ-25/134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ՀՀԿԳՄՍՆԷԱՃԱՊՁԲ-25/134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«ՀՀԿԳՄՍՆԷԱՃԱՊՁԲ-25/134»*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ՀՀԿԳՄՍՆԷԱՃԱՊՁԲ-25/134*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«ՀՀԿԳՄՍՆԷԱՃԱՊՁԲ-25/134»*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ՀՀԿԳՄՍՆԷԱՃԱՊՁԲ-25/134*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հաշված365օրացուցային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փոշեկուլի առավելագույն հզորությունը 2300 Վտ, քաշող ուժի հզորությունը` նվազագույնը 430 Վտ, խողովակի տեսակը` տելեսկոպիկ, փոշու տարայի տեսակը և ծավալը` տուփ (контейнер) նվազագույնը 2 լ, աղմուկի մակարդակը՝ առավելագույնը 80 դբ, հոսանքի լարի երկարությունը՝ նվազագույնը 7 մ, Ապրանքի առավելագույն քաշը՝ 6.5 կգ: Հատակի և գորգի գլխիկ, փափուկ կահույքի գլխիկ, անկյունների (խորշային) գլխիկ:
Ապրանքները պետք է լինեն նոր` չօգտագործված: Չափաբաժինների համար երաշխիքային ժամկետ սահմանել առնվազն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ապրանքը փոխարինել նորով: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Ապրանքների տեղափոխումը, բեռնաթափումը, փորձարկումը` ըստ հասցեների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