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ԱՐԲԿ-ԷԱՃԱՊՁԲ-26/1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 Բաղրամյան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ԵՎ ՊԱՏՎԱՍՏԱՆՅՈՒԹԵՐԻ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Շախպազյան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+37477053954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saten.shahbazyan85@mail.ru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ԱՐԲԿ-ԷԱՃԱՊՁԲ-26/1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ԵՎ ՊԱՏՎԱՍՏԱՆՅՈՒԹԵՐԻ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ԵՎ ՊԱՏՎԱՍՏԱՆՅՈՒԹԵՐԻ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ԱՐԲԿ-ԷԱՃԱՊՁԲ-26/1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saten.shahbazyan85@mail.ru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ԵՎ ՊԱՏՎԱՍՏԱՆՅՈՒԹԵՐԻ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ենթալեզվային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լուծույթ ներարկման 10մգ/մլ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կաթիլ 1մգ/մլ,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(դեքստրոի մոնոհիդրատ)  50մգ/մլ,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(դեքստրոի մոնոհիդրատ)  50մգ/մլ,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Լևոմիցիտին 7.5մգ մեթիլուրացիլ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(20մլ),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/աէրոզոլ/,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Նանդրոլոն /համարժեք Ռետաբոլիլ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 Ինդապամիդ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էրբումին) + 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250մլ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5մլ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Օսլայի հիդրօքսիէթիլ  /Համարժեք Պլազմո-Տեք/ 6%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Արթիկի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ԱՐԲԿ-ԷԱՃԱՊՁԲ-26/1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ԱՐԲԿ-ԷԱՃԱՊՁԲ-26/1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«ԱՐԲԿ-ԷԱՃԱՊՁԲ-26/1»*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«ԱՐԲԿ-ԷԱՃԱՊՁԲ-26/1»*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«ԱՐԹԻԿԻ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2026թ․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Մատակարարը իր ուժերով և միջոցներով պետք է ապահովի ապրանքների տեղափոխումը և բեռնաթափումը։
Ապրանքը պետք էլինի չօգտագործված։
Դեղորայքի պիտանելիության ժամկետը`գնորդին հանձնման պահին պետք է լինեն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Դեղերի տեղափոխումը, պահեստավորումը և պահպանումը պետք է իրականացվի համաձայն   ՀՀ ԱՆ   նախարարի 2010թ. 17-Ն հրամանի։
Պատվիրատուն իրավունք ունի տարվա ընթացքում պատվիրել պայմանագրում նշված  առավելագույն ընդհանուր  քանակից քիչ քանակ կամ էլ որոշ  դեղեր   ընդհանրապես  չպատվիրել՝ ելնելով  գնման կարիքի բացակայությունից, որը չի կարող հանգեցնել պայմանագրի    կողմերի  պարտականությունների ոչ պատշաճ    կատարման: Պայմանագրի կատարման վերջնաժամկետը լրանալուց հետո չիրացված չափաքանակների մասով պայմանագիրը կլուծարվի։</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ենթալեզվային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լուծույթ ներարկման 10մգ/մլ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կաթիլ 1մգ/մլ,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(դեքստրոի մոնոհիդրատ)  50մգ/մլ,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(դեքստրոի մոնոհիդրատ)  50մգ/մլ,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Լևոմիցիտին 7.5մգ մեթիլուրացիլ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(20մլ),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/աէրոզոլ/,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  /15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9մգ/մլ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Նանդրոլոն /համարժեք Ռետաբոլիլ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 Ինդապամիդ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էրբումին) + 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Ինդապամիդ + Ամլոդիպին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250մլ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5մլ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Օսլայի հիդրօքսիէթիլ  /Համարժեք Պլազմո-Տեք/ 6%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