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43"/>
        <w:gridCol w:w="23"/>
        <w:gridCol w:w="844"/>
      </w:tblGrid>
      <w:tr w:rsidR="00F5020B" w:rsidRPr="00EC198C" w14:paraId="3834034C" w14:textId="77777777" w:rsidTr="00F5020B">
        <w:trPr>
          <w:trHeight w:val="20"/>
        </w:trPr>
        <w:tc>
          <w:tcPr>
            <w:tcW w:w="10800" w:type="dxa"/>
            <w:gridSpan w:val="5"/>
            <w:shd w:val="clear" w:color="auto" w:fill="auto"/>
            <w:vAlign w:val="center"/>
            <w:hideMark/>
          </w:tcPr>
          <w:p w14:paraId="0A569F90" w14:textId="77777777" w:rsidR="00F5020B" w:rsidRPr="00EC198C" w:rsidRDefault="00F5020B" w:rsidP="00F5020B">
            <w:pPr>
              <w:jc w:val="center"/>
              <w:rPr>
                <w:rFonts w:ascii="GHEA Grapalat" w:hAnsi="GHEA Grapalat" w:cs="Calibri"/>
                <w:b/>
                <w:bCs/>
                <w:sz w:val="18"/>
                <w:szCs w:val="18"/>
              </w:rPr>
            </w:pPr>
            <w:bookmarkStart w:id="0" w:name="_GoBack"/>
            <w:bookmarkEnd w:id="0"/>
            <w:r w:rsidRPr="00EC198C">
              <w:rPr>
                <w:rFonts w:ascii="GHEA Grapalat" w:hAnsi="GHEA Grapalat" w:cs="Calibri"/>
                <w:b/>
                <w:bCs/>
                <w:sz w:val="18"/>
                <w:szCs w:val="18"/>
              </w:rPr>
              <w:t>ՏԵԽՆԻԿԱԿԱՆ-ԱՌԱՋԱԴՐԱՆՔ-</w:t>
            </w:r>
            <w:r w:rsidR="00253FD3" w:rsidRPr="00EC198C">
              <w:rPr>
                <w:rFonts w:ascii="GHEA Grapalat" w:hAnsi="GHEA Grapalat" w:cs="Calibri"/>
                <w:b/>
                <w:bCs/>
                <w:sz w:val="18"/>
                <w:szCs w:val="18"/>
              </w:rPr>
              <w:t>1</w:t>
            </w:r>
          </w:p>
        </w:tc>
      </w:tr>
      <w:tr w:rsidR="00F5020B" w:rsidRPr="00EC198C" w14:paraId="74D0275E" w14:textId="77777777" w:rsidTr="008239B6">
        <w:trPr>
          <w:trHeight w:val="276"/>
        </w:trPr>
        <w:tc>
          <w:tcPr>
            <w:tcW w:w="740" w:type="dxa"/>
            <w:vMerge w:val="restart"/>
            <w:shd w:val="clear" w:color="auto" w:fill="auto"/>
            <w:vAlign w:val="center"/>
            <w:hideMark/>
          </w:tcPr>
          <w:p w14:paraId="3E6F45FD" w14:textId="77777777" w:rsidR="00F5020B" w:rsidRPr="00EC198C" w:rsidRDefault="00F5020B" w:rsidP="00F5020B">
            <w:pPr>
              <w:jc w:val="center"/>
              <w:rPr>
                <w:rFonts w:ascii="GHEA Grapalat" w:hAnsi="GHEA Grapalat" w:cs="Calibri"/>
                <w:b/>
                <w:bCs/>
                <w:sz w:val="18"/>
                <w:szCs w:val="18"/>
              </w:rPr>
            </w:pPr>
            <w:r w:rsidRPr="00EC198C">
              <w:rPr>
                <w:rFonts w:ascii="GHEA Grapalat" w:hAnsi="GHEA Grapalat" w:cs="Calibri"/>
                <w:b/>
                <w:bCs/>
                <w:sz w:val="18"/>
                <w:szCs w:val="18"/>
              </w:rPr>
              <w:t>N/N</w:t>
            </w:r>
          </w:p>
        </w:tc>
        <w:tc>
          <w:tcPr>
            <w:tcW w:w="8350" w:type="dxa"/>
            <w:vMerge w:val="restart"/>
            <w:shd w:val="clear" w:color="auto" w:fill="auto"/>
            <w:vAlign w:val="center"/>
            <w:hideMark/>
          </w:tcPr>
          <w:p w14:paraId="4DDCCA69" w14:textId="77777777" w:rsidR="00F5020B" w:rsidRPr="00EC198C" w:rsidRDefault="00F5020B" w:rsidP="00F5020B">
            <w:pPr>
              <w:jc w:val="center"/>
              <w:rPr>
                <w:rFonts w:ascii="GHEA Grapalat" w:hAnsi="GHEA Grapalat" w:cs="Calibri"/>
                <w:b/>
                <w:bCs/>
                <w:sz w:val="18"/>
                <w:szCs w:val="18"/>
              </w:rPr>
            </w:pPr>
            <w:proofErr w:type="spellStart"/>
            <w:r w:rsidRPr="00EC198C">
              <w:rPr>
                <w:rFonts w:ascii="GHEA Grapalat" w:hAnsi="GHEA Grapalat" w:cs="Arial"/>
                <w:b/>
                <w:bCs/>
                <w:sz w:val="18"/>
                <w:szCs w:val="18"/>
              </w:rPr>
              <w:t>անվանումը</w:t>
            </w:r>
            <w:proofErr w:type="spellEnd"/>
            <w:r w:rsidRPr="00EC198C">
              <w:rPr>
                <w:rFonts w:ascii="GHEA Grapalat" w:hAnsi="GHEA Grapalat" w:cs="Arial"/>
                <w:b/>
                <w:bCs/>
                <w:sz w:val="18"/>
                <w:szCs w:val="18"/>
              </w:rPr>
              <w:t>/</w:t>
            </w:r>
            <w:proofErr w:type="spellStart"/>
            <w:r w:rsidRPr="00EC198C">
              <w:rPr>
                <w:rFonts w:ascii="GHEA Grapalat" w:hAnsi="GHEA Grapalat" w:cs="Arial"/>
                <w:b/>
                <w:bCs/>
                <w:sz w:val="18"/>
                <w:szCs w:val="18"/>
              </w:rPr>
              <w:t>տեխնիկականբնութագիրը</w:t>
            </w:r>
            <w:proofErr w:type="spellEnd"/>
          </w:p>
        </w:tc>
        <w:tc>
          <w:tcPr>
            <w:tcW w:w="843" w:type="dxa"/>
            <w:vMerge w:val="restart"/>
            <w:shd w:val="clear" w:color="auto" w:fill="auto"/>
            <w:vAlign w:val="center"/>
            <w:hideMark/>
          </w:tcPr>
          <w:p w14:paraId="2A4DED45" w14:textId="77777777" w:rsidR="00F5020B" w:rsidRPr="00EC198C" w:rsidRDefault="00F5020B" w:rsidP="00F5020B">
            <w:pPr>
              <w:jc w:val="center"/>
              <w:rPr>
                <w:rFonts w:ascii="GHEA Grapalat" w:hAnsi="GHEA Grapalat" w:cs="Arial"/>
                <w:b/>
                <w:bCs/>
                <w:sz w:val="18"/>
                <w:szCs w:val="18"/>
              </w:rPr>
            </w:pPr>
            <w:proofErr w:type="spellStart"/>
            <w:r w:rsidRPr="00EC198C">
              <w:rPr>
                <w:rFonts w:ascii="GHEA Grapalat" w:hAnsi="GHEA Grapalat" w:cs="Arial"/>
                <w:b/>
                <w:bCs/>
                <w:sz w:val="18"/>
                <w:szCs w:val="18"/>
              </w:rPr>
              <w:t>չափմանմիավորը</w:t>
            </w:r>
            <w:proofErr w:type="spellEnd"/>
          </w:p>
        </w:tc>
        <w:tc>
          <w:tcPr>
            <w:tcW w:w="867" w:type="dxa"/>
            <w:gridSpan w:val="2"/>
            <w:vMerge w:val="restart"/>
            <w:shd w:val="clear" w:color="auto" w:fill="auto"/>
            <w:vAlign w:val="center"/>
            <w:hideMark/>
          </w:tcPr>
          <w:p w14:paraId="0A9442B7" w14:textId="77777777" w:rsidR="00F5020B" w:rsidRPr="00EC198C" w:rsidRDefault="00F5020B" w:rsidP="00F5020B">
            <w:pPr>
              <w:jc w:val="center"/>
              <w:rPr>
                <w:rFonts w:ascii="GHEA Grapalat" w:hAnsi="GHEA Grapalat"/>
                <w:b/>
                <w:sz w:val="18"/>
                <w:szCs w:val="18"/>
              </w:rPr>
            </w:pPr>
            <w:proofErr w:type="spellStart"/>
            <w:r w:rsidRPr="00EC198C">
              <w:rPr>
                <w:rFonts w:ascii="GHEA Grapalat" w:hAnsi="GHEA Grapalat"/>
                <w:b/>
                <w:sz w:val="18"/>
                <w:szCs w:val="18"/>
              </w:rPr>
              <w:t>քանակը</w:t>
            </w:r>
            <w:proofErr w:type="spellEnd"/>
          </w:p>
        </w:tc>
      </w:tr>
      <w:tr w:rsidR="00F5020B" w:rsidRPr="00EC198C" w14:paraId="3FB04B0A" w14:textId="77777777" w:rsidTr="008239B6">
        <w:trPr>
          <w:trHeight w:val="450"/>
        </w:trPr>
        <w:tc>
          <w:tcPr>
            <w:tcW w:w="740" w:type="dxa"/>
            <w:vMerge/>
            <w:vAlign w:val="center"/>
            <w:hideMark/>
          </w:tcPr>
          <w:p w14:paraId="70832686" w14:textId="77777777" w:rsidR="00F5020B" w:rsidRPr="00EC198C" w:rsidRDefault="00F5020B" w:rsidP="00F5020B">
            <w:pPr>
              <w:rPr>
                <w:rFonts w:ascii="GHEA Grapalat" w:hAnsi="GHEA Grapalat" w:cs="Calibri"/>
                <w:b/>
                <w:bCs/>
                <w:sz w:val="18"/>
                <w:szCs w:val="18"/>
              </w:rPr>
            </w:pPr>
          </w:p>
        </w:tc>
        <w:tc>
          <w:tcPr>
            <w:tcW w:w="8350" w:type="dxa"/>
            <w:vMerge/>
            <w:vAlign w:val="center"/>
            <w:hideMark/>
          </w:tcPr>
          <w:p w14:paraId="7269D9BD" w14:textId="77777777" w:rsidR="00F5020B" w:rsidRPr="00EC198C" w:rsidRDefault="00F5020B" w:rsidP="00F5020B">
            <w:pPr>
              <w:rPr>
                <w:rFonts w:ascii="GHEA Grapalat" w:hAnsi="GHEA Grapalat" w:cs="Calibri"/>
                <w:b/>
                <w:bCs/>
                <w:sz w:val="18"/>
                <w:szCs w:val="18"/>
              </w:rPr>
            </w:pPr>
          </w:p>
        </w:tc>
        <w:tc>
          <w:tcPr>
            <w:tcW w:w="843" w:type="dxa"/>
            <w:vMerge/>
            <w:shd w:val="clear" w:color="auto" w:fill="auto"/>
            <w:vAlign w:val="center"/>
            <w:hideMark/>
          </w:tcPr>
          <w:p w14:paraId="61D319A0" w14:textId="77777777" w:rsidR="00F5020B" w:rsidRPr="00EC198C" w:rsidRDefault="00F5020B" w:rsidP="00F5020B">
            <w:pPr>
              <w:rPr>
                <w:rFonts w:ascii="GHEA Grapalat" w:hAnsi="GHEA Grapalat" w:cs="Calibri"/>
                <w:b/>
                <w:bCs/>
                <w:sz w:val="18"/>
                <w:szCs w:val="18"/>
              </w:rPr>
            </w:pPr>
          </w:p>
        </w:tc>
        <w:tc>
          <w:tcPr>
            <w:tcW w:w="867" w:type="dxa"/>
            <w:gridSpan w:val="2"/>
            <w:vMerge/>
            <w:vAlign w:val="center"/>
            <w:hideMark/>
          </w:tcPr>
          <w:p w14:paraId="7A8AF39A" w14:textId="77777777" w:rsidR="00F5020B" w:rsidRPr="00EC198C" w:rsidRDefault="00F5020B" w:rsidP="00F5020B">
            <w:pPr>
              <w:rPr>
                <w:rFonts w:ascii="GHEA Grapalat" w:hAnsi="GHEA Grapalat" w:cs="Calibri"/>
                <w:b/>
                <w:bCs/>
                <w:sz w:val="18"/>
                <w:szCs w:val="18"/>
              </w:rPr>
            </w:pPr>
          </w:p>
        </w:tc>
      </w:tr>
      <w:tr w:rsidR="00F5020B" w:rsidRPr="00EC198C" w14:paraId="22820E4D" w14:textId="77777777" w:rsidTr="008239B6">
        <w:trPr>
          <w:trHeight w:val="476"/>
        </w:trPr>
        <w:tc>
          <w:tcPr>
            <w:tcW w:w="740" w:type="dxa"/>
            <w:vMerge/>
            <w:vAlign w:val="center"/>
            <w:hideMark/>
          </w:tcPr>
          <w:p w14:paraId="693B8E48" w14:textId="77777777" w:rsidR="00F5020B" w:rsidRPr="00EC198C" w:rsidRDefault="00F5020B" w:rsidP="00F5020B">
            <w:pPr>
              <w:rPr>
                <w:rFonts w:ascii="GHEA Grapalat" w:hAnsi="GHEA Grapalat" w:cs="Calibri"/>
                <w:b/>
                <w:bCs/>
                <w:sz w:val="18"/>
                <w:szCs w:val="18"/>
              </w:rPr>
            </w:pPr>
          </w:p>
        </w:tc>
        <w:tc>
          <w:tcPr>
            <w:tcW w:w="8350" w:type="dxa"/>
            <w:vMerge/>
            <w:vAlign w:val="center"/>
            <w:hideMark/>
          </w:tcPr>
          <w:p w14:paraId="2CCE3D38" w14:textId="77777777" w:rsidR="00F5020B" w:rsidRPr="00EC198C" w:rsidRDefault="00F5020B" w:rsidP="00F5020B">
            <w:pPr>
              <w:rPr>
                <w:rFonts w:ascii="GHEA Grapalat" w:hAnsi="GHEA Grapalat" w:cs="Calibri"/>
                <w:b/>
                <w:bCs/>
                <w:sz w:val="18"/>
                <w:szCs w:val="18"/>
              </w:rPr>
            </w:pPr>
          </w:p>
        </w:tc>
        <w:tc>
          <w:tcPr>
            <w:tcW w:w="843" w:type="dxa"/>
            <w:vMerge/>
            <w:shd w:val="clear" w:color="auto" w:fill="auto"/>
            <w:vAlign w:val="center"/>
            <w:hideMark/>
          </w:tcPr>
          <w:p w14:paraId="7F0F57BE" w14:textId="77777777" w:rsidR="00F5020B" w:rsidRPr="00EC198C" w:rsidRDefault="00F5020B" w:rsidP="00F5020B">
            <w:pPr>
              <w:rPr>
                <w:rFonts w:ascii="GHEA Grapalat" w:hAnsi="GHEA Grapalat" w:cs="Calibri"/>
                <w:b/>
                <w:bCs/>
                <w:sz w:val="18"/>
                <w:szCs w:val="18"/>
              </w:rPr>
            </w:pPr>
          </w:p>
        </w:tc>
        <w:tc>
          <w:tcPr>
            <w:tcW w:w="867" w:type="dxa"/>
            <w:gridSpan w:val="2"/>
            <w:vMerge/>
            <w:vAlign w:val="center"/>
            <w:hideMark/>
          </w:tcPr>
          <w:p w14:paraId="0AA62264" w14:textId="77777777" w:rsidR="00F5020B" w:rsidRPr="00EC198C" w:rsidRDefault="00F5020B" w:rsidP="00F5020B">
            <w:pPr>
              <w:rPr>
                <w:rFonts w:ascii="GHEA Grapalat" w:hAnsi="GHEA Grapalat" w:cs="Calibri"/>
                <w:b/>
                <w:bCs/>
                <w:sz w:val="18"/>
                <w:szCs w:val="18"/>
              </w:rPr>
            </w:pPr>
          </w:p>
        </w:tc>
      </w:tr>
      <w:tr w:rsidR="00F5020B" w:rsidRPr="00EC198C" w14:paraId="2D3468FF" w14:textId="77777777" w:rsidTr="008239B6">
        <w:trPr>
          <w:trHeight w:val="20"/>
        </w:trPr>
        <w:tc>
          <w:tcPr>
            <w:tcW w:w="740" w:type="dxa"/>
            <w:shd w:val="clear" w:color="auto" w:fill="auto"/>
            <w:vAlign w:val="center"/>
            <w:hideMark/>
          </w:tcPr>
          <w:p w14:paraId="726B6DBF" w14:textId="77777777" w:rsidR="00F5020B" w:rsidRPr="00EC198C" w:rsidRDefault="00F5020B" w:rsidP="00F5020B">
            <w:pPr>
              <w:jc w:val="center"/>
              <w:rPr>
                <w:rFonts w:ascii="GHEA Grapalat" w:hAnsi="GHEA Grapalat" w:cs="Calibri"/>
                <w:b/>
                <w:bCs/>
                <w:sz w:val="18"/>
                <w:szCs w:val="18"/>
              </w:rPr>
            </w:pPr>
            <w:r w:rsidRPr="00EC198C">
              <w:rPr>
                <w:rFonts w:ascii="GHEA Grapalat" w:hAnsi="GHEA Grapalat" w:cs="Calibri"/>
                <w:b/>
                <w:bCs/>
                <w:sz w:val="18"/>
                <w:szCs w:val="18"/>
              </w:rPr>
              <w:t>1</w:t>
            </w:r>
          </w:p>
        </w:tc>
        <w:tc>
          <w:tcPr>
            <w:tcW w:w="8350" w:type="dxa"/>
            <w:shd w:val="clear" w:color="auto" w:fill="auto"/>
            <w:vAlign w:val="center"/>
            <w:hideMark/>
          </w:tcPr>
          <w:p w14:paraId="1E5E270F" w14:textId="77777777" w:rsidR="00F5020B" w:rsidRPr="00EC198C" w:rsidRDefault="00F5020B" w:rsidP="00F5020B">
            <w:pPr>
              <w:jc w:val="center"/>
              <w:rPr>
                <w:rFonts w:ascii="GHEA Grapalat" w:hAnsi="GHEA Grapalat" w:cs="Calibri"/>
                <w:b/>
                <w:bCs/>
                <w:sz w:val="18"/>
                <w:szCs w:val="18"/>
              </w:rPr>
            </w:pPr>
            <w:r w:rsidRPr="00EC198C">
              <w:rPr>
                <w:rFonts w:ascii="GHEA Grapalat" w:hAnsi="GHEA Grapalat" w:cs="Calibri"/>
                <w:b/>
                <w:bCs/>
                <w:sz w:val="18"/>
                <w:szCs w:val="18"/>
              </w:rPr>
              <w:t>2</w:t>
            </w:r>
          </w:p>
        </w:tc>
        <w:tc>
          <w:tcPr>
            <w:tcW w:w="843" w:type="dxa"/>
            <w:shd w:val="clear" w:color="auto" w:fill="auto"/>
            <w:vAlign w:val="center"/>
            <w:hideMark/>
          </w:tcPr>
          <w:p w14:paraId="1D0D28DE" w14:textId="77777777" w:rsidR="00F5020B" w:rsidRPr="00EC198C" w:rsidRDefault="00F5020B" w:rsidP="00F5020B">
            <w:pPr>
              <w:jc w:val="center"/>
              <w:rPr>
                <w:rFonts w:ascii="GHEA Grapalat" w:hAnsi="GHEA Grapalat" w:cs="Calibri"/>
                <w:b/>
                <w:bCs/>
                <w:sz w:val="18"/>
                <w:szCs w:val="18"/>
              </w:rPr>
            </w:pPr>
            <w:r w:rsidRPr="00EC198C">
              <w:rPr>
                <w:rFonts w:ascii="GHEA Grapalat" w:hAnsi="GHEA Grapalat" w:cs="Calibri"/>
                <w:b/>
                <w:bCs/>
                <w:sz w:val="18"/>
                <w:szCs w:val="18"/>
              </w:rPr>
              <w:t>3</w:t>
            </w:r>
          </w:p>
        </w:tc>
        <w:tc>
          <w:tcPr>
            <w:tcW w:w="867" w:type="dxa"/>
            <w:gridSpan w:val="2"/>
            <w:shd w:val="clear" w:color="auto" w:fill="auto"/>
            <w:vAlign w:val="center"/>
            <w:hideMark/>
          </w:tcPr>
          <w:p w14:paraId="1CE58BE4" w14:textId="77777777" w:rsidR="00F5020B" w:rsidRPr="00EC198C" w:rsidRDefault="00F5020B" w:rsidP="00F5020B">
            <w:pPr>
              <w:jc w:val="center"/>
              <w:rPr>
                <w:rFonts w:ascii="GHEA Grapalat" w:hAnsi="GHEA Grapalat" w:cs="Calibri"/>
                <w:b/>
                <w:bCs/>
                <w:sz w:val="18"/>
                <w:szCs w:val="18"/>
              </w:rPr>
            </w:pPr>
            <w:r w:rsidRPr="00EC198C">
              <w:rPr>
                <w:rFonts w:ascii="GHEA Grapalat" w:hAnsi="GHEA Grapalat" w:cs="Calibri"/>
                <w:b/>
                <w:bCs/>
                <w:sz w:val="18"/>
                <w:szCs w:val="18"/>
              </w:rPr>
              <w:t>4</w:t>
            </w:r>
          </w:p>
        </w:tc>
      </w:tr>
      <w:tr w:rsidR="00F5020B" w:rsidRPr="00EC198C" w14:paraId="52EEEC0F" w14:textId="77777777" w:rsidTr="00F5020B">
        <w:trPr>
          <w:trHeight w:val="20"/>
        </w:trPr>
        <w:tc>
          <w:tcPr>
            <w:tcW w:w="10800" w:type="dxa"/>
            <w:gridSpan w:val="5"/>
            <w:shd w:val="clear" w:color="auto" w:fill="auto"/>
            <w:vAlign w:val="center"/>
          </w:tcPr>
          <w:p w14:paraId="4EACB6D5" w14:textId="77777777" w:rsidR="00F5020B" w:rsidRPr="00EC198C" w:rsidRDefault="00F5020B" w:rsidP="00F5020B">
            <w:pPr>
              <w:pStyle w:val="ListParagraph"/>
              <w:jc w:val="center"/>
              <w:rPr>
                <w:rFonts w:ascii="GHEA Grapalat" w:hAnsi="GHEA Grapalat" w:cs="Calibri"/>
                <w:b/>
                <w:bCs/>
                <w:sz w:val="18"/>
                <w:szCs w:val="18"/>
              </w:rPr>
            </w:pPr>
            <w:r w:rsidRPr="00EC198C">
              <w:rPr>
                <w:rFonts w:ascii="GHEA Grapalat" w:hAnsi="GHEA Grapalat" w:cs="Calibri"/>
                <w:b/>
                <w:bCs/>
                <w:sz w:val="18"/>
                <w:szCs w:val="18"/>
              </w:rPr>
              <w:t>1.ԴԱՍԱՍԵՆՅԱԿ</w:t>
            </w:r>
          </w:p>
        </w:tc>
      </w:tr>
      <w:tr w:rsidR="008B5D52" w:rsidRPr="00EC198C" w14:paraId="1A9446D0" w14:textId="77777777" w:rsidTr="008239B6">
        <w:trPr>
          <w:trHeight w:val="20"/>
        </w:trPr>
        <w:tc>
          <w:tcPr>
            <w:tcW w:w="740" w:type="dxa"/>
            <w:shd w:val="clear" w:color="auto" w:fill="auto"/>
            <w:vAlign w:val="center"/>
          </w:tcPr>
          <w:p w14:paraId="32E2DDC2"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r w:rsidR="00184B82" w:rsidRPr="00EC198C">
              <w:rPr>
                <w:rFonts w:ascii="GHEA Grapalat" w:eastAsia="Calibri" w:hAnsi="GHEA Grapalat" w:cs="Calibri"/>
                <w:sz w:val="18"/>
                <w:szCs w:val="18"/>
                <w:lang w:val="hy-AM"/>
              </w:rPr>
              <w:t>1</w:t>
            </w:r>
          </w:p>
        </w:tc>
        <w:tc>
          <w:tcPr>
            <w:tcW w:w="8350" w:type="dxa"/>
            <w:shd w:val="clear" w:color="000000" w:fill="FFFFFF"/>
            <w:vAlign w:val="center"/>
          </w:tcPr>
          <w:p w14:paraId="44621AF1" w14:textId="2C968513" w:rsidR="008B5D52" w:rsidRPr="00EC198C" w:rsidRDefault="005C480A" w:rsidP="008B5D52">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0մմ (վերևի խողովակ), բարձրությունը՝ 565մմ։ Ներքին խողովակի՝ միջուկի չափերն են՝ 20x20 x 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0մմ,  բարձրությունը՝ 565 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 xml:space="preserve"> 132մմ հեռավորության վրա:   </w:t>
            </w:r>
            <w:r w:rsidRPr="003A071F">
              <w:rPr>
                <w:rFonts w:ascii="GHEA Grapalat" w:eastAsia="Calibri" w:hAnsi="GHEA Grapalat" w:cs="Calibri"/>
                <w:b/>
                <w:bCs/>
                <w:sz w:val="18"/>
                <w:szCs w:val="18"/>
                <w:lang w:val="hy-AM"/>
              </w:rPr>
              <w:t>Նմուշը /նկարը/ կցվում է:</w:t>
            </w:r>
          </w:p>
        </w:tc>
        <w:tc>
          <w:tcPr>
            <w:tcW w:w="843" w:type="dxa"/>
            <w:shd w:val="clear" w:color="auto" w:fill="auto"/>
            <w:vAlign w:val="center"/>
          </w:tcPr>
          <w:p w14:paraId="02B063A0"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43EA9CF5" w14:textId="77777777" w:rsidR="008B5D52" w:rsidRPr="00EC198C" w:rsidRDefault="00F645F8" w:rsidP="00A56A35">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5</w:t>
            </w:r>
            <w:r w:rsidR="00A56A35" w:rsidRPr="00EC198C">
              <w:rPr>
                <w:rFonts w:ascii="GHEA Grapalat" w:eastAsia="Calibri" w:hAnsi="GHEA Grapalat" w:cs="Calibri"/>
                <w:sz w:val="18"/>
                <w:szCs w:val="18"/>
              </w:rPr>
              <w:t>4</w:t>
            </w:r>
          </w:p>
        </w:tc>
      </w:tr>
      <w:tr w:rsidR="008B5D52" w:rsidRPr="00EC198C" w14:paraId="1819F1D0" w14:textId="77777777" w:rsidTr="008239B6">
        <w:trPr>
          <w:trHeight w:val="20"/>
        </w:trPr>
        <w:tc>
          <w:tcPr>
            <w:tcW w:w="740" w:type="dxa"/>
            <w:shd w:val="clear" w:color="auto" w:fill="auto"/>
            <w:vAlign w:val="center"/>
          </w:tcPr>
          <w:p w14:paraId="456D61F1"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1.</w:t>
            </w:r>
            <w:r w:rsidR="00184B82" w:rsidRPr="00EC198C">
              <w:rPr>
                <w:rFonts w:ascii="GHEA Grapalat" w:eastAsia="Calibri" w:hAnsi="GHEA Grapalat" w:cs="Calibri"/>
                <w:sz w:val="18"/>
                <w:szCs w:val="18"/>
                <w:lang w:val="hy-AM"/>
              </w:rPr>
              <w:t>2</w:t>
            </w:r>
          </w:p>
        </w:tc>
        <w:tc>
          <w:tcPr>
            <w:tcW w:w="8350" w:type="dxa"/>
            <w:shd w:val="clear" w:color="000000" w:fill="FFFFFF"/>
            <w:vAlign w:val="center"/>
          </w:tcPr>
          <w:p w14:paraId="1053463A" w14:textId="3CA19E1B" w:rsidR="008B5D52" w:rsidRPr="00EC198C" w:rsidRDefault="005C480A" w:rsidP="008B5D52">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360х180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 xml:space="preserve">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C198C">
              <w:rPr>
                <w:rFonts w:ascii="GHEA Grapalat" w:eastAsia="Calibri" w:hAnsi="GHEA Grapalat" w:cs="Calibri"/>
                <w:sz w:val="18"/>
                <w:szCs w:val="18"/>
                <w:lang w:val="hy-AM"/>
              </w:rPr>
              <w:lastRenderedPageBreak/>
              <w:t>իսկ պատի հաստությունը 1.8-2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0մմ</w:t>
            </w:r>
            <w:r w:rsidR="003A071F" w:rsidRPr="003A071F">
              <w:rPr>
                <w:rFonts w:ascii="GHEA Grapalat" w:eastAsia="Calibri" w:hAnsi="GHEA Grapalat" w:cs="Calibri"/>
                <w:sz w:val="18"/>
                <w:szCs w:val="18"/>
                <w:lang w:val="hy-AM"/>
              </w:rPr>
              <w:t xml:space="preserve"> </w:t>
            </w:r>
            <w:r w:rsidRPr="00EC198C">
              <w:rPr>
                <w:rFonts w:ascii="GHEA Grapalat" w:eastAsia="Calibri" w:hAnsi="GHEA Grapalat" w:cs="Calibri"/>
                <w:sz w:val="18"/>
                <w:szCs w:val="18"/>
                <w:lang w:val="hy-AM"/>
              </w:rPr>
              <w:t>(ներքևի խողովակ), բարձրությունը՝ 315մմ։ Ներքին խողովակի՝ միջուկի չափերն են՝ 20x20x2.0մմ, բարձրությունը (վերևի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r w:rsidRPr="003A071F">
              <w:rPr>
                <w:rFonts w:ascii="GHEA Grapalat" w:eastAsia="Calibri" w:hAnsi="GHEA Grapalat" w:cs="Calibri"/>
                <w:b/>
                <w:bCs/>
                <w:sz w:val="18"/>
                <w:szCs w:val="18"/>
                <w:lang w:val="hy-AM"/>
              </w:rPr>
              <w:t>Նմուշը /նկարը/ կցվում է:</w:t>
            </w:r>
          </w:p>
        </w:tc>
        <w:tc>
          <w:tcPr>
            <w:tcW w:w="843" w:type="dxa"/>
            <w:shd w:val="clear" w:color="auto" w:fill="auto"/>
            <w:vAlign w:val="center"/>
          </w:tcPr>
          <w:p w14:paraId="65B9D338"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67" w:type="dxa"/>
            <w:gridSpan w:val="2"/>
            <w:shd w:val="clear" w:color="auto" w:fill="auto"/>
            <w:vAlign w:val="center"/>
          </w:tcPr>
          <w:p w14:paraId="24E8F55F" w14:textId="77777777" w:rsidR="008B5D52" w:rsidRPr="00EC198C" w:rsidRDefault="003C50B1" w:rsidP="00A56A35">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1</w:t>
            </w:r>
            <w:r w:rsidR="00A56A35" w:rsidRPr="00EC198C">
              <w:rPr>
                <w:rFonts w:ascii="GHEA Grapalat" w:eastAsia="Calibri" w:hAnsi="GHEA Grapalat" w:cs="Calibri"/>
                <w:sz w:val="18"/>
                <w:szCs w:val="18"/>
              </w:rPr>
              <w:t>50</w:t>
            </w:r>
          </w:p>
        </w:tc>
      </w:tr>
      <w:tr w:rsidR="008B5D52" w:rsidRPr="00EC198C" w14:paraId="5FB4BB32" w14:textId="77777777" w:rsidTr="008239B6">
        <w:trPr>
          <w:trHeight w:val="20"/>
        </w:trPr>
        <w:tc>
          <w:tcPr>
            <w:tcW w:w="740" w:type="dxa"/>
            <w:shd w:val="clear" w:color="auto" w:fill="auto"/>
            <w:vAlign w:val="center"/>
          </w:tcPr>
          <w:p w14:paraId="365E8A29"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r w:rsidR="00184B82" w:rsidRPr="00EC198C">
              <w:rPr>
                <w:rFonts w:ascii="GHEA Grapalat" w:eastAsia="Calibri" w:hAnsi="GHEA Grapalat" w:cs="Calibri"/>
                <w:sz w:val="18"/>
                <w:szCs w:val="18"/>
                <w:lang w:val="hy-AM"/>
              </w:rPr>
              <w:t>3</w:t>
            </w:r>
          </w:p>
        </w:tc>
        <w:tc>
          <w:tcPr>
            <w:tcW w:w="8350" w:type="dxa"/>
            <w:shd w:val="clear" w:color="000000" w:fill="FFFFFF"/>
            <w:vAlign w:val="center"/>
          </w:tcPr>
          <w:p w14:paraId="63E71950" w14:textId="4ECDE5E7" w:rsidR="008B5D52" w:rsidRPr="00EC198C" w:rsidRDefault="005C480A" w:rsidP="008B5D52">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33C30AC6"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5C81194E" w14:textId="5594161F" w:rsidR="008B5D52" w:rsidRPr="00EC198C" w:rsidRDefault="003A63CE" w:rsidP="00095201">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19</w:t>
            </w:r>
          </w:p>
        </w:tc>
      </w:tr>
      <w:tr w:rsidR="008B5D52" w:rsidRPr="00EC198C" w14:paraId="247FBD48" w14:textId="77777777" w:rsidTr="004B5A9F">
        <w:trPr>
          <w:trHeight w:val="20"/>
        </w:trPr>
        <w:tc>
          <w:tcPr>
            <w:tcW w:w="740" w:type="dxa"/>
            <w:shd w:val="clear" w:color="auto" w:fill="auto"/>
            <w:vAlign w:val="center"/>
          </w:tcPr>
          <w:p w14:paraId="337E62A7"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r w:rsidR="00184B82" w:rsidRPr="00EC198C">
              <w:rPr>
                <w:rFonts w:ascii="GHEA Grapalat" w:eastAsia="Calibri" w:hAnsi="GHEA Grapalat" w:cs="Calibri"/>
                <w:sz w:val="18"/>
                <w:szCs w:val="18"/>
                <w:lang w:val="hy-AM"/>
              </w:rPr>
              <w:t>4</w:t>
            </w:r>
          </w:p>
        </w:tc>
        <w:tc>
          <w:tcPr>
            <w:tcW w:w="8350" w:type="dxa"/>
            <w:shd w:val="clear" w:color="000000" w:fill="FFFFFF"/>
            <w:vAlign w:val="center"/>
          </w:tcPr>
          <w:p w14:paraId="408C0E97" w14:textId="77777777" w:rsidR="00417EEE" w:rsidRPr="00EC198C" w:rsidRDefault="00417EEE" w:rsidP="00417EEE">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w:t>
            </w:r>
            <w:r w:rsidRPr="00EC198C">
              <w:rPr>
                <w:rFonts w:ascii="GHEA Grapalat" w:eastAsia="Calibri" w:hAnsi="GHEA Grapalat" w:cs="Calibri"/>
                <w:sz w:val="18"/>
                <w:szCs w:val="18"/>
                <w:lang w:val="hy-AM"/>
              </w:rPr>
              <w:lastRenderedPageBreak/>
              <w:t>տակդիրներ, որոնց տակի պատերի հաստությունը՝ առնվազն 8մմ է:</w:t>
            </w:r>
          </w:p>
          <w:p w14:paraId="70A3AB50" w14:textId="581884A1" w:rsidR="008B5D52" w:rsidRPr="00EC198C" w:rsidRDefault="00417EEE" w:rsidP="00417EEE">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66" w:type="dxa"/>
            <w:gridSpan w:val="2"/>
            <w:shd w:val="clear" w:color="auto" w:fill="auto"/>
            <w:vAlign w:val="center"/>
          </w:tcPr>
          <w:p w14:paraId="51F00171"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44" w:type="dxa"/>
            <w:shd w:val="clear" w:color="auto" w:fill="auto"/>
            <w:vAlign w:val="center"/>
          </w:tcPr>
          <w:p w14:paraId="7F741CBF" w14:textId="77777777" w:rsidR="008B5D52" w:rsidRPr="00EC198C" w:rsidRDefault="004B5A9F" w:rsidP="008B5D52">
            <w:pPr>
              <w:jc w:val="center"/>
              <w:rPr>
                <w:rFonts w:ascii="GHEA Grapalat" w:eastAsia="Calibri" w:hAnsi="GHEA Grapalat" w:cs="Calibri"/>
                <w:sz w:val="18"/>
                <w:szCs w:val="18"/>
              </w:rPr>
            </w:pPr>
            <w:r w:rsidRPr="00EC198C">
              <w:rPr>
                <w:rFonts w:ascii="GHEA Grapalat" w:eastAsia="Calibri" w:hAnsi="GHEA Grapalat" w:cs="Calibri"/>
                <w:sz w:val="18"/>
                <w:szCs w:val="18"/>
              </w:rPr>
              <w:t>5</w:t>
            </w:r>
          </w:p>
        </w:tc>
      </w:tr>
      <w:tr w:rsidR="008B5D52" w:rsidRPr="00EC198C" w14:paraId="348468AB" w14:textId="77777777" w:rsidTr="008239B6">
        <w:trPr>
          <w:trHeight w:val="20"/>
        </w:trPr>
        <w:tc>
          <w:tcPr>
            <w:tcW w:w="740" w:type="dxa"/>
            <w:shd w:val="clear" w:color="auto" w:fill="auto"/>
            <w:vAlign w:val="center"/>
          </w:tcPr>
          <w:p w14:paraId="538D2A3A"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r w:rsidR="00184B82" w:rsidRPr="00EC198C">
              <w:rPr>
                <w:rFonts w:ascii="GHEA Grapalat" w:eastAsia="Calibri" w:hAnsi="GHEA Grapalat" w:cs="Calibri"/>
                <w:sz w:val="18"/>
                <w:szCs w:val="18"/>
                <w:lang w:val="hy-AM"/>
              </w:rPr>
              <w:t>5</w:t>
            </w:r>
          </w:p>
        </w:tc>
        <w:tc>
          <w:tcPr>
            <w:tcW w:w="8350" w:type="dxa"/>
            <w:shd w:val="clear" w:color="000000" w:fill="FFFFFF"/>
            <w:vAlign w:val="center"/>
          </w:tcPr>
          <w:p w14:paraId="6999E050" w14:textId="5836F0C2" w:rsidR="008B5D52" w:rsidRPr="00EC198C" w:rsidRDefault="00417EEE" w:rsidP="008B5D52">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4F3F56D2"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4BF2967F" w14:textId="77777777" w:rsidR="008B5D52" w:rsidRPr="00EC198C" w:rsidRDefault="000D5ACD" w:rsidP="008B5D52">
            <w:pPr>
              <w:jc w:val="center"/>
              <w:rPr>
                <w:rFonts w:ascii="GHEA Grapalat" w:eastAsia="Calibri" w:hAnsi="GHEA Grapalat" w:cs="Calibri"/>
                <w:sz w:val="18"/>
                <w:szCs w:val="18"/>
              </w:rPr>
            </w:pPr>
            <w:r w:rsidRPr="00EC198C">
              <w:rPr>
                <w:rFonts w:ascii="GHEA Grapalat" w:eastAsia="Calibri" w:hAnsi="GHEA Grapalat" w:cs="Calibri"/>
                <w:sz w:val="18"/>
                <w:szCs w:val="18"/>
              </w:rPr>
              <w:t>8</w:t>
            </w:r>
          </w:p>
        </w:tc>
      </w:tr>
      <w:tr w:rsidR="008B5D52" w:rsidRPr="00EC198C" w14:paraId="36A6B899" w14:textId="77777777" w:rsidTr="008239B6">
        <w:trPr>
          <w:trHeight w:val="20"/>
        </w:trPr>
        <w:tc>
          <w:tcPr>
            <w:tcW w:w="740" w:type="dxa"/>
            <w:shd w:val="clear" w:color="auto" w:fill="auto"/>
            <w:vAlign w:val="center"/>
          </w:tcPr>
          <w:p w14:paraId="56B03C7D" w14:textId="77777777" w:rsidR="008B5D52" w:rsidRPr="00EC198C" w:rsidRDefault="008B5D52" w:rsidP="00C86832">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1.</w:t>
            </w:r>
            <w:r w:rsidR="00C86832" w:rsidRPr="00EC198C">
              <w:rPr>
                <w:rFonts w:ascii="GHEA Grapalat" w:eastAsia="Calibri" w:hAnsi="GHEA Grapalat" w:cs="Calibri"/>
                <w:sz w:val="18"/>
                <w:szCs w:val="18"/>
              </w:rPr>
              <w:t>6</w:t>
            </w:r>
          </w:p>
        </w:tc>
        <w:tc>
          <w:tcPr>
            <w:tcW w:w="8350" w:type="dxa"/>
            <w:shd w:val="clear" w:color="000000" w:fill="FFFFFF"/>
            <w:vAlign w:val="center"/>
          </w:tcPr>
          <w:p w14:paraId="420D757B" w14:textId="28200FB2" w:rsidR="008B5D52" w:rsidRPr="00EC198C" w:rsidRDefault="00417EEE" w:rsidP="004E5AC5">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C42B17">
              <w:rPr>
                <w:rFonts w:ascii="GHEA Grapalat" w:eastAsia="Calibri" w:hAnsi="GHEA Grapalat" w:cs="Calibri"/>
                <w:b/>
                <w:bCs/>
                <w:sz w:val="18"/>
                <w:szCs w:val="18"/>
                <w:lang w:val="hy-AM"/>
              </w:rPr>
              <w:t>Նմուշը /նկարը/ կցվում է:</w:t>
            </w:r>
          </w:p>
        </w:tc>
        <w:tc>
          <w:tcPr>
            <w:tcW w:w="843" w:type="dxa"/>
            <w:shd w:val="clear" w:color="auto" w:fill="auto"/>
            <w:vAlign w:val="center"/>
          </w:tcPr>
          <w:p w14:paraId="1960C302"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3025D69B" w14:textId="7181630E" w:rsidR="008B5D52" w:rsidRPr="00EC198C" w:rsidRDefault="001957E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28</w:t>
            </w:r>
          </w:p>
        </w:tc>
      </w:tr>
      <w:tr w:rsidR="00F645F8" w:rsidRPr="00EC198C" w14:paraId="03BD4B18" w14:textId="77777777" w:rsidTr="008239B6">
        <w:trPr>
          <w:trHeight w:val="20"/>
        </w:trPr>
        <w:tc>
          <w:tcPr>
            <w:tcW w:w="740" w:type="dxa"/>
            <w:shd w:val="clear" w:color="auto" w:fill="auto"/>
            <w:vAlign w:val="center"/>
          </w:tcPr>
          <w:p w14:paraId="35049994" w14:textId="77777777" w:rsidR="00F645F8" w:rsidRPr="00EC198C" w:rsidRDefault="00184B82" w:rsidP="00C86832">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1</w:t>
            </w:r>
            <w:r w:rsidR="00B456D0" w:rsidRPr="00EC198C">
              <w:rPr>
                <w:rFonts w:ascii="GHEA Grapalat" w:eastAsia="Calibri" w:hAnsi="GHEA Grapalat" w:cs="Calibri"/>
                <w:sz w:val="18"/>
                <w:szCs w:val="18"/>
              </w:rPr>
              <w:t>.</w:t>
            </w:r>
            <w:r w:rsidR="00C86832" w:rsidRPr="00EC198C">
              <w:rPr>
                <w:rFonts w:ascii="GHEA Grapalat" w:eastAsia="Calibri" w:hAnsi="GHEA Grapalat" w:cs="Calibri"/>
                <w:sz w:val="18"/>
                <w:szCs w:val="18"/>
              </w:rPr>
              <w:t>7</w:t>
            </w:r>
          </w:p>
        </w:tc>
        <w:tc>
          <w:tcPr>
            <w:tcW w:w="8350" w:type="dxa"/>
            <w:shd w:val="clear" w:color="000000" w:fill="FFFFFF"/>
            <w:vAlign w:val="center"/>
          </w:tcPr>
          <w:p w14:paraId="0C848DFF" w14:textId="5F001CC6" w:rsidR="00F645F8" w:rsidRPr="00EC198C" w:rsidRDefault="00417EEE" w:rsidP="00133600">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w:t>
            </w:r>
            <w:r w:rsidR="00C42B17" w:rsidRPr="00C42B17">
              <w:rPr>
                <w:rFonts w:ascii="GHEA Grapalat" w:eastAsia="Calibri" w:hAnsi="GHEA Grapalat" w:cs="Calibri"/>
                <w:sz w:val="18"/>
                <w:szCs w:val="18"/>
                <w:lang w:val="hy-AM"/>
              </w:rPr>
              <w:t xml:space="preserve"> </w:t>
            </w:r>
            <w:r w:rsidRPr="00EC198C">
              <w:rPr>
                <w:rFonts w:ascii="GHEA Grapalat" w:eastAsia="Calibri" w:hAnsi="GHEA Grapalat" w:cs="Calibri"/>
                <w:sz w:val="18"/>
                <w:szCs w:val="18"/>
                <w:lang w:val="hy-AM"/>
              </w:rPr>
              <w:t>(ԴՎՊ) և նույն ՓՏՍ-ի գույնի</w:t>
            </w:r>
            <w:r w:rsidR="00133600" w:rsidRPr="00EC198C">
              <w:rPr>
                <w:rFonts w:ascii="GHEA Grapalat" w:eastAsia="Calibri" w:hAnsi="GHEA Grapalat" w:cs="Calibri"/>
                <w:sz w:val="18"/>
                <w:szCs w:val="18"/>
                <w:lang w:val="hy-AM"/>
              </w:rPr>
              <w:t xml:space="preserve">: </w:t>
            </w:r>
            <w:r w:rsidRPr="00EC198C">
              <w:rPr>
                <w:rFonts w:ascii="GHEA Grapalat" w:eastAsia="Calibri" w:hAnsi="GHEA Grapalat" w:cs="Calibri"/>
                <w:sz w:val="18"/>
                <w:szCs w:val="18"/>
                <w:lang w:val="hy-AM"/>
              </w:rPr>
              <w:t>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54483133" w14:textId="77777777" w:rsidR="00F645F8" w:rsidRPr="00EC198C" w:rsidRDefault="00DF5668"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709448E4" w14:textId="2E7DEDB5" w:rsidR="00F645F8" w:rsidRPr="00EC198C" w:rsidRDefault="00120794" w:rsidP="008B5D52">
            <w:pPr>
              <w:jc w:val="center"/>
              <w:rPr>
                <w:rFonts w:ascii="GHEA Grapalat" w:eastAsia="Calibri" w:hAnsi="GHEA Grapalat" w:cs="Calibri"/>
                <w:sz w:val="18"/>
                <w:szCs w:val="18"/>
                <w:lang w:val="hy-AM"/>
              </w:rPr>
            </w:pPr>
            <w:r w:rsidRPr="00EC198C">
              <w:rPr>
                <w:rFonts w:ascii="GHEA Grapalat" w:eastAsia="Calibri" w:hAnsi="GHEA Grapalat" w:cs="Calibri"/>
                <w:color w:val="0D0D0D" w:themeColor="text1" w:themeTint="F2"/>
                <w:sz w:val="18"/>
                <w:szCs w:val="18"/>
                <w:lang w:val="hy-AM"/>
              </w:rPr>
              <w:t>6</w:t>
            </w:r>
          </w:p>
        </w:tc>
      </w:tr>
      <w:tr w:rsidR="008B5D52" w:rsidRPr="00EC198C" w14:paraId="172C1A2E" w14:textId="77777777" w:rsidTr="008239B6">
        <w:trPr>
          <w:trHeight w:val="20"/>
        </w:trPr>
        <w:tc>
          <w:tcPr>
            <w:tcW w:w="740" w:type="dxa"/>
            <w:shd w:val="clear" w:color="auto" w:fill="auto"/>
            <w:vAlign w:val="center"/>
          </w:tcPr>
          <w:p w14:paraId="0FF6795D" w14:textId="77777777" w:rsidR="008B5D52" w:rsidRPr="00EC198C" w:rsidRDefault="008B5D52" w:rsidP="00C86832">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1.</w:t>
            </w:r>
            <w:r w:rsidR="00C86832" w:rsidRPr="00EC198C">
              <w:rPr>
                <w:rFonts w:ascii="GHEA Grapalat" w:eastAsia="Calibri" w:hAnsi="GHEA Grapalat" w:cs="Calibri"/>
                <w:sz w:val="18"/>
                <w:szCs w:val="18"/>
              </w:rPr>
              <w:t>8</w:t>
            </w:r>
          </w:p>
        </w:tc>
        <w:tc>
          <w:tcPr>
            <w:tcW w:w="8350" w:type="dxa"/>
            <w:shd w:val="clear" w:color="000000" w:fill="FFFFFF"/>
            <w:vAlign w:val="center"/>
          </w:tcPr>
          <w:p w14:paraId="77EB6B55" w14:textId="77777777" w:rsidR="00417EEE" w:rsidRPr="00EC198C" w:rsidRDefault="00417EEE" w:rsidP="00417EEE">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1D8197BD" w14:textId="77777777" w:rsidR="00417EEE" w:rsidRPr="00EC198C" w:rsidRDefault="00417EEE" w:rsidP="00417EEE">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w:t>
            </w:r>
            <w:r w:rsidRPr="00EC198C">
              <w:rPr>
                <w:rFonts w:ascii="GHEA Grapalat" w:eastAsia="Calibri" w:hAnsi="GHEA Grapalat" w:cs="Calibri"/>
                <w:sz w:val="18"/>
                <w:szCs w:val="18"/>
                <w:lang w:val="hy-AM"/>
              </w:rPr>
              <w:lastRenderedPageBreak/>
              <w:t>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C198C">
              <w:rPr>
                <w:rFonts w:ascii="Calibri" w:eastAsia="Calibri" w:hAnsi="Calibri" w:cs="Calibri"/>
                <w:sz w:val="18"/>
                <w:szCs w:val="18"/>
                <w:lang w:val="hy-AM"/>
              </w:rPr>
              <w:t> </w:t>
            </w:r>
          </w:p>
          <w:p w14:paraId="0FA6EAE1" w14:textId="77777777" w:rsidR="00417EEE" w:rsidRPr="00EC198C" w:rsidRDefault="00417EEE" w:rsidP="00417EEE">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Կախիչի համար օգտագործվող նյութերը պետք է լինեն էկոլոգիապես մաքուր:</w:t>
            </w:r>
          </w:p>
          <w:p w14:paraId="6057B691" w14:textId="118D7C94" w:rsidR="008B5D52" w:rsidRPr="00EC198C" w:rsidRDefault="00417EEE" w:rsidP="00417EEE">
            <w:pPr>
              <w:suppressAutoHyphens/>
              <w:autoSpaceDN w:val="0"/>
              <w:spacing w:line="276" w:lineRule="auto"/>
              <w:jc w:val="both"/>
              <w:rPr>
                <w:rFonts w:ascii="GHEA Grapalat" w:eastAsia="Calibri" w:hAnsi="GHEA Grapalat"/>
                <w:sz w:val="18"/>
                <w:szCs w:val="18"/>
                <w:lang w:val="hy-AM"/>
              </w:rPr>
            </w:pPr>
            <w:r w:rsidRPr="00EC198C">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C42B17">
              <w:rPr>
                <w:rFonts w:ascii="GHEA Grapalat" w:eastAsia="Calibri" w:hAnsi="GHEA Grapalat" w:cs="Calibri"/>
                <w:b/>
                <w:bCs/>
                <w:sz w:val="18"/>
                <w:szCs w:val="18"/>
                <w:lang w:val="hy-AM"/>
              </w:rPr>
              <w:t>Նմուշը /նկարը/ կցվում է:</w:t>
            </w:r>
          </w:p>
        </w:tc>
        <w:tc>
          <w:tcPr>
            <w:tcW w:w="843" w:type="dxa"/>
            <w:shd w:val="clear" w:color="auto" w:fill="auto"/>
            <w:vAlign w:val="center"/>
          </w:tcPr>
          <w:p w14:paraId="2003C074" w14:textId="77777777" w:rsidR="008B5D52" w:rsidRPr="00EC198C" w:rsidRDefault="008B5D52"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67" w:type="dxa"/>
            <w:gridSpan w:val="2"/>
            <w:shd w:val="clear" w:color="auto" w:fill="auto"/>
            <w:vAlign w:val="center"/>
          </w:tcPr>
          <w:p w14:paraId="4AFAEB92" w14:textId="60AFD7DD" w:rsidR="008B5D52" w:rsidRPr="00EC198C" w:rsidRDefault="008F24D9" w:rsidP="008B5D52">
            <w:pPr>
              <w:jc w:val="center"/>
              <w:rPr>
                <w:rFonts w:ascii="GHEA Grapalat" w:eastAsia="Calibri" w:hAnsi="GHEA Grapalat" w:cs="Calibri"/>
                <w:sz w:val="18"/>
                <w:szCs w:val="18"/>
              </w:rPr>
            </w:pPr>
            <w:r w:rsidRPr="00EC198C">
              <w:rPr>
                <w:rFonts w:ascii="GHEA Grapalat" w:eastAsia="Calibri" w:hAnsi="GHEA Grapalat" w:cs="Calibri"/>
                <w:sz w:val="18"/>
                <w:szCs w:val="18"/>
              </w:rPr>
              <w:t>5</w:t>
            </w:r>
          </w:p>
        </w:tc>
      </w:tr>
      <w:tr w:rsidR="008B5D52" w:rsidRPr="00EC198C" w14:paraId="0388A31A" w14:textId="77777777" w:rsidTr="00F5020B">
        <w:trPr>
          <w:trHeight w:val="20"/>
        </w:trPr>
        <w:tc>
          <w:tcPr>
            <w:tcW w:w="10800" w:type="dxa"/>
            <w:gridSpan w:val="5"/>
            <w:shd w:val="clear" w:color="auto" w:fill="auto"/>
            <w:vAlign w:val="center"/>
          </w:tcPr>
          <w:p w14:paraId="11F51DE5" w14:textId="77777777" w:rsidR="008B5D52" w:rsidRPr="00EC198C" w:rsidRDefault="008B5D52" w:rsidP="001F250A">
            <w:pPr>
              <w:pStyle w:val="ListParagraph"/>
              <w:jc w:val="center"/>
              <w:rPr>
                <w:rFonts w:ascii="GHEA Grapalat" w:hAnsi="GHEA Grapalat" w:cs="Calibri"/>
                <w:b/>
                <w:bCs/>
                <w:sz w:val="18"/>
                <w:szCs w:val="18"/>
              </w:rPr>
            </w:pPr>
            <w:r w:rsidRPr="00EC198C">
              <w:rPr>
                <w:rFonts w:ascii="GHEA Grapalat" w:hAnsi="GHEA Grapalat" w:cs="Calibri"/>
                <w:b/>
                <w:bCs/>
                <w:sz w:val="18"/>
                <w:szCs w:val="18"/>
              </w:rPr>
              <w:t>2. ՀԱՆԴԻՍՈՒԹՅՈՒՆՆԵՐԻ ԴԱՀԼԻՃ</w:t>
            </w:r>
          </w:p>
        </w:tc>
      </w:tr>
      <w:tr w:rsidR="005E69DA" w:rsidRPr="00EC198C" w14:paraId="02496F8F" w14:textId="77777777" w:rsidTr="008239B6">
        <w:trPr>
          <w:trHeight w:val="20"/>
        </w:trPr>
        <w:tc>
          <w:tcPr>
            <w:tcW w:w="740" w:type="dxa"/>
            <w:shd w:val="clear" w:color="auto" w:fill="auto"/>
            <w:vAlign w:val="center"/>
          </w:tcPr>
          <w:p w14:paraId="2BE5C5CF" w14:textId="77777777" w:rsidR="005E69DA" w:rsidRPr="00EC198C" w:rsidRDefault="005E69DA"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2.1</w:t>
            </w:r>
          </w:p>
        </w:tc>
        <w:tc>
          <w:tcPr>
            <w:tcW w:w="8350" w:type="dxa"/>
            <w:shd w:val="clear" w:color="000000" w:fill="FFFFFF"/>
            <w:vAlign w:val="center"/>
          </w:tcPr>
          <w:p w14:paraId="28E253DE" w14:textId="7656E618" w:rsidR="005E69DA" w:rsidRPr="00EC198C" w:rsidRDefault="00417EEE" w:rsidP="00931C52">
            <w:pPr>
              <w:suppressAutoHyphens/>
              <w:autoSpaceDN w:val="0"/>
              <w:jc w:val="both"/>
              <w:rPr>
                <w:rFonts w:ascii="GHEA Grapalat" w:eastAsia="Calibri" w:hAnsi="GHEA Grapalat" w:cs="Calibri"/>
                <w:color w:val="0D0D0D" w:themeColor="text1" w:themeTint="F2"/>
                <w:sz w:val="18"/>
                <w:szCs w:val="18"/>
                <w:lang w:val="hy-AM"/>
              </w:rPr>
            </w:pPr>
            <w:r w:rsidRPr="00EC198C">
              <w:rPr>
                <w:rFonts w:ascii="GHEA Grapalat" w:eastAsia="Calibri" w:hAnsi="GHEA Grapalat" w:cs="Calibri"/>
                <w:sz w:val="18"/>
                <w:szCs w:val="18"/>
                <w:lang w:val="hy-AM"/>
              </w:rPr>
              <w:t>Ամբիոն` հանդիսությունների դահլիճի ամբիոնի չափսերն են՝ 600х500х1200մմ: Այն պետք է պատրաստված լինի 18 մմ հաստության լամինացված ՓՏՍ-ից,  գույնը համաձայնեցնել պատվիրատուի հետ։ Ներսի հարթակի օգտագործվող մակերեսը՝ 12–15⁰  աստիճան թեքությամբ դեպի ներքև, վրան՝ վերևի մասում բաժակը հորիզոնական տեղադրելու տեղով կամ համապատասխան հարմարանք ամրացված, իսկ թեքահարթակի դիմացից, ողջ եզրով և ամբողջ լայնությամբ  ամրացվում է 40-50 մմ բարձրությամբ եզրակալված, նույն ՓՏՍ-ից դետալ: Թեքահարթակի դիմացի եզրից, ամենացածր դիքից 200-400մմ ներքև, ամբիոնի ներսի չափսով պետք է տեղադրվի  18մմ հաստության լամինացված ՓՏՍ-ից պատրաստված, հնարավոր ամբողջ խորությամբ աշխատանքային բաց դարակ: Աշխատանքային հարթության բոլոր եզրերը պետք է շրջափակվեն 1-2մմ հաստության պլաստիկե եզրաժապավենով (PVC), ոչ աշխատանքային հարթության եզրերը՝ 0.4մմ հաստության պլաստիկե եզրաժապավենով (PVC): Հատակին հպվող հատվածի եզրերի վերջնամասերին տակից պետք է ամրացվի պլաստիկե մուգ գույնի տակդիրներ, որոնց տակի պատերի հաստությունը՝ առնվազն 6մմ: Միացումներն իրականացնել երաշխավորված և թաքնված ձգանների միջոցով:</w:t>
            </w:r>
          </w:p>
        </w:tc>
        <w:tc>
          <w:tcPr>
            <w:tcW w:w="843" w:type="dxa"/>
            <w:shd w:val="clear" w:color="auto" w:fill="auto"/>
            <w:vAlign w:val="center"/>
          </w:tcPr>
          <w:p w14:paraId="0DB831EF" w14:textId="77777777" w:rsidR="005E69DA" w:rsidRPr="00EC198C" w:rsidRDefault="005E69DA"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6E605FD5" w14:textId="77777777" w:rsidR="005E69DA" w:rsidRPr="00EC198C" w:rsidRDefault="005E69DA" w:rsidP="008B5D52">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5275232A" w14:textId="77777777" w:rsidTr="008239B6">
        <w:trPr>
          <w:trHeight w:val="20"/>
        </w:trPr>
        <w:tc>
          <w:tcPr>
            <w:tcW w:w="740" w:type="dxa"/>
            <w:shd w:val="clear" w:color="auto" w:fill="auto"/>
            <w:vAlign w:val="center"/>
          </w:tcPr>
          <w:p w14:paraId="56497A1E"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2</w:t>
            </w:r>
            <w:r w:rsidRPr="00EC198C">
              <w:rPr>
                <w:rFonts w:ascii="GHEA Grapalat" w:eastAsia="Calibri" w:hAnsi="GHEA Grapalat" w:cs="Cambria Math"/>
                <w:sz w:val="18"/>
                <w:szCs w:val="18"/>
              </w:rPr>
              <w:t>.</w:t>
            </w:r>
            <w:r w:rsidRPr="00EC198C">
              <w:rPr>
                <w:rFonts w:ascii="GHEA Grapalat" w:eastAsia="Calibri" w:hAnsi="GHEA Grapalat" w:cs="Calibri"/>
                <w:sz w:val="18"/>
                <w:szCs w:val="18"/>
                <w:lang w:val="hy-AM"/>
              </w:rPr>
              <w:t>2</w:t>
            </w:r>
          </w:p>
        </w:tc>
        <w:tc>
          <w:tcPr>
            <w:tcW w:w="8350" w:type="dxa"/>
            <w:shd w:val="clear" w:color="000000" w:fill="FFFFFF"/>
            <w:vAlign w:val="center"/>
          </w:tcPr>
          <w:p w14:paraId="5BDEC171" w14:textId="4F4CAFEC" w:rsidR="00C6655C" w:rsidRPr="004D63F8" w:rsidRDefault="00C6655C" w:rsidP="004D63F8">
            <w:pPr>
              <w:suppressAutoHyphens/>
              <w:autoSpaceDN w:val="0"/>
              <w:jc w:val="both"/>
              <w:rPr>
                <w:rFonts w:ascii="GHEA Grapalat" w:eastAsia="Calibri" w:hAnsi="GHEA Grapalat" w:cs="Calibri"/>
                <w:color w:val="FF0000"/>
                <w:sz w:val="16"/>
                <w:szCs w:val="16"/>
                <w:lang w:val="hy-AM"/>
              </w:rPr>
            </w:pPr>
            <w:r w:rsidRPr="004D63F8">
              <w:rPr>
                <w:rFonts w:ascii="GHEA Grapalat" w:eastAsia="Calibri" w:hAnsi="GHEA Grapalat" w:cs="Calibri"/>
                <w:b/>
                <w:color w:val="0D0D0D" w:themeColor="text1" w:themeTint="F2"/>
                <w:sz w:val="16"/>
                <w:szCs w:val="16"/>
                <w:lang w:val="hy-AM"/>
              </w:rPr>
              <w:t>Աթոռ դահլիճի համար</w:t>
            </w:r>
            <w:r w:rsidRPr="004D63F8">
              <w:rPr>
                <w:rFonts w:ascii="GHEA Grapalat" w:eastAsia="Calibri" w:hAnsi="GHEA Grapalat" w:cs="Calibri"/>
                <w:color w:val="0D0D0D" w:themeColor="text1" w:themeTint="F2"/>
                <w:sz w:val="16"/>
                <w:szCs w:val="16"/>
                <w:lang w:val="hy-AM"/>
              </w:rPr>
              <w:t xml:space="preserve">,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004D63F8" w:rsidRPr="004D63F8">
              <w:rPr>
                <w:rFonts w:ascii="GHEA Grapalat" w:eastAsia="Calibri" w:hAnsi="GHEA Grapalat" w:cs="Calibri"/>
                <w:sz w:val="16"/>
                <w:szCs w:val="16"/>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0BAFF627" w14:textId="523A0750"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7882F16F" w14:textId="4229B2CC" w:rsidR="00C6655C" w:rsidRPr="00EC198C" w:rsidRDefault="00C6655C" w:rsidP="00C6655C">
            <w:pPr>
              <w:jc w:val="center"/>
              <w:rPr>
                <w:rFonts w:ascii="GHEA Grapalat" w:eastAsia="Calibri" w:hAnsi="GHEA Grapalat" w:cs="Calibri"/>
                <w:sz w:val="18"/>
                <w:szCs w:val="18"/>
              </w:rPr>
            </w:pPr>
            <w:r>
              <w:rPr>
                <w:rFonts w:ascii="GHEA Grapalat" w:eastAsia="Calibri" w:hAnsi="GHEA Grapalat" w:cs="Calibri"/>
                <w:sz w:val="18"/>
                <w:szCs w:val="18"/>
                <w:lang w:val="hy-AM"/>
              </w:rPr>
              <w:t>1</w:t>
            </w:r>
            <w:r w:rsidRPr="00EC198C">
              <w:rPr>
                <w:rFonts w:ascii="GHEA Grapalat" w:eastAsia="Calibri" w:hAnsi="GHEA Grapalat" w:cs="Calibri"/>
                <w:sz w:val="18"/>
                <w:szCs w:val="18"/>
                <w:lang w:val="hy-AM"/>
              </w:rPr>
              <w:t>6</w:t>
            </w:r>
          </w:p>
        </w:tc>
      </w:tr>
      <w:tr w:rsidR="00C6655C" w:rsidRPr="00EC198C" w14:paraId="4C087737" w14:textId="77777777" w:rsidTr="00DE680B">
        <w:trPr>
          <w:trHeight w:val="20"/>
        </w:trPr>
        <w:tc>
          <w:tcPr>
            <w:tcW w:w="10800" w:type="dxa"/>
            <w:gridSpan w:val="5"/>
            <w:shd w:val="clear" w:color="auto" w:fill="auto"/>
            <w:vAlign w:val="center"/>
          </w:tcPr>
          <w:p w14:paraId="780AA929" w14:textId="1F2138D1" w:rsidR="00C6655C" w:rsidRPr="00EC198C" w:rsidRDefault="00C6655C" w:rsidP="00C6655C">
            <w:pPr>
              <w:jc w:val="center"/>
              <w:rPr>
                <w:rFonts w:ascii="GHEA Grapalat" w:eastAsia="Calibri" w:hAnsi="GHEA Grapalat" w:cs="Calibri"/>
                <w:sz w:val="18"/>
                <w:szCs w:val="18"/>
                <w:lang w:val="hy-AM"/>
              </w:rPr>
            </w:pPr>
            <w:r w:rsidRPr="00EC198C">
              <w:rPr>
                <w:rFonts w:ascii="GHEA Grapalat" w:hAnsi="GHEA Grapalat" w:cs="Calibri"/>
                <w:b/>
                <w:bCs/>
                <w:sz w:val="18"/>
                <w:szCs w:val="18"/>
              </w:rPr>
              <w:t xml:space="preserve">3. </w:t>
            </w:r>
            <w:r w:rsidRPr="00EC198C">
              <w:rPr>
                <w:rFonts w:ascii="GHEA Grapalat" w:hAnsi="GHEA Grapalat" w:cs="Calibri"/>
                <w:b/>
                <w:bCs/>
                <w:sz w:val="18"/>
                <w:szCs w:val="18"/>
                <w:lang w:val="hy-AM"/>
              </w:rPr>
              <w:t>ԽՈՐՀՐԴԱԿՑՈՒԹՅՈՒՆՆԵՐԻ</w:t>
            </w:r>
            <w:r w:rsidRPr="00EC198C">
              <w:rPr>
                <w:rFonts w:ascii="GHEA Grapalat" w:hAnsi="GHEA Grapalat" w:cs="Calibri"/>
                <w:b/>
                <w:bCs/>
                <w:sz w:val="18"/>
                <w:szCs w:val="18"/>
              </w:rPr>
              <w:t xml:space="preserve"> ԴԱՀԼԻՃ</w:t>
            </w:r>
          </w:p>
        </w:tc>
      </w:tr>
      <w:tr w:rsidR="00C6655C" w:rsidRPr="00EC198C" w14:paraId="5B2FF8E0" w14:textId="77777777" w:rsidTr="008239B6">
        <w:trPr>
          <w:trHeight w:val="20"/>
        </w:trPr>
        <w:tc>
          <w:tcPr>
            <w:tcW w:w="740" w:type="dxa"/>
            <w:shd w:val="clear" w:color="auto" w:fill="auto"/>
            <w:vAlign w:val="center"/>
          </w:tcPr>
          <w:p w14:paraId="7BD2536A"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3</w:t>
            </w:r>
            <w:r w:rsidRPr="00EC198C">
              <w:rPr>
                <w:rFonts w:ascii="GHEA Grapalat" w:eastAsia="Calibri" w:hAnsi="GHEA Grapalat" w:cs="Calibri"/>
                <w:sz w:val="18"/>
                <w:szCs w:val="18"/>
                <w:lang w:val="hy-AM"/>
              </w:rPr>
              <w:t>.1</w:t>
            </w:r>
          </w:p>
        </w:tc>
        <w:tc>
          <w:tcPr>
            <w:tcW w:w="8350" w:type="dxa"/>
            <w:shd w:val="clear" w:color="000000" w:fill="FFFFFF"/>
            <w:vAlign w:val="center"/>
          </w:tcPr>
          <w:p w14:paraId="4ED712ED" w14:textId="000DC82F" w:rsidR="00C6655C" w:rsidRPr="00EC198C" w:rsidRDefault="00C6655C" w:rsidP="00C6655C">
            <w:pPr>
              <w:suppressAutoHyphens/>
              <w:autoSpaceDN w:val="0"/>
              <w:jc w:val="both"/>
              <w:rPr>
                <w:rFonts w:ascii="GHEA Grapalat" w:eastAsia="Calibri" w:hAnsi="GHEA Grapalat" w:cs="Calibri"/>
                <w:color w:val="0D0D0D" w:themeColor="text1" w:themeTint="F2"/>
                <w:sz w:val="18"/>
                <w:szCs w:val="18"/>
                <w:lang w:val="hy-AM"/>
              </w:rPr>
            </w:pPr>
            <w:r w:rsidRPr="00EC198C">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843" w:type="dxa"/>
            <w:shd w:val="clear" w:color="auto" w:fill="auto"/>
            <w:vAlign w:val="center"/>
          </w:tcPr>
          <w:p w14:paraId="2BFDED09" w14:textId="2BC56C8C"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477B2B11" w14:textId="4FE1F68D"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54</w:t>
            </w:r>
          </w:p>
        </w:tc>
      </w:tr>
      <w:tr w:rsidR="00C6655C" w:rsidRPr="00EC198C" w14:paraId="2886F29C" w14:textId="77777777" w:rsidTr="008239B6">
        <w:trPr>
          <w:trHeight w:val="20"/>
        </w:trPr>
        <w:tc>
          <w:tcPr>
            <w:tcW w:w="740" w:type="dxa"/>
            <w:shd w:val="clear" w:color="auto" w:fill="auto"/>
            <w:vAlign w:val="center"/>
          </w:tcPr>
          <w:p w14:paraId="5A6B9113"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3</w:t>
            </w:r>
            <w:r w:rsidRPr="00EC198C">
              <w:rPr>
                <w:rFonts w:ascii="GHEA Grapalat" w:eastAsia="Calibri" w:hAnsi="GHEA Grapalat" w:cs="Cambria Math"/>
                <w:sz w:val="18"/>
                <w:szCs w:val="18"/>
              </w:rPr>
              <w:t>.</w:t>
            </w:r>
            <w:r w:rsidRPr="00EC198C">
              <w:rPr>
                <w:rFonts w:ascii="GHEA Grapalat" w:eastAsia="Calibri" w:hAnsi="GHEA Grapalat" w:cs="Calibri"/>
                <w:sz w:val="18"/>
                <w:szCs w:val="18"/>
                <w:lang w:val="hy-AM"/>
              </w:rPr>
              <w:t>2</w:t>
            </w:r>
          </w:p>
        </w:tc>
        <w:tc>
          <w:tcPr>
            <w:tcW w:w="8350" w:type="dxa"/>
            <w:shd w:val="clear" w:color="000000" w:fill="FFFFFF"/>
            <w:vAlign w:val="center"/>
          </w:tcPr>
          <w:p w14:paraId="6BA96EBA" w14:textId="2ABC4F79"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w:t>
            </w:r>
            <w:r w:rsidRPr="00EC198C">
              <w:rPr>
                <w:rFonts w:ascii="GHEA Grapalat" w:eastAsia="Calibri" w:hAnsi="GHEA Grapalat" w:cs="Calibri"/>
                <w:sz w:val="18"/>
                <w:szCs w:val="18"/>
                <w:lang w:val="hy-AM"/>
              </w:rPr>
              <w:lastRenderedPageBreak/>
              <w:t xml:space="preserve">եզրափակված լինեն 2մմ հաստության պլաստիկե եզրաժապավենով (PVC):  </w:t>
            </w:r>
            <w:r w:rsidRPr="00EC198C">
              <w:rPr>
                <w:rFonts w:ascii="GHEA Grapalat" w:hAnsi="GHEA Grapalat" w:cs="Arial"/>
                <w:b/>
                <w:sz w:val="16"/>
                <w:szCs w:val="16"/>
                <w:lang w:val="hy-AM"/>
              </w:rPr>
              <w:t>Նմուշը /նկարը/ կցվում է:</w:t>
            </w:r>
          </w:p>
        </w:tc>
        <w:tc>
          <w:tcPr>
            <w:tcW w:w="843" w:type="dxa"/>
            <w:shd w:val="clear" w:color="auto" w:fill="auto"/>
            <w:vAlign w:val="center"/>
          </w:tcPr>
          <w:p w14:paraId="5E09B3D4" w14:textId="15419D0A"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67" w:type="dxa"/>
            <w:gridSpan w:val="2"/>
            <w:shd w:val="clear" w:color="auto" w:fill="auto"/>
            <w:vAlign w:val="center"/>
          </w:tcPr>
          <w:p w14:paraId="3544B956" w14:textId="1132586F"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9</w:t>
            </w:r>
          </w:p>
        </w:tc>
      </w:tr>
      <w:tr w:rsidR="00C6655C" w:rsidRPr="00EC198C" w14:paraId="562352CA" w14:textId="77777777" w:rsidTr="008239B6">
        <w:trPr>
          <w:trHeight w:val="20"/>
        </w:trPr>
        <w:tc>
          <w:tcPr>
            <w:tcW w:w="740" w:type="dxa"/>
            <w:shd w:val="clear" w:color="auto" w:fill="auto"/>
            <w:vAlign w:val="center"/>
          </w:tcPr>
          <w:p w14:paraId="5C160065"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3</w:t>
            </w:r>
            <w:r w:rsidRPr="00EC198C">
              <w:rPr>
                <w:rFonts w:ascii="GHEA Grapalat" w:eastAsia="Calibri" w:hAnsi="GHEA Grapalat" w:cs="Cambria Math"/>
                <w:sz w:val="18"/>
                <w:szCs w:val="18"/>
              </w:rPr>
              <w:t>.</w:t>
            </w:r>
            <w:r w:rsidRPr="00EC198C">
              <w:rPr>
                <w:rFonts w:ascii="GHEA Grapalat" w:eastAsia="Calibri" w:hAnsi="GHEA Grapalat" w:cs="Calibri"/>
                <w:sz w:val="18"/>
                <w:szCs w:val="18"/>
                <w:lang w:val="hy-AM"/>
              </w:rPr>
              <w:t>3</w:t>
            </w:r>
          </w:p>
        </w:tc>
        <w:tc>
          <w:tcPr>
            <w:tcW w:w="8350" w:type="dxa"/>
            <w:shd w:val="clear" w:color="000000" w:fill="FFFFFF"/>
            <w:vAlign w:val="center"/>
          </w:tcPr>
          <w:p w14:paraId="53775EF5" w14:textId="77777777"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531A0599" w14:textId="2582C588"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843" w:type="dxa"/>
            <w:shd w:val="clear" w:color="auto" w:fill="auto"/>
            <w:vAlign w:val="center"/>
          </w:tcPr>
          <w:p w14:paraId="28558F6E" w14:textId="24E0B4CB"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756C486C" w14:textId="5B84A709"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1</w:t>
            </w:r>
          </w:p>
        </w:tc>
      </w:tr>
      <w:tr w:rsidR="00C6655C" w:rsidRPr="00EC198C" w14:paraId="468B4765" w14:textId="77777777" w:rsidTr="00FF7FD8">
        <w:trPr>
          <w:trHeight w:val="20"/>
        </w:trPr>
        <w:tc>
          <w:tcPr>
            <w:tcW w:w="10800" w:type="dxa"/>
            <w:gridSpan w:val="5"/>
            <w:shd w:val="clear" w:color="auto" w:fill="auto"/>
            <w:vAlign w:val="center"/>
          </w:tcPr>
          <w:p w14:paraId="481AC884" w14:textId="77777777" w:rsidR="00C6655C" w:rsidRPr="00EC198C" w:rsidRDefault="00C6655C" w:rsidP="00C6655C">
            <w:pPr>
              <w:pStyle w:val="ListParagraph"/>
              <w:jc w:val="center"/>
              <w:rPr>
                <w:rFonts w:ascii="GHEA Grapalat" w:hAnsi="GHEA Grapalat" w:cs="Calibri"/>
                <w:b/>
                <w:bCs/>
                <w:sz w:val="18"/>
                <w:szCs w:val="18"/>
              </w:rPr>
            </w:pPr>
            <w:r w:rsidRPr="00EC198C">
              <w:rPr>
                <w:rFonts w:ascii="GHEA Grapalat" w:hAnsi="GHEA Grapalat" w:cs="Calibri"/>
                <w:b/>
                <w:bCs/>
                <w:sz w:val="18"/>
                <w:szCs w:val="18"/>
              </w:rPr>
              <w:t>4. ՏՆՕՐԵՆԻ ԱՇԽԱՏԱՍԵՆՅԱԿ</w:t>
            </w:r>
          </w:p>
        </w:tc>
      </w:tr>
      <w:tr w:rsidR="00C6655C" w:rsidRPr="00EC198C" w14:paraId="1CB1FD02" w14:textId="77777777" w:rsidTr="008239B6">
        <w:trPr>
          <w:trHeight w:val="20"/>
        </w:trPr>
        <w:tc>
          <w:tcPr>
            <w:tcW w:w="740" w:type="dxa"/>
            <w:shd w:val="clear" w:color="auto" w:fill="auto"/>
            <w:vAlign w:val="center"/>
          </w:tcPr>
          <w:p w14:paraId="683EC68E"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4</w:t>
            </w:r>
            <w:r w:rsidRPr="00EC198C">
              <w:rPr>
                <w:rFonts w:ascii="GHEA Grapalat" w:eastAsia="Calibri" w:hAnsi="GHEA Grapalat" w:cs="Calibri"/>
                <w:sz w:val="18"/>
                <w:szCs w:val="18"/>
                <w:lang w:val="hy-AM"/>
              </w:rPr>
              <w:t>.1</w:t>
            </w:r>
          </w:p>
        </w:tc>
        <w:tc>
          <w:tcPr>
            <w:tcW w:w="8350" w:type="dxa"/>
            <w:shd w:val="clear" w:color="000000" w:fill="FFFFFF"/>
            <w:vAlign w:val="center"/>
          </w:tcPr>
          <w:p w14:paraId="4B541FC2" w14:textId="4DCC7150"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C198C">
              <w:rPr>
                <w:rFonts w:ascii="Calibri" w:eastAsia="Calibri" w:hAnsi="Calibri" w:cs="Calibri"/>
                <w:sz w:val="18"/>
                <w:szCs w:val="18"/>
                <w:lang w:val="hy-AM"/>
              </w:rPr>
              <w:t> </w:t>
            </w:r>
          </w:p>
        </w:tc>
        <w:tc>
          <w:tcPr>
            <w:tcW w:w="843" w:type="dxa"/>
            <w:shd w:val="clear" w:color="auto" w:fill="auto"/>
            <w:vAlign w:val="center"/>
          </w:tcPr>
          <w:p w14:paraId="75533E13"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15814EA0"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4099CCB3" w14:textId="77777777" w:rsidTr="008239B6">
        <w:trPr>
          <w:trHeight w:val="20"/>
        </w:trPr>
        <w:tc>
          <w:tcPr>
            <w:tcW w:w="740" w:type="dxa"/>
            <w:shd w:val="clear" w:color="auto" w:fill="auto"/>
            <w:vAlign w:val="center"/>
          </w:tcPr>
          <w:p w14:paraId="734407FF"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4</w:t>
            </w:r>
            <w:r w:rsidRPr="00EC198C">
              <w:rPr>
                <w:rFonts w:ascii="GHEA Grapalat" w:eastAsia="Calibri" w:hAnsi="GHEA Grapalat" w:cs="Calibri"/>
                <w:sz w:val="18"/>
                <w:szCs w:val="18"/>
                <w:lang w:val="hy-AM"/>
              </w:rPr>
              <w:t>.2</w:t>
            </w:r>
          </w:p>
        </w:tc>
        <w:tc>
          <w:tcPr>
            <w:tcW w:w="8350" w:type="dxa"/>
            <w:shd w:val="clear" w:color="000000" w:fill="FFFFFF"/>
            <w:vAlign w:val="center"/>
          </w:tcPr>
          <w:p w14:paraId="13F3AC6A" w14:textId="76C59F45"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C198C">
              <w:rPr>
                <w:rFonts w:ascii="GHEA Grapalat" w:hAnsi="GHEA Grapalat" w:cs="Arial"/>
                <w:b/>
                <w:sz w:val="18"/>
                <w:szCs w:val="18"/>
                <w:lang w:val="hy-AM"/>
              </w:rPr>
              <w:t>Նմուշը /նկարը/ կցվում է:</w:t>
            </w:r>
          </w:p>
        </w:tc>
        <w:tc>
          <w:tcPr>
            <w:tcW w:w="843" w:type="dxa"/>
            <w:shd w:val="clear" w:color="auto" w:fill="auto"/>
            <w:vAlign w:val="center"/>
          </w:tcPr>
          <w:p w14:paraId="062A0BD8"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16150CD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4489F85C" w14:textId="77777777" w:rsidTr="008239B6">
        <w:trPr>
          <w:trHeight w:val="20"/>
        </w:trPr>
        <w:tc>
          <w:tcPr>
            <w:tcW w:w="740" w:type="dxa"/>
            <w:shd w:val="clear" w:color="auto" w:fill="auto"/>
            <w:vAlign w:val="center"/>
          </w:tcPr>
          <w:p w14:paraId="674EC4E5"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t>4</w:t>
            </w:r>
            <w:r w:rsidRPr="00EC198C">
              <w:rPr>
                <w:rFonts w:ascii="GHEA Grapalat" w:eastAsia="Calibri" w:hAnsi="GHEA Grapalat" w:cs="Calibri"/>
                <w:sz w:val="18"/>
                <w:szCs w:val="18"/>
                <w:lang w:val="hy-AM"/>
              </w:rPr>
              <w:t>.3</w:t>
            </w:r>
          </w:p>
        </w:tc>
        <w:tc>
          <w:tcPr>
            <w:tcW w:w="8350" w:type="dxa"/>
            <w:shd w:val="clear" w:color="000000" w:fill="FFFFFF"/>
            <w:vAlign w:val="center"/>
          </w:tcPr>
          <w:p w14:paraId="32E310FC"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14:paraId="7C0A3CF8" w14:textId="4C0F6D9C"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2FD1FD31"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25EB0776"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57E1BAB8" w14:textId="77777777" w:rsidTr="008239B6">
        <w:trPr>
          <w:trHeight w:val="20"/>
        </w:trPr>
        <w:tc>
          <w:tcPr>
            <w:tcW w:w="740" w:type="dxa"/>
            <w:shd w:val="clear" w:color="auto" w:fill="auto"/>
            <w:vAlign w:val="center"/>
          </w:tcPr>
          <w:p w14:paraId="7C09A7A0"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rPr>
              <w:lastRenderedPageBreak/>
              <w:t>4</w:t>
            </w:r>
            <w:r w:rsidRPr="00EC198C">
              <w:rPr>
                <w:rFonts w:ascii="GHEA Grapalat" w:eastAsia="Calibri" w:hAnsi="GHEA Grapalat" w:cs="Calibri"/>
                <w:sz w:val="18"/>
                <w:szCs w:val="18"/>
                <w:lang w:val="hy-AM"/>
              </w:rPr>
              <w:t>.4</w:t>
            </w:r>
          </w:p>
        </w:tc>
        <w:tc>
          <w:tcPr>
            <w:tcW w:w="8350" w:type="dxa"/>
            <w:shd w:val="clear" w:color="000000" w:fill="FFFFFF"/>
            <w:vAlign w:val="center"/>
          </w:tcPr>
          <w:p w14:paraId="1970ACE6" w14:textId="2E45D8FA" w:rsidR="00C6655C" w:rsidRPr="00EC198C" w:rsidRDefault="00C6655C" w:rsidP="00C6655C">
            <w:pPr>
              <w:suppressAutoHyphens/>
              <w:autoSpaceDN w:val="0"/>
              <w:spacing w:line="276" w:lineRule="auto"/>
              <w:jc w:val="both"/>
              <w:rPr>
                <w:rFonts w:ascii="GHEA Grapalat" w:eastAsia="Calibri" w:hAnsi="GHEA Grapalat"/>
                <w:sz w:val="18"/>
                <w:szCs w:val="18"/>
                <w:lang w:val="hy-AM"/>
              </w:rPr>
            </w:pPr>
            <w:r w:rsidRPr="00EC198C">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C198C">
              <w:rPr>
                <w:rFonts w:ascii="GHEA Grapalat" w:hAnsi="GHEA Grapalat" w:cs="Arial"/>
                <w:b/>
                <w:sz w:val="18"/>
                <w:szCs w:val="18"/>
                <w:lang w:val="hy-AM"/>
              </w:rPr>
              <w:t xml:space="preserve"> Նմուշը /նկարը/ կցվում է:</w:t>
            </w:r>
          </w:p>
        </w:tc>
        <w:tc>
          <w:tcPr>
            <w:tcW w:w="843" w:type="dxa"/>
            <w:shd w:val="clear" w:color="auto" w:fill="auto"/>
            <w:vAlign w:val="center"/>
          </w:tcPr>
          <w:p w14:paraId="12A5AC21"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78C926C8"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10</w:t>
            </w:r>
          </w:p>
        </w:tc>
      </w:tr>
      <w:tr w:rsidR="00C6655C" w:rsidRPr="00EC198C" w14:paraId="3802EC14" w14:textId="77777777" w:rsidTr="008239B6">
        <w:trPr>
          <w:trHeight w:val="20"/>
        </w:trPr>
        <w:tc>
          <w:tcPr>
            <w:tcW w:w="740" w:type="dxa"/>
            <w:shd w:val="clear" w:color="auto" w:fill="auto"/>
            <w:vAlign w:val="center"/>
          </w:tcPr>
          <w:p w14:paraId="09C50CA0"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4.5</w:t>
            </w:r>
          </w:p>
        </w:tc>
        <w:tc>
          <w:tcPr>
            <w:tcW w:w="8350" w:type="dxa"/>
            <w:shd w:val="clear" w:color="000000" w:fill="FFFFFF"/>
            <w:vAlign w:val="center"/>
          </w:tcPr>
          <w:p w14:paraId="01A74C8E" w14:textId="77777777"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0041A6F2" w14:textId="0A308622"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843" w:type="dxa"/>
            <w:shd w:val="clear" w:color="auto" w:fill="auto"/>
            <w:vAlign w:val="center"/>
          </w:tcPr>
          <w:p w14:paraId="71AE32BB"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42DD1F3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2</w:t>
            </w:r>
          </w:p>
        </w:tc>
      </w:tr>
      <w:tr w:rsidR="00C6655C" w:rsidRPr="00EC198C" w14:paraId="3D84B971" w14:textId="77777777" w:rsidTr="008239B6">
        <w:trPr>
          <w:trHeight w:val="20"/>
        </w:trPr>
        <w:tc>
          <w:tcPr>
            <w:tcW w:w="740" w:type="dxa"/>
            <w:shd w:val="clear" w:color="auto" w:fill="auto"/>
            <w:vAlign w:val="center"/>
          </w:tcPr>
          <w:p w14:paraId="63277B1A"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4.6</w:t>
            </w:r>
          </w:p>
        </w:tc>
        <w:tc>
          <w:tcPr>
            <w:tcW w:w="8350" w:type="dxa"/>
            <w:shd w:val="clear" w:color="000000" w:fill="FFFFFF"/>
            <w:vAlign w:val="center"/>
          </w:tcPr>
          <w:p w14:paraId="7CAA8B5A" w14:textId="59AF1D3D"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C198C">
              <w:rPr>
                <w:rFonts w:ascii="GHEA Grapalat" w:eastAsia="Calibri" w:hAnsi="GHEA Grapalat" w:cs="Calibri"/>
                <w:sz w:val="18"/>
                <w:szCs w:val="18"/>
                <w:lang w:val="hy-AM"/>
              </w:rPr>
              <w:tab/>
            </w:r>
          </w:p>
        </w:tc>
        <w:tc>
          <w:tcPr>
            <w:tcW w:w="843" w:type="dxa"/>
            <w:shd w:val="clear" w:color="auto" w:fill="auto"/>
            <w:vAlign w:val="center"/>
          </w:tcPr>
          <w:p w14:paraId="35B1060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634086EA"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1</w:t>
            </w:r>
          </w:p>
        </w:tc>
      </w:tr>
      <w:tr w:rsidR="00C6655C" w:rsidRPr="00EC198C" w14:paraId="339E8234" w14:textId="77777777" w:rsidTr="008239B6">
        <w:trPr>
          <w:trHeight w:val="20"/>
        </w:trPr>
        <w:tc>
          <w:tcPr>
            <w:tcW w:w="740" w:type="dxa"/>
            <w:shd w:val="clear" w:color="auto" w:fill="auto"/>
            <w:vAlign w:val="center"/>
          </w:tcPr>
          <w:p w14:paraId="27CAF640" w14:textId="77777777" w:rsidR="00C6655C" w:rsidRPr="00EC198C" w:rsidRDefault="00C6655C" w:rsidP="00C6655C">
            <w:pPr>
              <w:jc w:val="center"/>
              <w:rPr>
                <w:rFonts w:ascii="GHEA Grapalat" w:eastAsia="Calibri" w:hAnsi="GHEA Grapalat" w:cs="Calibri"/>
                <w:sz w:val="18"/>
                <w:szCs w:val="18"/>
                <w:lang w:val="hy-AM"/>
              </w:rPr>
            </w:pPr>
          </w:p>
        </w:tc>
        <w:tc>
          <w:tcPr>
            <w:tcW w:w="8350" w:type="dxa"/>
            <w:shd w:val="clear" w:color="000000" w:fill="FFFFFF"/>
            <w:vAlign w:val="center"/>
          </w:tcPr>
          <w:p w14:paraId="3055B2B1" w14:textId="77777777" w:rsidR="00C6655C" w:rsidRPr="00EC198C" w:rsidRDefault="00C6655C" w:rsidP="00C6655C">
            <w:pPr>
              <w:pStyle w:val="ListParagraph"/>
              <w:jc w:val="center"/>
              <w:rPr>
                <w:rFonts w:ascii="GHEA Grapalat" w:hAnsi="GHEA Grapalat" w:cs="Calibri"/>
                <w:b/>
                <w:bCs/>
                <w:sz w:val="18"/>
                <w:szCs w:val="18"/>
              </w:rPr>
            </w:pPr>
            <w:r w:rsidRPr="00EC198C">
              <w:rPr>
                <w:rFonts w:ascii="GHEA Grapalat" w:hAnsi="GHEA Grapalat" w:cs="Calibri"/>
                <w:b/>
                <w:bCs/>
                <w:sz w:val="18"/>
                <w:szCs w:val="18"/>
              </w:rPr>
              <w:t>5. ՈԻՍՈՒՑՉԱՆՈՑ</w:t>
            </w:r>
          </w:p>
        </w:tc>
        <w:tc>
          <w:tcPr>
            <w:tcW w:w="843" w:type="dxa"/>
            <w:shd w:val="clear" w:color="auto" w:fill="auto"/>
            <w:vAlign w:val="center"/>
          </w:tcPr>
          <w:p w14:paraId="62B5080A" w14:textId="77777777" w:rsidR="00C6655C" w:rsidRPr="00EC198C" w:rsidRDefault="00C6655C" w:rsidP="00C6655C">
            <w:pPr>
              <w:jc w:val="center"/>
              <w:rPr>
                <w:rFonts w:ascii="GHEA Grapalat" w:eastAsia="Calibri" w:hAnsi="GHEA Grapalat" w:cs="Calibri"/>
                <w:sz w:val="18"/>
                <w:szCs w:val="18"/>
                <w:lang w:val="hy-AM"/>
              </w:rPr>
            </w:pPr>
          </w:p>
        </w:tc>
        <w:tc>
          <w:tcPr>
            <w:tcW w:w="867" w:type="dxa"/>
            <w:gridSpan w:val="2"/>
            <w:shd w:val="clear" w:color="auto" w:fill="auto"/>
            <w:vAlign w:val="center"/>
          </w:tcPr>
          <w:p w14:paraId="56025C5F" w14:textId="77777777" w:rsidR="00C6655C" w:rsidRPr="00EC198C" w:rsidRDefault="00C6655C" w:rsidP="00C6655C">
            <w:pPr>
              <w:jc w:val="center"/>
              <w:rPr>
                <w:rFonts w:ascii="GHEA Grapalat" w:eastAsia="Calibri" w:hAnsi="GHEA Grapalat" w:cs="Calibri"/>
                <w:sz w:val="18"/>
                <w:szCs w:val="18"/>
                <w:lang w:val="hy-AM"/>
              </w:rPr>
            </w:pPr>
          </w:p>
        </w:tc>
      </w:tr>
      <w:tr w:rsidR="00C6655C" w:rsidRPr="00EC198C" w14:paraId="71343482" w14:textId="77777777" w:rsidTr="008239B6">
        <w:trPr>
          <w:trHeight w:val="20"/>
        </w:trPr>
        <w:tc>
          <w:tcPr>
            <w:tcW w:w="740" w:type="dxa"/>
            <w:shd w:val="clear" w:color="auto" w:fill="auto"/>
            <w:vAlign w:val="center"/>
          </w:tcPr>
          <w:p w14:paraId="62F5C8A0"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5.1</w:t>
            </w:r>
          </w:p>
        </w:tc>
        <w:tc>
          <w:tcPr>
            <w:tcW w:w="8350" w:type="dxa"/>
            <w:shd w:val="clear" w:color="000000" w:fill="FFFFFF"/>
            <w:vAlign w:val="center"/>
          </w:tcPr>
          <w:p w14:paraId="0A1E83C3" w14:textId="23845E91"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4FB176F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662D416F"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6</w:t>
            </w:r>
          </w:p>
        </w:tc>
      </w:tr>
      <w:tr w:rsidR="00C6655C" w:rsidRPr="00EC198C" w14:paraId="5CFE4355" w14:textId="77777777" w:rsidTr="008239B6">
        <w:trPr>
          <w:trHeight w:val="20"/>
        </w:trPr>
        <w:tc>
          <w:tcPr>
            <w:tcW w:w="740" w:type="dxa"/>
            <w:shd w:val="clear" w:color="auto" w:fill="auto"/>
            <w:vAlign w:val="center"/>
          </w:tcPr>
          <w:p w14:paraId="7ACF62B9"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5.2</w:t>
            </w:r>
          </w:p>
        </w:tc>
        <w:tc>
          <w:tcPr>
            <w:tcW w:w="8350" w:type="dxa"/>
            <w:shd w:val="clear" w:color="000000" w:fill="FFFFFF"/>
            <w:vAlign w:val="center"/>
          </w:tcPr>
          <w:p w14:paraId="010B4B06" w14:textId="46CB1844"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C198C">
              <w:rPr>
                <w:rFonts w:ascii="GHEA Grapalat" w:hAnsi="GHEA Grapalat" w:cs="Arial"/>
                <w:b/>
                <w:sz w:val="18"/>
                <w:szCs w:val="18"/>
                <w:lang w:val="hy-AM"/>
              </w:rPr>
              <w:t>Նմուշը /նկարը/ կցվում է:</w:t>
            </w:r>
          </w:p>
        </w:tc>
        <w:tc>
          <w:tcPr>
            <w:tcW w:w="843" w:type="dxa"/>
            <w:shd w:val="clear" w:color="auto" w:fill="auto"/>
            <w:vAlign w:val="center"/>
          </w:tcPr>
          <w:p w14:paraId="2949C361"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0DD91B70"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15</w:t>
            </w:r>
          </w:p>
        </w:tc>
      </w:tr>
      <w:tr w:rsidR="00C6655C" w:rsidRPr="00EC198C" w14:paraId="0F8A0D6A" w14:textId="77777777" w:rsidTr="008239B6">
        <w:trPr>
          <w:trHeight w:val="20"/>
        </w:trPr>
        <w:tc>
          <w:tcPr>
            <w:tcW w:w="740" w:type="dxa"/>
            <w:shd w:val="clear" w:color="auto" w:fill="auto"/>
            <w:vAlign w:val="center"/>
          </w:tcPr>
          <w:p w14:paraId="2169F972"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5.3</w:t>
            </w:r>
          </w:p>
        </w:tc>
        <w:tc>
          <w:tcPr>
            <w:tcW w:w="8350" w:type="dxa"/>
            <w:shd w:val="clear" w:color="000000" w:fill="FFFFFF"/>
            <w:vAlign w:val="center"/>
          </w:tcPr>
          <w:p w14:paraId="4DED6BDD"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24D3564C" w14:textId="284FDBEC"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5AA2730E"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2524CAF0"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2</w:t>
            </w:r>
          </w:p>
        </w:tc>
      </w:tr>
      <w:tr w:rsidR="00C6655C" w:rsidRPr="00EC198C" w14:paraId="3B012374" w14:textId="77777777" w:rsidTr="008239B6">
        <w:trPr>
          <w:trHeight w:val="20"/>
        </w:trPr>
        <w:tc>
          <w:tcPr>
            <w:tcW w:w="740" w:type="dxa"/>
            <w:shd w:val="clear" w:color="auto" w:fill="auto"/>
            <w:vAlign w:val="center"/>
          </w:tcPr>
          <w:p w14:paraId="3E316623"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5.4</w:t>
            </w:r>
          </w:p>
        </w:tc>
        <w:tc>
          <w:tcPr>
            <w:tcW w:w="8350" w:type="dxa"/>
            <w:shd w:val="clear" w:color="000000" w:fill="FFFFFF"/>
            <w:vAlign w:val="center"/>
          </w:tcPr>
          <w:p w14:paraId="08282343" w14:textId="429257A4"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w:t>
            </w:r>
            <w:r w:rsidRPr="00EC198C">
              <w:rPr>
                <w:rFonts w:ascii="GHEA Grapalat" w:eastAsia="Calibri" w:hAnsi="GHEA Grapalat" w:cs="Calibri"/>
                <w:sz w:val="18"/>
                <w:szCs w:val="18"/>
                <w:lang w:val="hy-AM"/>
              </w:rPr>
              <w:lastRenderedPageBreak/>
              <w:t>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C198C">
              <w:rPr>
                <w:rFonts w:ascii="GHEA Grapalat" w:eastAsia="Calibri" w:hAnsi="GHEA Grapalat" w:cs="Calibri"/>
                <w:sz w:val="18"/>
                <w:szCs w:val="18"/>
                <w:lang w:val="hy-AM"/>
              </w:rPr>
              <w:tab/>
            </w:r>
          </w:p>
        </w:tc>
        <w:tc>
          <w:tcPr>
            <w:tcW w:w="843" w:type="dxa"/>
            <w:shd w:val="clear" w:color="auto" w:fill="auto"/>
            <w:vAlign w:val="center"/>
          </w:tcPr>
          <w:p w14:paraId="06DD6CF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67" w:type="dxa"/>
            <w:gridSpan w:val="2"/>
            <w:shd w:val="clear" w:color="auto" w:fill="auto"/>
            <w:vAlign w:val="center"/>
          </w:tcPr>
          <w:p w14:paraId="77A9752C"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70D7DF4A" w14:textId="77777777" w:rsidTr="00A96157">
        <w:trPr>
          <w:trHeight w:val="20"/>
        </w:trPr>
        <w:tc>
          <w:tcPr>
            <w:tcW w:w="10800" w:type="dxa"/>
            <w:gridSpan w:val="5"/>
            <w:shd w:val="clear" w:color="auto" w:fill="auto"/>
            <w:vAlign w:val="center"/>
          </w:tcPr>
          <w:p w14:paraId="132796FB" w14:textId="3A2D9B78" w:rsidR="00C6655C" w:rsidRPr="00EC198C" w:rsidRDefault="00C6655C" w:rsidP="00C6655C">
            <w:pPr>
              <w:jc w:val="center"/>
              <w:rPr>
                <w:rFonts w:ascii="GHEA Grapalat" w:eastAsia="Calibri" w:hAnsi="GHEA Grapalat" w:cs="Calibri"/>
                <w:b/>
                <w:sz w:val="18"/>
                <w:szCs w:val="18"/>
                <w:lang w:val="hy-AM"/>
              </w:rPr>
            </w:pPr>
            <w:r w:rsidRPr="00EC198C">
              <w:rPr>
                <w:rFonts w:ascii="GHEA Grapalat" w:eastAsia="Calibri" w:hAnsi="GHEA Grapalat" w:cs="Calibri"/>
                <w:b/>
                <w:sz w:val="18"/>
                <w:szCs w:val="18"/>
                <w:lang w:val="hy-AM"/>
              </w:rPr>
              <w:t>6.  ԲՈՒԺԿԵՏ</w:t>
            </w:r>
          </w:p>
        </w:tc>
      </w:tr>
      <w:tr w:rsidR="00C6655C" w:rsidRPr="00EC198C" w14:paraId="73ABEB0D" w14:textId="77777777" w:rsidTr="00A96157">
        <w:trPr>
          <w:trHeight w:val="20"/>
        </w:trPr>
        <w:tc>
          <w:tcPr>
            <w:tcW w:w="740" w:type="dxa"/>
            <w:shd w:val="clear" w:color="auto" w:fill="auto"/>
            <w:vAlign w:val="center"/>
          </w:tcPr>
          <w:p w14:paraId="1158FD36" w14:textId="02B20CC2"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6.1</w:t>
            </w:r>
          </w:p>
        </w:tc>
        <w:tc>
          <w:tcPr>
            <w:tcW w:w="8350" w:type="dxa"/>
            <w:shd w:val="clear" w:color="000000" w:fill="FFFFFF"/>
            <w:vAlign w:val="center"/>
          </w:tcPr>
          <w:p w14:paraId="1DF6C3FB" w14:textId="3ECFA379"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tcPr>
          <w:p w14:paraId="1EC932FA" w14:textId="4540654E"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27B55C8A" w14:textId="5E2F4CC8"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721750A0" w14:textId="77777777" w:rsidTr="00FF3163">
        <w:trPr>
          <w:trHeight w:val="20"/>
        </w:trPr>
        <w:tc>
          <w:tcPr>
            <w:tcW w:w="740" w:type="dxa"/>
            <w:shd w:val="clear" w:color="auto" w:fill="auto"/>
            <w:vAlign w:val="center"/>
          </w:tcPr>
          <w:p w14:paraId="797668B0" w14:textId="03A030DE"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6.2</w:t>
            </w:r>
          </w:p>
        </w:tc>
        <w:tc>
          <w:tcPr>
            <w:tcW w:w="8350" w:type="dxa"/>
            <w:shd w:val="clear" w:color="000000" w:fill="FFFFFF"/>
            <w:vAlign w:val="center"/>
          </w:tcPr>
          <w:p w14:paraId="4E9B290A" w14:textId="0F5A4D2A"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w:t>
            </w:r>
            <w:r w:rsidRPr="00EC198C">
              <w:rPr>
                <w:rFonts w:ascii="GHEA Grapalat" w:eastAsia="Calibri" w:hAnsi="GHEA Grapalat" w:cs="Calibri"/>
                <w:sz w:val="18"/>
                <w:szCs w:val="18"/>
                <w:lang w:val="hy-AM"/>
              </w:rPr>
              <w:lastRenderedPageBreak/>
              <w:t xml:space="preserve">պլաստիկե սև գույնի խցաններով, որոնց կողային պատերի հաստությունը՝ 2մմ, տակի մասինը՝ 4-6մմ: </w:t>
            </w:r>
            <w:r w:rsidRPr="00EC198C">
              <w:rPr>
                <w:rFonts w:ascii="GHEA Grapalat" w:hAnsi="GHEA Grapalat" w:cs="Arial"/>
                <w:b/>
                <w:sz w:val="18"/>
                <w:szCs w:val="18"/>
                <w:lang w:val="hy-AM"/>
              </w:rPr>
              <w:t>Նմուշը /նկարը/ կցվում է:</w:t>
            </w:r>
          </w:p>
        </w:tc>
        <w:tc>
          <w:tcPr>
            <w:tcW w:w="843" w:type="dxa"/>
            <w:shd w:val="clear" w:color="auto" w:fill="auto"/>
            <w:vAlign w:val="center"/>
          </w:tcPr>
          <w:p w14:paraId="31823D46" w14:textId="527B45BD"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67" w:type="dxa"/>
            <w:gridSpan w:val="2"/>
            <w:shd w:val="clear" w:color="auto" w:fill="auto"/>
            <w:vAlign w:val="center"/>
          </w:tcPr>
          <w:p w14:paraId="6C757BB2" w14:textId="47177A15"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1</w:t>
            </w:r>
          </w:p>
        </w:tc>
      </w:tr>
      <w:tr w:rsidR="00C6655C" w:rsidRPr="00EC198C" w14:paraId="37C86E95" w14:textId="77777777" w:rsidTr="00FF7FD8">
        <w:trPr>
          <w:trHeight w:val="20"/>
        </w:trPr>
        <w:tc>
          <w:tcPr>
            <w:tcW w:w="10800" w:type="dxa"/>
            <w:gridSpan w:val="5"/>
            <w:shd w:val="clear" w:color="auto" w:fill="auto"/>
            <w:vAlign w:val="center"/>
          </w:tcPr>
          <w:p w14:paraId="35B9E665" w14:textId="3C01B777" w:rsidR="00C6655C" w:rsidRPr="00EC198C" w:rsidRDefault="00C6655C" w:rsidP="00C6655C">
            <w:pPr>
              <w:pStyle w:val="ListParagraph"/>
              <w:jc w:val="center"/>
              <w:rPr>
                <w:rFonts w:ascii="GHEA Grapalat" w:hAnsi="GHEA Grapalat" w:cs="Calibri"/>
                <w:b/>
                <w:bCs/>
                <w:sz w:val="18"/>
                <w:szCs w:val="18"/>
              </w:rPr>
            </w:pPr>
            <w:r w:rsidRPr="00EC198C">
              <w:rPr>
                <w:rFonts w:ascii="GHEA Grapalat" w:hAnsi="GHEA Grapalat" w:cs="Calibri"/>
                <w:b/>
                <w:bCs/>
                <w:sz w:val="18"/>
                <w:szCs w:val="18"/>
                <w:lang w:val="hy-AM"/>
              </w:rPr>
              <w:t>7</w:t>
            </w:r>
            <w:r w:rsidRPr="00EC198C">
              <w:rPr>
                <w:rFonts w:ascii="GHEA Grapalat" w:hAnsi="GHEA Grapalat" w:cs="Calibri"/>
                <w:b/>
                <w:bCs/>
                <w:sz w:val="18"/>
                <w:szCs w:val="18"/>
              </w:rPr>
              <w:t>. ՄԱՐԶԻՉԻ ՍԵՆՅԱԿ</w:t>
            </w:r>
          </w:p>
        </w:tc>
      </w:tr>
      <w:tr w:rsidR="00C6655C" w:rsidRPr="00EC198C" w14:paraId="7B3098CE" w14:textId="77777777" w:rsidTr="008239B6">
        <w:trPr>
          <w:trHeight w:val="20"/>
        </w:trPr>
        <w:tc>
          <w:tcPr>
            <w:tcW w:w="740" w:type="dxa"/>
            <w:shd w:val="clear" w:color="auto" w:fill="auto"/>
            <w:vAlign w:val="center"/>
          </w:tcPr>
          <w:p w14:paraId="1F472552" w14:textId="748BCEF2"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7.1</w:t>
            </w:r>
          </w:p>
        </w:tc>
        <w:tc>
          <w:tcPr>
            <w:tcW w:w="8350" w:type="dxa"/>
            <w:shd w:val="clear" w:color="000000" w:fill="FFFFFF"/>
            <w:vAlign w:val="center"/>
          </w:tcPr>
          <w:p w14:paraId="076F7071" w14:textId="0C9F9BB8"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593954A0" w14:textId="77777777" w:rsidR="00C6655C" w:rsidRPr="00EC198C" w:rsidRDefault="00C6655C" w:rsidP="00C6655C">
            <w:pPr>
              <w:jc w:val="center"/>
              <w:rPr>
                <w:rFonts w:ascii="GHEA Grapalat" w:hAnsi="GHEA Grapalat"/>
                <w:sz w:val="18"/>
                <w:szCs w:val="18"/>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07705319"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1</w:t>
            </w:r>
          </w:p>
        </w:tc>
      </w:tr>
      <w:tr w:rsidR="00C6655C" w:rsidRPr="00EC198C" w14:paraId="74584511" w14:textId="77777777" w:rsidTr="008239B6">
        <w:trPr>
          <w:trHeight w:val="20"/>
        </w:trPr>
        <w:tc>
          <w:tcPr>
            <w:tcW w:w="740" w:type="dxa"/>
            <w:shd w:val="clear" w:color="auto" w:fill="auto"/>
            <w:vAlign w:val="center"/>
          </w:tcPr>
          <w:p w14:paraId="126315EB" w14:textId="0F3CBE89"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7</w:t>
            </w:r>
            <w:r w:rsidRPr="00EC198C">
              <w:rPr>
                <w:rFonts w:ascii="GHEA Grapalat" w:eastAsia="Calibri" w:hAnsi="GHEA Grapalat" w:cs="Calibri"/>
                <w:sz w:val="18"/>
                <w:szCs w:val="18"/>
              </w:rPr>
              <w:t>.2</w:t>
            </w:r>
          </w:p>
        </w:tc>
        <w:tc>
          <w:tcPr>
            <w:tcW w:w="8350" w:type="dxa"/>
            <w:shd w:val="clear" w:color="000000" w:fill="FFFFFF"/>
            <w:vAlign w:val="center"/>
          </w:tcPr>
          <w:p w14:paraId="7E4C8E3E" w14:textId="595A9B74"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C198C">
              <w:rPr>
                <w:rFonts w:ascii="Cambria Math" w:eastAsia="Calibri" w:hAnsi="Cambria Math" w:cs="Cambria Math"/>
                <w:sz w:val="18"/>
                <w:szCs w:val="18"/>
                <w:lang w:val="hy-AM"/>
              </w:rPr>
              <w:t>․</w:t>
            </w:r>
            <w:r w:rsidRPr="00EC198C">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C198C">
              <w:rPr>
                <w:rFonts w:ascii="GHEA Grapalat" w:hAnsi="GHEA Grapalat" w:cs="Arial"/>
                <w:b/>
                <w:sz w:val="18"/>
                <w:szCs w:val="18"/>
                <w:lang w:val="hy-AM"/>
              </w:rPr>
              <w:t>Նմուշը /նկարը/ կցվում է:</w:t>
            </w:r>
          </w:p>
        </w:tc>
        <w:tc>
          <w:tcPr>
            <w:tcW w:w="843" w:type="dxa"/>
            <w:shd w:val="clear" w:color="auto" w:fill="auto"/>
            <w:vAlign w:val="center"/>
          </w:tcPr>
          <w:p w14:paraId="59F9D15D"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5FE1CBE7"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2</w:t>
            </w:r>
          </w:p>
        </w:tc>
      </w:tr>
      <w:tr w:rsidR="00C6655C" w:rsidRPr="00EC198C" w14:paraId="1E208644" w14:textId="77777777" w:rsidTr="008239B6">
        <w:trPr>
          <w:trHeight w:val="20"/>
        </w:trPr>
        <w:tc>
          <w:tcPr>
            <w:tcW w:w="740" w:type="dxa"/>
            <w:shd w:val="clear" w:color="auto" w:fill="auto"/>
            <w:vAlign w:val="center"/>
          </w:tcPr>
          <w:p w14:paraId="795E8972" w14:textId="41163D08"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7</w:t>
            </w:r>
            <w:r w:rsidRPr="00EC198C">
              <w:rPr>
                <w:rFonts w:ascii="GHEA Grapalat" w:eastAsia="Calibri" w:hAnsi="GHEA Grapalat" w:cs="Calibri"/>
                <w:sz w:val="18"/>
                <w:szCs w:val="18"/>
              </w:rPr>
              <w:t>.3</w:t>
            </w:r>
          </w:p>
        </w:tc>
        <w:tc>
          <w:tcPr>
            <w:tcW w:w="8350" w:type="dxa"/>
            <w:shd w:val="clear" w:color="000000" w:fill="FFFFFF"/>
            <w:vAlign w:val="center"/>
          </w:tcPr>
          <w:p w14:paraId="73D8F224"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w:t>
            </w:r>
            <w:r w:rsidRPr="00EC198C">
              <w:rPr>
                <w:rFonts w:ascii="GHEA Grapalat" w:eastAsia="Calibri" w:hAnsi="GHEA Grapalat" w:cs="Calibri"/>
                <w:sz w:val="18"/>
                <w:szCs w:val="18"/>
                <w:lang w:val="hy-AM"/>
              </w:rPr>
              <w:lastRenderedPageBreak/>
              <w:t>հպվող հատվածի եզրերի վերջնամասերին, տակից պետք է ամրացվի պլաստիկե մուգ գույնի տակդիրներ, որոնց տակի պատերի հաստությունը՝ առնվազն 8մմ է:</w:t>
            </w:r>
          </w:p>
          <w:p w14:paraId="36869410" w14:textId="64CE4863"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C198C">
              <w:rPr>
                <w:rFonts w:ascii="Calibri" w:eastAsia="Calibri" w:hAnsi="Calibri" w:cs="Calibri"/>
                <w:sz w:val="18"/>
                <w:szCs w:val="18"/>
                <w:lang w:val="hy-AM"/>
              </w:rPr>
              <w:t> </w:t>
            </w:r>
            <w:r w:rsidRPr="00EC198C">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14:paraId="63EB0A51"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lastRenderedPageBreak/>
              <w:t>հատ</w:t>
            </w:r>
          </w:p>
        </w:tc>
        <w:tc>
          <w:tcPr>
            <w:tcW w:w="867" w:type="dxa"/>
            <w:gridSpan w:val="2"/>
            <w:shd w:val="clear" w:color="auto" w:fill="auto"/>
            <w:vAlign w:val="center"/>
          </w:tcPr>
          <w:p w14:paraId="4AF7C3D4" w14:textId="77777777"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1</w:t>
            </w:r>
          </w:p>
        </w:tc>
      </w:tr>
      <w:tr w:rsidR="00C6655C" w:rsidRPr="00EC198C" w14:paraId="7FF55AE0" w14:textId="77777777" w:rsidTr="00F5020B">
        <w:trPr>
          <w:trHeight w:val="20"/>
        </w:trPr>
        <w:tc>
          <w:tcPr>
            <w:tcW w:w="10800" w:type="dxa"/>
            <w:gridSpan w:val="5"/>
            <w:shd w:val="clear" w:color="auto" w:fill="auto"/>
            <w:vAlign w:val="center"/>
          </w:tcPr>
          <w:p w14:paraId="60CBA7E8" w14:textId="6C01F8F6" w:rsidR="00C6655C" w:rsidRPr="00EC198C" w:rsidRDefault="00C6655C" w:rsidP="00C6655C">
            <w:pPr>
              <w:pStyle w:val="ListParagraph"/>
              <w:jc w:val="center"/>
              <w:rPr>
                <w:rFonts w:ascii="GHEA Grapalat" w:hAnsi="GHEA Grapalat" w:cs="Calibri"/>
                <w:b/>
                <w:bCs/>
                <w:sz w:val="18"/>
                <w:szCs w:val="18"/>
              </w:rPr>
            </w:pPr>
            <w:r w:rsidRPr="00EC198C">
              <w:rPr>
                <w:rFonts w:ascii="GHEA Grapalat" w:hAnsi="GHEA Grapalat" w:cs="Calibri"/>
                <w:b/>
                <w:bCs/>
                <w:sz w:val="18"/>
                <w:szCs w:val="18"/>
                <w:lang w:val="hy-AM"/>
              </w:rPr>
              <w:t>8</w:t>
            </w:r>
            <w:r w:rsidRPr="00EC198C">
              <w:rPr>
                <w:rFonts w:ascii="GHEA Grapalat" w:hAnsi="GHEA Grapalat" w:cs="Calibri"/>
                <w:b/>
                <w:bCs/>
                <w:sz w:val="18"/>
                <w:szCs w:val="18"/>
              </w:rPr>
              <w:t>. ՀԱՆԴԵՐՁԱՐԱՆ</w:t>
            </w:r>
          </w:p>
        </w:tc>
      </w:tr>
      <w:tr w:rsidR="00C6655C" w:rsidRPr="00EC198C" w14:paraId="43784898" w14:textId="77777777" w:rsidTr="008239B6">
        <w:trPr>
          <w:trHeight w:val="20"/>
        </w:trPr>
        <w:tc>
          <w:tcPr>
            <w:tcW w:w="740" w:type="dxa"/>
            <w:shd w:val="clear" w:color="auto" w:fill="auto"/>
            <w:vAlign w:val="center"/>
          </w:tcPr>
          <w:p w14:paraId="02AC3D4A" w14:textId="2A30B08D"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lang w:val="hy-AM"/>
              </w:rPr>
              <w:t>8</w:t>
            </w:r>
            <w:r w:rsidRPr="00EC198C">
              <w:rPr>
                <w:rFonts w:ascii="GHEA Grapalat" w:eastAsia="Calibri" w:hAnsi="GHEA Grapalat" w:cs="Calibri"/>
                <w:sz w:val="18"/>
                <w:szCs w:val="18"/>
              </w:rPr>
              <w:t>.1</w:t>
            </w:r>
          </w:p>
        </w:tc>
        <w:tc>
          <w:tcPr>
            <w:tcW w:w="8350" w:type="dxa"/>
            <w:shd w:val="clear" w:color="000000" w:fill="FFFFFF"/>
            <w:vAlign w:val="center"/>
          </w:tcPr>
          <w:p w14:paraId="6F7F6D59"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14:paraId="0692ECFE"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14:paraId="4D9A70EA"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14:paraId="38EA9407"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14:paraId="1A3DB446" w14:textId="77777777"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Այն ողջ պարագծով պետք է ունենա ուղղանկյունաձև ոտքեր։</w:t>
            </w:r>
          </w:p>
          <w:p w14:paraId="4B9025C0" w14:textId="4C39B234"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843" w:type="dxa"/>
            <w:shd w:val="clear" w:color="auto" w:fill="auto"/>
            <w:vAlign w:val="center"/>
          </w:tcPr>
          <w:p w14:paraId="7405175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025CF6E4" w14:textId="23E9505D" w:rsidR="00C6655C" w:rsidRPr="00EC198C" w:rsidRDefault="00C6655C" w:rsidP="00C6655C">
            <w:pPr>
              <w:jc w:val="center"/>
              <w:rPr>
                <w:rFonts w:ascii="GHEA Grapalat" w:eastAsia="Calibri" w:hAnsi="GHEA Grapalat" w:cs="Calibri"/>
                <w:sz w:val="18"/>
                <w:szCs w:val="18"/>
              </w:rPr>
            </w:pPr>
            <w:r w:rsidRPr="00EC198C">
              <w:rPr>
                <w:rFonts w:ascii="GHEA Grapalat" w:eastAsia="Calibri" w:hAnsi="GHEA Grapalat" w:cs="Calibri"/>
                <w:sz w:val="18"/>
                <w:szCs w:val="18"/>
              </w:rPr>
              <w:t>2</w:t>
            </w:r>
          </w:p>
        </w:tc>
      </w:tr>
      <w:tr w:rsidR="00C6655C" w:rsidRPr="00EC198C" w14:paraId="61E97933" w14:textId="77777777" w:rsidTr="008239B6">
        <w:trPr>
          <w:trHeight w:val="20"/>
        </w:trPr>
        <w:tc>
          <w:tcPr>
            <w:tcW w:w="740" w:type="dxa"/>
            <w:shd w:val="clear" w:color="auto" w:fill="auto"/>
            <w:vAlign w:val="center"/>
          </w:tcPr>
          <w:p w14:paraId="42D54A83" w14:textId="68FD5E7F"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8</w:t>
            </w:r>
            <w:r w:rsidRPr="00EC198C">
              <w:rPr>
                <w:rFonts w:ascii="GHEA Grapalat" w:eastAsia="Calibri" w:hAnsi="GHEA Grapalat" w:cs="Calibri"/>
                <w:sz w:val="18"/>
                <w:szCs w:val="18"/>
              </w:rPr>
              <w:t>.2</w:t>
            </w:r>
          </w:p>
        </w:tc>
        <w:tc>
          <w:tcPr>
            <w:tcW w:w="8350" w:type="dxa"/>
            <w:shd w:val="clear" w:color="000000" w:fill="FFFFFF"/>
            <w:vAlign w:val="center"/>
          </w:tcPr>
          <w:p w14:paraId="28A14C89" w14:textId="77777777"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4F01FC42" w14:textId="77777777"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C198C">
              <w:rPr>
                <w:rFonts w:ascii="Calibri" w:eastAsia="Calibri" w:hAnsi="Calibri" w:cs="Calibri"/>
                <w:sz w:val="18"/>
                <w:szCs w:val="18"/>
                <w:lang w:val="hy-AM"/>
              </w:rPr>
              <w:t> </w:t>
            </w:r>
          </w:p>
          <w:p w14:paraId="1A375DAD" w14:textId="77777777" w:rsidR="00C6655C" w:rsidRPr="00EC198C" w:rsidRDefault="00C6655C" w:rsidP="00C6655C">
            <w:pPr>
              <w:suppressAutoHyphens/>
              <w:autoSpaceDN w:val="0"/>
              <w:spacing w:line="276" w:lineRule="auto"/>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Կախիչի համար օգտագործվող նյութերը պետք է լինեն էկոլոգիապես մաքուր:</w:t>
            </w:r>
          </w:p>
          <w:p w14:paraId="0B98556A" w14:textId="59116653" w:rsidR="00C6655C" w:rsidRPr="00EC198C" w:rsidRDefault="00C6655C" w:rsidP="00C6655C">
            <w:pPr>
              <w:suppressAutoHyphens/>
              <w:autoSpaceDN w:val="0"/>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Նմուշը /նկարը/ կցվում է:</w:t>
            </w:r>
          </w:p>
        </w:tc>
        <w:tc>
          <w:tcPr>
            <w:tcW w:w="843" w:type="dxa"/>
            <w:shd w:val="clear" w:color="auto" w:fill="auto"/>
            <w:vAlign w:val="center"/>
          </w:tcPr>
          <w:p w14:paraId="6E118478" w14:textId="5D499A1C"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3113DBF1" w14:textId="54DB92C3"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2</w:t>
            </w:r>
          </w:p>
        </w:tc>
      </w:tr>
      <w:tr w:rsidR="00C6655C" w:rsidRPr="00EC198C" w14:paraId="41001C1F" w14:textId="77777777" w:rsidTr="008239B6">
        <w:trPr>
          <w:trHeight w:val="20"/>
        </w:trPr>
        <w:tc>
          <w:tcPr>
            <w:tcW w:w="740" w:type="dxa"/>
            <w:shd w:val="clear" w:color="auto" w:fill="auto"/>
            <w:vAlign w:val="center"/>
          </w:tcPr>
          <w:p w14:paraId="7885B8CC" w14:textId="019EA7ED"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8</w:t>
            </w:r>
            <w:r w:rsidRPr="00EC198C">
              <w:rPr>
                <w:rFonts w:ascii="GHEA Grapalat" w:eastAsia="Calibri" w:hAnsi="GHEA Grapalat" w:cs="Calibri"/>
                <w:sz w:val="18"/>
                <w:szCs w:val="18"/>
              </w:rPr>
              <w:t>.</w:t>
            </w:r>
            <w:r w:rsidRPr="00EC198C">
              <w:rPr>
                <w:rFonts w:ascii="GHEA Grapalat" w:eastAsia="Calibri" w:hAnsi="GHEA Grapalat" w:cs="Calibri"/>
                <w:sz w:val="18"/>
                <w:szCs w:val="18"/>
                <w:lang w:val="hy-AM"/>
              </w:rPr>
              <w:t>3</w:t>
            </w:r>
          </w:p>
        </w:tc>
        <w:tc>
          <w:tcPr>
            <w:tcW w:w="8350" w:type="dxa"/>
            <w:shd w:val="clear" w:color="000000" w:fill="FFFFFF"/>
            <w:vAlign w:val="center"/>
          </w:tcPr>
          <w:p w14:paraId="3D0F6930" w14:textId="409D7A48" w:rsidR="00C6655C" w:rsidRPr="00EC198C" w:rsidRDefault="00C6655C" w:rsidP="00C6655C">
            <w:pPr>
              <w:jc w:val="both"/>
              <w:rPr>
                <w:rFonts w:ascii="GHEA Grapalat" w:eastAsia="Calibri" w:hAnsi="GHEA Grapalat"/>
                <w:sz w:val="18"/>
                <w:szCs w:val="18"/>
                <w:lang w:val="hy-AM"/>
              </w:rPr>
            </w:pPr>
            <w:r w:rsidRPr="00EC198C">
              <w:rPr>
                <w:rFonts w:ascii="GHEA Grapalat" w:eastAsia="Calibri" w:hAnsi="GHEA Grapalat" w:cs="Calibri"/>
                <w:sz w:val="18"/>
                <w:szCs w:val="18"/>
                <w:lang w:val="hy-AM"/>
              </w:rPr>
              <w:t xml:space="preserve">Հանդերձարանի հայելի  - Հայելի ուղղանկյուն, պատից ամրացվող, չափսերը՝ 500 x 700 մմ փայտյա, պլաստմասե կամ մետաղական շրջանակով: </w:t>
            </w:r>
            <w:r w:rsidRPr="00EC198C">
              <w:rPr>
                <w:rFonts w:ascii="GHEA Grapalat" w:hAnsi="GHEA Grapalat" w:cs="Arial"/>
                <w:b/>
                <w:sz w:val="18"/>
                <w:szCs w:val="18"/>
                <w:lang w:val="hy-AM"/>
              </w:rPr>
              <w:t>Նմուշը /նկարը/ կցվում է:</w:t>
            </w:r>
          </w:p>
        </w:tc>
        <w:tc>
          <w:tcPr>
            <w:tcW w:w="843" w:type="dxa"/>
            <w:shd w:val="clear" w:color="auto" w:fill="auto"/>
            <w:vAlign w:val="center"/>
          </w:tcPr>
          <w:p w14:paraId="134332AD"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13FBE154" w14:textId="7777777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4</w:t>
            </w:r>
          </w:p>
        </w:tc>
      </w:tr>
      <w:tr w:rsidR="00C6655C" w:rsidRPr="00EC198C" w14:paraId="557CD7FD" w14:textId="77777777" w:rsidTr="00810E5E">
        <w:trPr>
          <w:trHeight w:val="20"/>
        </w:trPr>
        <w:tc>
          <w:tcPr>
            <w:tcW w:w="10800" w:type="dxa"/>
            <w:gridSpan w:val="5"/>
            <w:shd w:val="clear" w:color="auto" w:fill="auto"/>
            <w:vAlign w:val="center"/>
          </w:tcPr>
          <w:p w14:paraId="75BFADD6" w14:textId="74A06197"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9. ՊԱՀԵԵՍՏ</w:t>
            </w:r>
          </w:p>
        </w:tc>
      </w:tr>
      <w:tr w:rsidR="00C6655C" w:rsidRPr="00EC198C" w14:paraId="3917E2D2" w14:textId="77777777" w:rsidTr="00CF46FA">
        <w:trPr>
          <w:trHeight w:val="20"/>
        </w:trPr>
        <w:tc>
          <w:tcPr>
            <w:tcW w:w="740" w:type="dxa"/>
            <w:shd w:val="clear" w:color="auto" w:fill="auto"/>
            <w:vAlign w:val="center"/>
          </w:tcPr>
          <w:p w14:paraId="788955DA" w14:textId="47CCDFA2"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9.1</w:t>
            </w:r>
          </w:p>
        </w:tc>
        <w:tc>
          <w:tcPr>
            <w:tcW w:w="8350" w:type="dxa"/>
            <w:shd w:val="clear" w:color="000000" w:fill="FFFFFF"/>
            <w:vAlign w:val="center"/>
          </w:tcPr>
          <w:p w14:paraId="47AF7A6A" w14:textId="74A127EB" w:rsidR="00C6655C" w:rsidRPr="00EC198C" w:rsidRDefault="00C6655C" w:rsidP="00C6655C">
            <w:pPr>
              <w:jc w:val="both"/>
              <w:rPr>
                <w:rFonts w:ascii="GHEA Grapalat" w:eastAsia="Calibri" w:hAnsi="GHEA Grapalat" w:cs="Calibri"/>
                <w:sz w:val="18"/>
                <w:szCs w:val="18"/>
                <w:lang w:val="hy-AM"/>
              </w:rPr>
            </w:pPr>
            <w:r w:rsidRPr="00EC198C">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ՓՏՍ-ով: Լամինացված ՓՏՍ-ի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C198C">
              <w:rPr>
                <w:rFonts w:ascii="GHEA Grapalat" w:hAnsi="GHEA Grapalat" w:cs="Arial"/>
                <w:b/>
                <w:sz w:val="16"/>
                <w:szCs w:val="16"/>
                <w:lang w:val="hy-AM"/>
              </w:rPr>
              <w:t>Նմուշը /նկարը/ կցվում է:</w:t>
            </w:r>
          </w:p>
        </w:tc>
        <w:tc>
          <w:tcPr>
            <w:tcW w:w="843" w:type="dxa"/>
            <w:shd w:val="clear" w:color="auto" w:fill="auto"/>
            <w:vAlign w:val="center"/>
          </w:tcPr>
          <w:p w14:paraId="31F815D7" w14:textId="6D7FB2D5"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հատ</w:t>
            </w:r>
          </w:p>
        </w:tc>
        <w:tc>
          <w:tcPr>
            <w:tcW w:w="867" w:type="dxa"/>
            <w:gridSpan w:val="2"/>
            <w:shd w:val="clear" w:color="auto" w:fill="auto"/>
            <w:vAlign w:val="center"/>
          </w:tcPr>
          <w:p w14:paraId="156AB113" w14:textId="2CF7AFD5" w:rsidR="00C6655C" w:rsidRPr="00EC198C" w:rsidRDefault="00C6655C" w:rsidP="00C6655C">
            <w:pPr>
              <w:jc w:val="center"/>
              <w:rPr>
                <w:rFonts w:ascii="GHEA Grapalat" w:eastAsia="Calibri" w:hAnsi="GHEA Grapalat" w:cs="Calibri"/>
                <w:sz w:val="18"/>
                <w:szCs w:val="18"/>
                <w:lang w:val="hy-AM"/>
              </w:rPr>
            </w:pPr>
            <w:r w:rsidRPr="00EC198C">
              <w:rPr>
                <w:rFonts w:ascii="GHEA Grapalat" w:eastAsia="Calibri" w:hAnsi="GHEA Grapalat" w:cs="Calibri"/>
                <w:sz w:val="18"/>
                <w:szCs w:val="18"/>
                <w:lang w:val="hy-AM"/>
              </w:rPr>
              <w:t>8</w:t>
            </w:r>
          </w:p>
        </w:tc>
      </w:tr>
    </w:tbl>
    <w:p w14:paraId="3C43AB7A" w14:textId="77777777" w:rsidR="00800A02" w:rsidRPr="00EC198C" w:rsidRDefault="00800A02" w:rsidP="00825AFC">
      <w:pPr>
        <w:jc w:val="both"/>
        <w:rPr>
          <w:rFonts w:ascii="GHEA Grapalat" w:eastAsia="Calibri" w:hAnsi="GHEA Grapalat" w:cs="Calibri"/>
          <w:sz w:val="18"/>
          <w:szCs w:val="18"/>
          <w:lang w:val="hy-AM"/>
        </w:rPr>
      </w:pPr>
    </w:p>
    <w:p w14:paraId="0B163579" w14:textId="6A3ED87B" w:rsidR="00E008E2" w:rsidRPr="00EC198C" w:rsidRDefault="00FC64E6" w:rsidP="008639F3">
      <w:pPr>
        <w:rPr>
          <w:rFonts w:ascii="GHEA Grapalat" w:hAnsi="GHEA Grapalat" w:cs="Sylfaen"/>
          <w:b/>
          <w:i/>
          <w:sz w:val="16"/>
          <w:szCs w:val="16"/>
          <w:lang w:val="hy-AM"/>
        </w:rPr>
        <w:sectPr w:rsidR="00E008E2" w:rsidRPr="00EC198C" w:rsidSect="004447A8">
          <w:pgSz w:w="11906" w:h="16838" w:code="9"/>
          <w:pgMar w:top="547" w:right="476" w:bottom="360" w:left="634" w:header="562" w:footer="562" w:gutter="0"/>
          <w:cols w:space="720"/>
          <w:docGrid w:linePitch="326"/>
        </w:sectPr>
      </w:pPr>
      <w:r w:rsidRPr="00EC198C">
        <w:rPr>
          <w:rFonts w:ascii="GHEA Grapalat" w:hAnsi="GHEA Grapalat" w:cs="Sylfaen"/>
          <w:b/>
          <w:i/>
          <w:sz w:val="16"/>
          <w:szCs w:val="16"/>
          <w:lang w:val="hy-AM"/>
        </w:rPr>
        <w:t xml:space="preserve">Ծանոթություն՝  </w:t>
      </w:r>
      <w:r w:rsidR="005C6CB4" w:rsidRPr="00EC198C">
        <w:rPr>
          <w:rFonts w:ascii="GHEA Grapalat" w:hAnsi="GHEA Grapalat" w:cs="Sylfaen"/>
          <w:b/>
          <w:i/>
          <w:sz w:val="16"/>
          <w:szCs w:val="16"/>
          <w:lang w:val="hy-AM"/>
        </w:rPr>
        <w:t>նմուշ նկարները տրվում են զուտ ընդհանուր պատկերացում կազմելու նպատակով և չեն կազմելու հետագայում կնքվող պայմանագրի</w:t>
      </w:r>
      <w:r w:rsidR="008639F3" w:rsidRPr="00EC198C">
        <w:rPr>
          <w:rFonts w:ascii="GHEA Grapalat" w:hAnsi="GHEA Grapalat" w:cs="Sylfaen"/>
          <w:b/>
          <w:i/>
          <w:sz w:val="16"/>
          <w:szCs w:val="16"/>
          <w:lang w:val="hy-AM"/>
        </w:rPr>
        <w:t xml:space="preserve"> </w:t>
      </w:r>
      <w:r w:rsidR="005C6CB4" w:rsidRPr="00EC198C">
        <w:rPr>
          <w:rFonts w:ascii="GHEA Grapalat" w:hAnsi="GHEA Grapalat" w:cs="Sylfaen"/>
          <w:b/>
          <w:i/>
          <w:sz w:val="16"/>
          <w:szCs w:val="16"/>
          <w:lang w:val="hy-AM"/>
        </w:rPr>
        <w:t>մաս:</w:t>
      </w:r>
    </w:p>
    <w:p w14:paraId="6E0E27BD" w14:textId="77777777" w:rsidR="002A699C" w:rsidRPr="00EC198C" w:rsidRDefault="002A699C">
      <w:pPr>
        <w:rPr>
          <w:rFonts w:ascii="GHEA Grapalat" w:hAnsi="GHEA Grapalat"/>
          <w:lang w:val="hy-AM"/>
        </w:rPr>
      </w:pPr>
    </w:p>
    <w:p w14:paraId="0E36F9BE" w14:textId="77777777" w:rsidR="00976441" w:rsidRPr="00EC198C" w:rsidRDefault="00976441" w:rsidP="00976441">
      <w:pPr>
        <w:rPr>
          <w:rFonts w:ascii="GHEA Grapalat" w:hAnsi="GHEA Grapalat" w:cs="Sylfaen"/>
          <w:b/>
          <w:i/>
          <w:sz w:val="16"/>
          <w:szCs w:val="16"/>
          <w:lang w:val="ru-RU"/>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976441" w:rsidRPr="00EC198C" w14:paraId="19EF3072"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6E179655" w14:textId="77777777" w:rsidR="00976441" w:rsidRPr="00EC198C" w:rsidRDefault="00976441" w:rsidP="00976441">
            <w:pPr>
              <w:jc w:val="center"/>
              <w:rPr>
                <w:rFonts w:ascii="GHEA Grapalat" w:hAnsi="GHEA Grapalat" w:cs="Calibri"/>
                <w:b/>
                <w:bCs/>
                <w:sz w:val="20"/>
                <w:szCs w:val="20"/>
              </w:rPr>
            </w:pPr>
            <w:r w:rsidRPr="00EC198C">
              <w:rPr>
                <w:rFonts w:ascii="GHEA Grapalat" w:hAnsi="GHEA Grapalat" w:cs="Arial"/>
                <w:b/>
                <w:bCs/>
                <w:sz w:val="20"/>
                <w:szCs w:val="20"/>
                <w:lang w:val="ru-RU"/>
              </w:rPr>
              <w:t>ТЕХНИЧЕСКОЕ ЗАДАНИЕ</w:t>
            </w:r>
            <w:r w:rsidRPr="00EC198C">
              <w:rPr>
                <w:rFonts w:ascii="GHEA Grapalat" w:hAnsi="GHEA Grapalat" w:cs="Arial"/>
                <w:b/>
                <w:bCs/>
                <w:sz w:val="20"/>
                <w:szCs w:val="20"/>
              </w:rPr>
              <w:t>-1</w:t>
            </w:r>
          </w:p>
        </w:tc>
      </w:tr>
      <w:tr w:rsidR="00976441" w:rsidRPr="00EC198C" w14:paraId="6A66CE19" w14:textId="77777777" w:rsidTr="00976441">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82238BE" w14:textId="77777777" w:rsidR="00976441" w:rsidRPr="00EC198C" w:rsidRDefault="00976441" w:rsidP="00976441">
            <w:pPr>
              <w:jc w:val="center"/>
              <w:rPr>
                <w:rFonts w:ascii="GHEA Grapalat" w:hAnsi="GHEA Grapalat" w:cs="Calibri"/>
                <w:b/>
                <w:bCs/>
                <w:sz w:val="14"/>
                <w:szCs w:val="14"/>
                <w:lang w:val="ru-RU"/>
              </w:rPr>
            </w:pPr>
            <w:r w:rsidRPr="00EC198C">
              <w:rPr>
                <w:rFonts w:ascii="GHEA Grapalat" w:hAnsi="GHEA Grapalat" w:cs="Calibri"/>
                <w:b/>
                <w:bCs/>
                <w:sz w:val="14"/>
                <w:szCs w:val="14"/>
              </w:rPr>
              <w:t>N</w:t>
            </w:r>
            <w:r w:rsidRPr="00EC198C">
              <w:rPr>
                <w:rFonts w:ascii="GHEA Grapalat" w:hAnsi="GHEA Grapalat" w:cs="Calibri"/>
                <w:b/>
                <w:bCs/>
                <w:sz w:val="14"/>
                <w:szCs w:val="14"/>
                <w:lang w:val="ru-RU"/>
              </w:rPr>
              <w:t>/</w:t>
            </w:r>
            <w:r w:rsidRPr="00EC198C">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3E794C3" w14:textId="77777777" w:rsidR="00976441" w:rsidRPr="00EC198C" w:rsidRDefault="00976441" w:rsidP="00976441">
            <w:pPr>
              <w:jc w:val="center"/>
              <w:rPr>
                <w:rFonts w:ascii="GHEA Grapalat" w:hAnsi="GHEA Grapalat" w:cs="Calibri"/>
                <w:b/>
                <w:bCs/>
                <w:sz w:val="14"/>
                <w:szCs w:val="14"/>
              </w:rPr>
            </w:pPr>
            <w:r w:rsidRPr="00EC198C">
              <w:rPr>
                <w:rFonts w:ascii="GHEA Grapalat" w:hAnsi="GHEA Grapalat" w:cs="Arial"/>
                <w:b/>
                <w:bCs/>
                <w:sz w:val="14"/>
                <w:szCs w:val="14"/>
                <w:lang w:val="ru-RU"/>
              </w:rPr>
              <w:t>наименование/те</w:t>
            </w:r>
            <w:proofErr w:type="spellStart"/>
            <w:r w:rsidRPr="00EC198C">
              <w:rPr>
                <w:rFonts w:ascii="GHEA Grapalat" w:hAnsi="GHEA Grapalat" w:cs="Arial"/>
                <w:b/>
                <w:bCs/>
                <w:sz w:val="14"/>
                <w:szCs w:val="14"/>
              </w:rPr>
              <w:t>хническаяхарактеристика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642B81D" w14:textId="77777777" w:rsidR="00976441" w:rsidRPr="00EC198C" w:rsidRDefault="00976441" w:rsidP="00976441">
            <w:pPr>
              <w:jc w:val="center"/>
              <w:rPr>
                <w:rFonts w:ascii="GHEA Grapalat" w:hAnsi="GHEA Grapalat" w:cs="Arial"/>
                <w:b/>
                <w:bCs/>
                <w:sz w:val="14"/>
                <w:szCs w:val="14"/>
              </w:rPr>
            </w:pPr>
            <w:proofErr w:type="spellStart"/>
            <w:r w:rsidRPr="00EC198C">
              <w:rPr>
                <w:rFonts w:ascii="GHEA Grapalat" w:hAnsi="GHEA Grapalat" w:cs="Arial"/>
                <w:b/>
                <w:bCs/>
                <w:sz w:val="14"/>
                <w:szCs w:val="14"/>
              </w:rPr>
              <w:t>единицаизмерения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89DD7A6" w14:textId="77777777" w:rsidR="00976441" w:rsidRPr="00EC198C" w:rsidRDefault="00976441" w:rsidP="00976441">
            <w:pPr>
              <w:jc w:val="center"/>
              <w:rPr>
                <w:rFonts w:ascii="GHEA Grapalat" w:hAnsi="GHEA Grapalat"/>
                <w:b/>
                <w:sz w:val="14"/>
                <w:szCs w:val="14"/>
              </w:rPr>
            </w:pPr>
            <w:proofErr w:type="spellStart"/>
            <w:r w:rsidRPr="00EC198C">
              <w:rPr>
                <w:rFonts w:ascii="GHEA Grapalat" w:hAnsi="GHEA Grapalat"/>
                <w:b/>
                <w:sz w:val="14"/>
                <w:szCs w:val="14"/>
              </w:rPr>
              <w:t>количество</w:t>
            </w:r>
            <w:proofErr w:type="spellEnd"/>
          </w:p>
        </w:tc>
      </w:tr>
      <w:tr w:rsidR="00976441" w:rsidRPr="00EC198C" w14:paraId="11AFE322" w14:textId="77777777" w:rsidTr="00976441">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4FD8A46" w14:textId="77777777" w:rsidR="00976441" w:rsidRPr="00EC198C" w:rsidRDefault="00976441" w:rsidP="00976441">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DAE5635" w14:textId="77777777" w:rsidR="00976441" w:rsidRPr="00EC198C" w:rsidRDefault="00976441" w:rsidP="00976441">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42DDA43" w14:textId="77777777" w:rsidR="00976441" w:rsidRPr="00EC198C" w:rsidRDefault="00976441" w:rsidP="00976441">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E1B2039" w14:textId="77777777" w:rsidR="00976441" w:rsidRPr="00EC198C" w:rsidRDefault="00976441" w:rsidP="00976441">
            <w:pPr>
              <w:rPr>
                <w:rFonts w:ascii="GHEA Grapalat" w:hAnsi="GHEA Grapalat" w:cs="Calibri"/>
                <w:b/>
                <w:bCs/>
                <w:sz w:val="20"/>
                <w:szCs w:val="20"/>
              </w:rPr>
            </w:pPr>
          </w:p>
        </w:tc>
      </w:tr>
      <w:tr w:rsidR="00976441" w:rsidRPr="00EC198C" w14:paraId="01A66A58" w14:textId="77777777" w:rsidTr="00976441">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3A93A36" w14:textId="77777777" w:rsidR="00976441" w:rsidRPr="00EC198C" w:rsidRDefault="00976441" w:rsidP="00976441">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2E2AFF90" w14:textId="77777777" w:rsidR="00976441" w:rsidRPr="00EC198C" w:rsidRDefault="00976441" w:rsidP="00976441">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29AF7E7" w14:textId="77777777" w:rsidR="00976441" w:rsidRPr="00EC198C" w:rsidRDefault="00976441" w:rsidP="00976441">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4E25226C" w14:textId="77777777" w:rsidR="00976441" w:rsidRPr="00EC198C" w:rsidRDefault="00976441" w:rsidP="00976441">
            <w:pPr>
              <w:rPr>
                <w:rFonts w:ascii="GHEA Grapalat" w:hAnsi="GHEA Grapalat" w:cs="Calibri"/>
                <w:b/>
                <w:bCs/>
                <w:sz w:val="20"/>
                <w:szCs w:val="20"/>
              </w:rPr>
            </w:pPr>
          </w:p>
        </w:tc>
      </w:tr>
      <w:tr w:rsidR="00976441" w:rsidRPr="00EC198C" w14:paraId="15E644CB"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84A7507" w14:textId="77777777" w:rsidR="00976441" w:rsidRPr="00EC198C" w:rsidRDefault="00976441" w:rsidP="00976441">
            <w:pPr>
              <w:jc w:val="center"/>
              <w:rPr>
                <w:rFonts w:ascii="GHEA Grapalat" w:hAnsi="GHEA Grapalat" w:cs="Calibri"/>
                <w:b/>
                <w:bCs/>
                <w:sz w:val="20"/>
                <w:szCs w:val="20"/>
              </w:rPr>
            </w:pPr>
            <w:r w:rsidRPr="00EC198C">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B787D31" w14:textId="77777777" w:rsidR="00976441" w:rsidRPr="00EC198C" w:rsidRDefault="00976441" w:rsidP="00976441">
            <w:pPr>
              <w:jc w:val="center"/>
              <w:rPr>
                <w:rFonts w:ascii="GHEA Grapalat" w:hAnsi="GHEA Grapalat" w:cs="Calibri"/>
                <w:b/>
                <w:bCs/>
                <w:sz w:val="20"/>
                <w:szCs w:val="20"/>
              </w:rPr>
            </w:pPr>
            <w:r w:rsidRPr="00EC198C">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867721B" w14:textId="77777777" w:rsidR="00976441" w:rsidRPr="00EC198C" w:rsidRDefault="00976441" w:rsidP="00976441">
            <w:pPr>
              <w:jc w:val="center"/>
              <w:rPr>
                <w:rFonts w:ascii="GHEA Grapalat" w:hAnsi="GHEA Grapalat" w:cs="Calibri"/>
                <w:b/>
                <w:bCs/>
                <w:sz w:val="20"/>
                <w:szCs w:val="20"/>
              </w:rPr>
            </w:pPr>
            <w:r w:rsidRPr="00EC198C">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3913D38" w14:textId="77777777" w:rsidR="00976441" w:rsidRPr="00EC198C" w:rsidRDefault="00976441" w:rsidP="00976441">
            <w:pPr>
              <w:jc w:val="center"/>
              <w:rPr>
                <w:rFonts w:ascii="GHEA Grapalat" w:hAnsi="GHEA Grapalat" w:cs="Calibri"/>
                <w:b/>
                <w:bCs/>
                <w:sz w:val="20"/>
                <w:szCs w:val="20"/>
              </w:rPr>
            </w:pPr>
            <w:r w:rsidRPr="00EC198C">
              <w:rPr>
                <w:rFonts w:ascii="GHEA Grapalat" w:hAnsi="GHEA Grapalat" w:cs="Calibri"/>
                <w:b/>
                <w:bCs/>
                <w:sz w:val="20"/>
                <w:szCs w:val="20"/>
              </w:rPr>
              <w:t>4</w:t>
            </w:r>
          </w:p>
        </w:tc>
      </w:tr>
      <w:tr w:rsidR="00976441" w:rsidRPr="00EC198C" w14:paraId="50BA67F6"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DE9E31B" w14:textId="77777777" w:rsidR="00976441" w:rsidRPr="00EC198C" w:rsidRDefault="00976441" w:rsidP="00976441">
            <w:pPr>
              <w:numPr>
                <w:ilvl w:val="0"/>
                <w:numId w:val="14"/>
              </w:numPr>
              <w:contextualSpacing/>
              <w:jc w:val="center"/>
              <w:rPr>
                <w:rFonts w:ascii="GHEA Grapalat" w:hAnsi="GHEA Grapalat" w:cs="Calibri"/>
                <w:b/>
                <w:bCs/>
                <w:lang w:eastAsia="ru-RU"/>
              </w:rPr>
            </w:pPr>
            <w:r w:rsidRPr="00EC198C">
              <w:rPr>
                <w:rFonts w:ascii="GHEA Grapalat" w:hAnsi="GHEA Grapalat" w:cs="Calibri"/>
                <w:b/>
                <w:bCs/>
                <w:lang w:eastAsia="ru-RU"/>
              </w:rPr>
              <w:t>КЛАССНАЯ КОМНАТА</w:t>
            </w:r>
          </w:p>
        </w:tc>
      </w:tr>
      <w:tr w:rsidR="00976441" w:rsidRPr="00EC198C" w14:paraId="4913198F"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A332A73" w14:textId="77777777" w:rsidR="00976441" w:rsidRPr="00EC198C" w:rsidRDefault="00976441" w:rsidP="00976441">
            <w:pPr>
              <w:jc w:val="center"/>
              <w:rPr>
                <w:rFonts w:ascii="GHEA Grapalat" w:hAnsi="GHEA Grapalat" w:cs="Calibri"/>
                <w:b/>
                <w:bCs/>
                <w:sz w:val="18"/>
                <w:szCs w:val="18"/>
              </w:rPr>
            </w:pPr>
            <w:r w:rsidRPr="00EC198C">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7F04EB3" w14:textId="6AC3BF63" w:rsidR="00976441" w:rsidRPr="00EC198C" w:rsidRDefault="003C00EB" w:rsidP="00976441">
            <w:pPr>
              <w:jc w:val="both"/>
              <w:rPr>
                <w:rFonts w:ascii="GHEA Grapalat" w:hAnsi="GHEA Grapalat"/>
                <w:sz w:val="16"/>
                <w:szCs w:val="16"/>
                <w:lang w:val="ru-RU"/>
              </w:rPr>
            </w:pPr>
            <w:r w:rsidRPr="00EC198C">
              <w:rPr>
                <w:rFonts w:ascii="GHEA Grapalat" w:hAnsi="GHEA Grapalat" w:cs="Arial"/>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EC198C">
              <w:rPr>
                <w:rFonts w:ascii="GHEA Grapalat" w:hAnsi="GHEA Grapalat" w:cs="Arial"/>
                <w:sz w:val="18"/>
                <w:szCs w:val="18"/>
                <w:lang w:val="ru-RU"/>
              </w:rPr>
              <w:t>мм,  высота</w:t>
            </w:r>
            <w:proofErr w:type="gramEnd"/>
            <w:r w:rsidRPr="00EC198C">
              <w:rPr>
                <w:rFonts w:ascii="GHEA Grapalat" w:hAnsi="GHEA Grapalat" w:cs="Arial"/>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25x25x2,0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9080976" w14:textId="77777777" w:rsidR="00976441" w:rsidRPr="00EC198C" w:rsidRDefault="00976441" w:rsidP="00976441">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5FC4F0" w14:textId="0B88152B" w:rsidR="00976441"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54</w:t>
            </w:r>
          </w:p>
        </w:tc>
      </w:tr>
      <w:tr w:rsidR="004D4F8F" w:rsidRPr="00EC198C" w14:paraId="1924C6BE"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CC84BC7" w14:textId="77777777" w:rsidR="004D4F8F" w:rsidRPr="00EC198C" w:rsidRDefault="004D4F8F" w:rsidP="00976441">
            <w:pPr>
              <w:jc w:val="center"/>
              <w:rPr>
                <w:rFonts w:ascii="GHEA Grapalat" w:hAnsi="GHEA Grapalat" w:cs="Calibri"/>
                <w:b/>
                <w:bCs/>
                <w:sz w:val="18"/>
                <w:szCs w:val="18"/>
              </w:rPr>
            </w:pPr>
            <w:r w:rsidRPr="00EC198C">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10006A" w14:textId="0B783185" w:rsidR="004D4F8F" w:rsidRPr="00EC198C" w:rsidRDefault="003C00EB" w:rsidP="00976441">
            <w:pPr>
              <w:jc w:val="both"/>
              <w:rPr>
                <w:rFonts w:ascii="GHEA Grapalat" w:hAnsi="GHEA Grapalat" w:cs="Arial"/>
                <w:sz w:val="16"/>
                <w:szCs w:val="16"/>
                <w:lang w:val="ru-RU"/>
              </w:rPr>
            </w:pPr>
            <w:r w:rsidRPr="00EC198C">
              <w:rPr>
                <w:rFonts w:ascii="GHEA Grapalat" w:hAnsi="GHEA Grapalat" w:cs="Arial"/>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(D=240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320х180 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EC198C">
              <w:rPr>
                <w:rFonts w:ascii="GHEA Grapalat" w:hAnsi="GHEA Grapalat" w:cs="Arial"/>
                <w:sz w:val="18"/>
                <w:szCs w:val="18"/>
                <w:lang w:val="ru-RU"/>
              </w:rPr>
              <w:t>сердечниковой</w:t>
            </w:r>
            <w:proofErr w:type="spellEnd"/>
            <w:r w:rsidRPr="00EC198C">
              <w:rPr>
                <w:rFonts w:ascii="GHEA Grapalat" w:hAnsi="GHEA Grapalat" w:cs="Arial"/>
                <w:sz w:val="18"/>
                <w:szCs w:val="18"/>
                <w:lang w:val="ru-RU"/>
              </w:rPr>
              <w:t xml:space="preserve">) трубы. Размеры внешней трубки составляют 25x25, толщина стенки 1,8-2,0 мм (нижняя трубка), высота 315 мм. Размеры внутренней трубки, сердечника, составляют 20x20 x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25x25x2,0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R=60 мм. Сварные швы должны быть обработаны, гладкие, рама должна </w:t>
            </w:r>
            <w:r w:rsidRPr="00EC198C">
              <w:rPr>
                <w:rFonts w:ascii="GHEA Grapalat" w:hAnsi="GHEA Grapalat" w:cs="Arial"/>
                <w:sz w:val="18"/>
                <w:szCs w:val="18"/>
                <w:lang w:val="ru-RU"/>
              </w:rPr>
              <w:lastRenderedPageBreak/>
              <w:t>быть полностью обезжирена пескоструйной обработкой и покрыта термическим порошком высококачественной красной краской.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FECA45F" w14:textId="77777777" w:rsidR="004D4F8F" w:rsidRPr="00EC198C" w:rsidRDefault="004D4F8F" w:rsidP="00976441">
            <w:pPr>
              <w:jc w:val="center"/>
              <w:rPr>
                <w:rFonts w:ascii="GHEA Grapalat" w:hAnsi="GHEA Grapalat" w:cs="Arial"/>
                <w:sz w:val="18"/>
                <w:szCs w:val="18"/>
              </w:rPr>
            </w:pPr>
            <w:proofErr w:type="spellStart"/>
            <w:r w:rsidRPr="00EC198C">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6A9D63" w14:textId="7AE7A737" w:rsidR="004D4F8F"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150</w:t>
            </w:r>
          </w:p>
        </w:tc>
      </w:tr>
      <w:tr w:rsidR="00976441" w:rsidRPr="00EC198C" w14:paraId="2062F051"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2E93074" w14:textId="77777777" w:rsidR="00976441" w:rsidRPr="00EC198C" w:rsidRDefault="004D4F8F" w:rsidP="00976441">
            <w:pPr>
              <w:jc w:val="center"/>
              <w:rPr>
                <w:rFonts w:ascii="GHEA Grapalat" w:hAnsi="GHEA Grapalat" w:cs="Calibri"/>
                <w:b/>
                <w:bCs/>
                <w:sz w:val="18"/>
                <w:szCs w:val="18"/>
              </w:rPr>
            </w:pPr>
            <w:r w:rsidRPr="00EC198C">
              <w:rPr>
                <w:rFonts w:ascii="GHEA Grapalat" w:hAnsi="GHEA Grapalat" w:cs="Calibri"/>
                <w:b/>
                <w:bCs/>
                <w:sz w:val="18"/>
                <w:szCs w:val="18"/>
                <w:lang w:val="ru-RU"/>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6F4AC48" w14:textId="1765D28D" w:rsidR="00976441" w:rsidRPr="00EC198C" w:rsidRDefault="0007687C" w:rsidP="00FF7FD8">
            <w:pPr>
              <w:jc w:val="both"/>
              <w:rPr>
                <w:rFonts w:ascii="GHEA Grapalat" w:hAnsi="GHEA Grapalat" w:cs="Arial"/>
                <w:sz w:val="16"/>
                <w:szCs w:val="16"/>
                <w:lang w:val="ru-RU"/>
              </w:rPr>
            </w:pPr>
            <w:r w:rsidRPr="00EC198C">
              <w:rPr>
                <w:rFonts w:ascii="GHEA Grapalat" w:hAnsi="GHEA Grapalat" w:cs="Arial"/>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C198C">
              <w:rPr>
                <w:rFonts w:ascii="GHEA Grapalat" w:hAnsi="GHEA Grapalat" w:cs="Arial"/>
                <w:sz w:val="18"/>
                <w:szCs w:val="18"/>
                <w:lang w:val="ru-RU"/>
              </w:rPr>
              <w:t>саляски</w:t>
            </w:r>
            <w:proofErr w:type="spellEnd"/>
            <w:r w:rsidRPr="00EC198C">
              <w:rPr>
                <w:rFonts w:ascii="GHEA Grapalat" w:hAnsi="GHEA Grapalat" w:cs="Arial"/>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63820D56" w14:textId="77777777" w:rsidR="00976441" w:rsidRPr="00EC198C" w:rsidRDefault="00976441" w:rsidP="00976441">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F468B84" w14:textId="0F461524" w:rsidR="00976441"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19</w:t>
            </w:r>
          </w:p>
        </w:tc>
      </w:tr>
      <w:tr w:rsidR="00976441" w:rsidRPr="00EC198C" w14:paraId="7FBD4C78"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EAA1118" w14:textId="77777777" w:rsidR="00976441" w:rsidRPr="00EC198C" w:rsidRDefault="004D4F8F" w:rsidP="00976441">
            <w:pPr>
              <w:jc w:val="center"/>
              <w:rPr>
                <w:rFonts w:ascii="GHEA Grapalat" w:hAnsi="GHEA Grapalat" w:cs="Calibri"/>
                <w:b/>
                <w:bCs/>
                <w:sz w:val="18"/>
                <w:szCs w:val="18"/>
                <w:lang w:val="ru-RU"/>
              </w:rPr>
            </w:pPr>
            <w:r w:rsidRPr="00EC198C">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B9C487A" w14:textId="77777777" w:rsidR="0007687C" w:rsidRPr="00EC198C" w:rsidRDefault="0007687C" w:rsidP="0007687C">
            <w:pPr>
              <w:jc w:val="both"/>
              <w:rPr>
                <w:rFonts w:ascii="GHEA Grapalat" w:hAnsi="GHEA Grapalat" w:cs="Arial"/>
                <w:sz w:val="18"/>
                <w:szCs w:val="18"/>
                <w:lang w:val="ru-RU"/>
              </w:rPr>
            </w:pPr>
            <w:r w:rsidRPr="00EC198C">
              <w:rPr>
                <w:rFonts w:ascii="GHEA Grapalat" w:hAnsi="GHEA Grapalat" w:cs="Arial"/>
                <w:sz w:val="18"/>
                <w:szCs w:val="18"/>
                <w:lang w:val="ru-RU"/>
              </w:rPr>
              <w:t xml:space="preserve">Книжный шкаф полностью (за исключением задней стенки) должен быть изготовлен из ламината </w:t>
            </w:r>
            <w:proofErr w:type="spellStart"/>
            <w:r w:rsidRPr="00EC198C">
              <w:rPr>
                <w:rFonts w:ascii="GHEA Grapalat" w:hAnsi="GHEA Grapalat" w:cs="Arial"/>
                <w:sz w:val="18"/>
                <w:szCs w:val="18"/>
                <w:lang w:val="ru-RU"/>
              </w:rPr>
              <w:t>Pts</w:t>
            </w:r>
            <w:proofErr w:type="spellEnd"/>
            <w:r w:rsidRPr="00EC198C">
              <w:rPr>
                <w:rFonts w:ascii="GHEA Grapalat" w:hAnsi="GHEA Grapalat" w:cs="Arial"/>
                <w:sz w:val="18"/>
                <w:szCs w:val="18"/>
                <w:lang w:val="ru-RU"/>
              </w:rPr>
              <w:t xml:space="preserve"> толщиной 18 мм, цвет должен быть согласован с заказчиком, внешние размеры 820х410х2100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из которых секция 820х410х2000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будет использоваться в качестве ножки, а нижняя секция 820х410х100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xml:space="preserve">) будет использоваться в качестве ножки. </w:t>
            </w:r>
            <w:proofErr w:type="spellStart"/>
            <w:r w:rsidRPr="00EC198C">
              <w:rPr>
                <w:rFonts w:ascii="GHEA Grapalat" w:hAnsi="GHEA Grapalat" w:cs="Arial"/>
                <w:sz w:val="18"/>
                <w:szCs w:val="18"/>
                <w:lang w:val="ru-RU"/>
              </w:rPr>
              <w:t>Pts</w:t>
            </w:r>
            <w:proofErr w:type="spellEnd"/>
            <w:r w:rsidRPr="00EC198C">
              <w:rPr>
                <w:rFonts w:ascii="GHEA Grapalat" w:hAnsi="GHEA Grapalat" w:cs="Arial"/>
                <w:sz w:val="18"/>
                <w:szCs w:val="18"/>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C198C">
              <w:rPr>
                <w:rFonts w:ascii="GHEA Grapalat" w:hAnsi="GHEA Grapalat" w:cs="Arial"/>
                <w:sz w:val="18"/>
                <w:szCs w:val="18"/>
                <w:lang w:val="ru-RU"/>
              </w:rPr>
              <w:t>древесно-волокнистой</w:t>
            </w:r>
            <w:proofErr w:type="gramEnd"/>
            <w:r w:rsidRPr="00EC198C">
              <w:rPr>
                <w:rFonts w:ascii="GHEA Grapalat" w:hAnsi="GHEA Grapalat" w:cs="Arial"/>
                <w:sz w:val="18"/>
                <w:szCs w:val="18"/>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2D5E8C01" w14:textId="1F40F21F" w:rsidR="00976441" w:rsidRPr="00EC198C" w:rsidRDefault="0007687C" w:rsidP="0007687C">
            <w:pPr>
              <w:jc w:val="both"/>
              <w:rPr>
                <w:rFonts w:ascii="GHEA Grapalat" w:hAnsi="GHEA Grapalat" w:cs="Arial"/>
                <w:sz w:val="16"/>
                <w:szCs w:val="16"/>
                <w:lang w:val="ru-RU"/>
              </w:rPr>
            </w:pPr>
            <w:r w:rsidRPr="00EC198C">
              <w:rPr>
                <w:rFonts w:ascii="GHEA Grapalat" w:hAnsi="GHEA Grapalat" w:cs="Arial"/>
                <w:sz w:val="18"/>
                <w:szCs w:val="18"/>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F2DC461" w14:textId="77777777" w:rsidR="00976441" w:rsidRPr="00EC198C" w:rsidRDefault="00976441" w:rsidP="00976441">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9D371B0" w14:textId="4B87EBD4" w:rsidR="00976441"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5</w:t>
            </w:r>
          </w:p>
        </w:tc>
      </w:tr>
      <w:tr w:rsidR="00FF7FD8" w:rsidRPr="00EC198C" w14:paraId="46C71C88"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C2B8823" w14:textId="77777777" w:rsidR="00FF7FD8" w:rsidRPr="00EC198C" w:rsidRDefault="004D4F8F" w:rsidP="00976441">
            <w:pPr>
              <w:jc w:val="center"/>
              <w:rPr>
                <w:rFonts w:ascii="GHEA Grapalat" w:hAnsi="GHEA Grapalat" w:cs="Calibri"/>
                <w:b/>
                <w:bCs/>
                <w:sz w:val="18"/>
                <w:szCs w:val="18"/>
              </w:rPr>
            </w:pPr>
            <w:r w:rsidRPr="00EC198C">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1279F6" w14:textId="7E2E9420" w:rsidR="00FF7FD8" w:rsidRPr="00EC198C" w:rsidRDefault="0007687C" w:rsidP="003B3029">
            <w:pPr>
              <w:jc w:val="both"/>
              <w:rPr>
                <w:rFonts w:ascii="GHEA Grapalat" w:hAnsi="GHEA Grapalat" w:cs="Arial"/>
                <w:sz w:val="16"/>
                <w:szCs w:val="16"/>
                <w:lang w:val="ru-RU"/>
              </w:rPr>
            </w:pPr>
            <w:proofErr w:type="spellStart"/>
            <w:r w:rsidRPr="00EC198C">
              <w:rPr>
                <w:rFonts w:ascii="GHEA Grapalat" w:hAnsi="GHEA Grapalat" w:cs="Arial"/>
                <w:sz w:val="18"/>
                <w:szCs w:val="18"/>
                <w:lang w:val="ru-RU"/>
              </w:rPr>
              <w:t>Меловомагнитная</w:t>
            </w:r>
            <w:proofErr w:type="spellEnd"/>
            <w:r w:rsidRPr="00EC198C">
              <w:rPr>
                <w:rFonts w:ascii="GHEA Grapalat" w:hAnsi="GHEA Grapalat" w:cs="Arial"/>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EC198C">
              <w:rPr>
                <w:rFonts w:ascii="GHEA Grapalat" w:hAnsi="GHEA Grapalat" w:cs="Arial"/>
                <w:sz w:val="18"/>
                <w:szCs w:val="18"/>
                <w:lang w:val="ru-RU"/>
              </w:rPr>
              <w:t>Неразгибающаяся</w:t>
            </w:r>
            <w:proofErr w:type="spellEnd"/>
            <w:r w:rsidRPr="00EC198C">
              <w:rPr>
                <w:rFonts w:ascii="GHEA Grapalat" w:hAnsi="GHEA Grapalat" w:cs="Arial"/>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8DDA4A3" w14:textId="77777777" w:rsidR="00FF7FD8" w:rsidRPr="00EC198C" w:rsidRDefault="000612FE" w:rsidP="00976441">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01EBFD" w14:textId="10073A22" w:rsidR="00FF7FD8"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8</w:t>
            </w:r>
          </w:p>
        </w:tc>
      </w:tr>
      <w:tr w:rsidR="00976441" w:rsidRPr="00EC198C" w14:paraId="06946F86"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F9E5C27" w14:textId="77777777" w:rsidR="00976441" w:rsidRPr="00EC198C" w:rsidRDefault="004D4F8F" w:rsidP="00976441">
            <w:pPr>
              <w:jc w:val="center"/>
              <w:rPr>
                <w:rFonts w:ascii="GHEA Grapalat" w:hAnsi="GHEA Grapalat" w:cs="Calibri"/>
                <w:b/>
                <w:bCs/>
                <w:sz w:val="18"/>
                <w:szCs w:val="18"/>
              </w:rPr>
            </w:pPr>
            <w:r w:rsidRPr="00EC198C">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94240B3" w14:textId="2F68D8BA" w:rsidR="00976441" w:rsidRPr="00EC198C" w:rsidRDefault="0007687C" w:rsidP="00976441">
            <w:pPr>
              <w:jc w:val="both"/>
              <w:rPr>
                <w:rFonts w:ascii="GHEA Grapalat" w:hAnsi="GHEA Grapalat" w:cs="Arial"/>
                <w:sz w:val="16"/>
                <w:szCs w:val="16"/>
                <w:lang w:val="ru-RU"/>
              </w:rPr>
            </w:pPr>
            <w:r w:rsidRPr="00EC198C">
              <w:rPr>
                <w:rFonts w:ascii="GHEA Grapalat" w:hAnsi="GHEA Grapalat" w:cs="Arial"/>
                <w:sz w:val="18"/>
                <w:szCs w:val="18"/>
                <w:lang w:val="ru-RU"/>
              </w:rPr>
              <w:t xml:space="preserve">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w:t>
            </w:r>
            <w:r w:rsidRPr="00EC198C">
              <w:rPr>
                <w:rFonts w:ascii="GHEA Grapalat" w:hAnsi="GHEA Grapalat" w:cs="Arial"/>
                <w:sz w:val="18"/>
                <w:szCs w:val="18"/>
                <w:lang w:val="ru-RU"/>
              </w:rPr>
              <w:lastRenderedPageBreak/>
              <w:t xml:space="preserve">деревянная части имеют полукруглую, овальную форму. </w:t>
            </w:r>
            <w:proofErr w:type="gramStart"/>
            <w:r w:rsidRPr="00EC198C">
              <w:rPr>
                <w:rFonts w:ascii="GHEA Grapalat" w:hAnsi="GHEA Grapalat" w:cs="Arial"/>
                <w:sz w:val="18"/>
                <w:szCs w:val="18"/>
                <w:lang w:val="ru-RU"/>
              </w:rPr>
              <w:t>Размеры обитой части спинки согласно чертежам</w:t>
            </w:r>
            <w:proofErr w:type="gramEnd"/>
            <w:r w:rsidRPr="00EC198C">
              <w:rPr>
                <w:rFonts w:ascii="GHEA Grapalat" w:hAnsi="GHEA Grapalat" w:cs="Arial"/>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Образец /чертеж/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DB8E885" w14:textId="77777777" w:rsidR="00976441" w:rsidRPr="00EC198C" w:rsidRDefault="00976441" w:rsidP="00976441">
            <w:pPr>
              <w:jc w:val="center"/>
              <w:rPr>
                <w:rFonts w:ascii="GHEA Grapalat" w:hAnsi="GHEA Grapalat" w:cs="Arial"/>
                <w:sz w:val="18"/>
                <w:szCs w:val="18"/>
              </w:rPr>
            </w:pPr>
            <w:proofErr w:type="spellStart"/>
            <w:r w:rsidRPr="00EC198C">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9BD19D3" w14:textId="53D3F1C7" w:rsidR="00976441"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28</w:t>
            </w:r>
          </w:p>
        </w:tc>
      </w:tr>
      <w:tr w:rsidR="00976441" w:rsidRPr="00EC198C" w14:paraId="1D54FBC5"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787202E" w14:textId="77777777" w:rsidR="00976441" w:rsidRPr="00EC198C" w:rsidRDefault="004D4F8F" w:rsidP="00976441">
            <w:pPr>
              <w:jc w:val="center"/>
              <w:rPr>
                <w:rFonts w:ascii="GHEA Grapalat" w:hAnsi="GHEA Grapalat" w:cs="Calibri"/>
                <w:b/>
                <w:bCs/>
                <w:sz w:val="18"/>
                <w:szCs w:val="18"/>
              </w:rPr>
            </w:pPr>
            <w:r w:rsidRPr="00EC198C">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53B1DF4" w14:textId="39BEB277" w:rsidR="00976441" w:rsidRPr="00EC198C" w:rsidRDefault="0007687C" w:rsidP="00976441">
            <w:pPr>
              <w:jc w:val="both"/>
              <w:rPr>
                <w:rFonts w:ascii="GHEA Grapalat" w:hAnsi="GHEA Grapalat" w:cs="Arial"/>
                <w:sz w:val="16"/>
                <w:szCs w:val="16"/>
                <w:lang w:val="ru-RU"/>
              </w:rPr>
            </w:pPr>
            <w:r w:rsidRPr="00EC198C">
              <w:rPr>
                <w:rFonts w:ascii="GHEA Grapalat" w:hAnsi="GHEA Grapalat" w:cs="Arial"/>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из которых секция 820х450х2000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будет использоваться в качестве ножки, а нижняя секция 820х450х100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xml:space="preserve">) будет использоваться в качестве ножки. </w:t>
            </w:r>
            <w:proofErr w:type="spellStart"/>
            <w:r w:rsidRPr="00EC198C">
              <w:rPr>
                <w:rFonts w:ascii="GHEA Grapalat" w:hAnsi="GHEA Grapalat" w:cs="Arial"/>
                <w:sz w:val="18"/>
                <w:szCs w:val="18"/>
                <w:lang w:val="ru-RU"/>
              </w:rPr>
              <w:t>Pts</w:t>
            </w:r>
            <w:proofErr w:type="spellEnd"/>
            <w:r w:rsidRPr="00EC198C">
              <w:rPr>
                <w:rFonts w:ascii="GHEA Grapalat" w:hAnsi="GHEA Grapalat" w:cs="Arial"/>
                <w:sz w:val="18"/>
                <w:szCs w:val="18"/>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C198C">
              <w:rPr>
                <w:rFonts w:ascii="GHEA Grapalat" w:hAnsi="GHEA Grapalat" w:cs="Arial"/>
                <w:sz w:val="18"/>
                <w:szCs w:val="18"/>
                <w:lang w:val="ru-RU"/>
              </w:rPr>
              <w:t>мм(</w:t>
            </w:r>
            <w:proofErr w:type="gramEnd"/>
            <w:r w:rsidRPr="00EC198C">
              <w:rPr>
                <w:rFonts w:ascii="GHEA Grapalat" w:hAnsi="GHEA Grapalat" w:cs="Arial"/>
                <w:sz w:val="18"/>
                <w:szCs w:val="18"/>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7F900F8" w14:textId="77777777" w:rsidR="00976441" w:rsidRPr="00EC198C" w:rsidRDefault="00976441" w:rsidP="00976441">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6A6F014" w14:textId="017C03B8" w:rsidR="00976441" w:rsidRPr="00EC198C" w:rsidRDefault="00946BA1" w:rsidP="00946BA1">
            <w:pPr>
              <w:jc w:val="center"/>
              <w:rPr>
                <w:rFonts w:ascii="GHEA Grapalat" w:hAnsi="GHEA Grapalat" w:cs="Arial"/>
                <w:sz w:val="18"/>
                <w:szCs w:val="18"/>
              </w:rPr>
            </w:pPr>
            <w:r w:rsidRPr="00EC198C">
              <w:rPr>
                <w:rFonts w:ascii="GHEA Grapalat" w:hAnsi="GHEA Grapalat" w:cs="Arial"/>
                <w:sz w:val="18"/>
                <w:szCs w:val="18"/>
              </w:rPr>
              <w:t>6</w:t>
            </w:r>
          </w:p>
        </w:tc>
      </w:tr>
      <w:tr w:rsidR="00976441" w:rsidRPr="00EC198C" w14:paraId="2C04B1A8"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04B7980" w14:textId="77777777" w:rsidR="00976441" w:rsidRPr="00EC198C" w:rsidRDefault="004D4F8F" w:rsidP="00976441">
            <w:pPr>
              <w:jc w:val="center"/>
              <w:rPr>
                <w:rFonts w:ascii="GHEA Grapalat" w:hAnsi="GHEA Grapalat" w:cs="Calibri"/>
                <w:b/>
                <w:bCs/>
                <w:sz w:val="18"/>
                <w:szCs w:val="18"/>
              </w:rPr>
            </w:pPr>
            <w:r w:rsidRPr="00EC198C">
              <w:rPr>
                <w:rFonts w:ascii="GHEA Grapalat" w:hAnsi="GHEA Grapalat" w:cs="Calibri"/>
                <w:b/>
                <w:bCs/>
                <w:sz w:val="18"/>
                <w:szCs w:val="18"/>
              </w:rPr>
              <w:t>1.8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882DD0" w14:textId="77777777" w:rsidR="0007687C" w:rsidRPr="00EC198C" w:rsidRDefault="0007687C" w:rsidP="0007687C">
            <w:pPr>
              <w:jc w:val="both"/>
              <w:rPr>
                <w:rFonts w:ascii="GHEA Grapalat" w:hAnsi="GHEA Grapalat" w:cs="Arial"/>
                <w:sz w:val="18"/>
                <w:szCs w:val="18"/>
                <w:lang w:val="ru-RU"/>
              </w:rPr>
            </w:pPr>
            <w:r w:rsidRPr="00EC198C">
              <w:rPr>
                <w:rFonts w:ascii="GHEA Grapalat" w:hAnsi="GHEA Grapalat" w:cs="Arial"/>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w:t>
            </w:r>
            <w:proofErr w:type="spellStart"/>
            <w:r w:rsidRPr="00EC198C">
              <w:rPr>
                <w:rFonts w:ascii="GHEA Grapalat" w:hAnsi="GHEA Grapalat" w:cs="Arial"/>
                <w:sz w:val="18"/>
                <w:szCs w:val="18"/>
                <w:lang w:val="ru-RU"/>
              </w:rPr>
              <w:t>Pts</w:t>
            </w:r>
            <w:proofErr w:type="spellEnd"/>
            <w:r w:rsidRPr="00EC198C">
              <w:rPr>
                <w:rFonts w:ascii="GHEA Grapalat" w:hAnsi="GHEA Grapalat" w:cs="Arial"/>
                <w:sz w:val="18"/>
                <w:szCs w:val="18"/>
                <w:lang w:val="ru-RU"/>
              </w:rPr>
              <w:t xml:space="preserve"> размером 2040x250x18 мм, под горизонтальной полкой необходимо предусмотреть не менее 3 полок для обеспечения прочности.</w:t>
            </w:r>
          </w:p>
          <w:p w14:paraId="03524528" w14:textId="77777777" w:rsidR="0007687C" w:rsidRPr="00EC198C" w:rsidRDefault="0007687C" w:rsidP="0007687C">
            <w:pPr>
              <w:jc w:val="both"/>
              <w:rPr>
                <w:rFonts w:ascii="GHEA Grapalat" w:hAnsi="GHEA Grapalat" w:cs="Arial"/>
                <w:sz w:val="18"/>
                <w:szCs w:val="18"/>
                <w:lang w:val="ru-RU"/>
              </w:rPr>
            </w:pPr>
            <w:r w:rsidRPr="00EC198C">
              <w:rPr>
                <w:rFonts w:ascii="GHEA Grapalat" w:hAnsi="GHEA Grapalat" w:cs="Arial"/>
                <w:sz w:val="18"/>
                <w:szCs w:val="18"/>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0633B2AD" w14:textId="77777777" w:rsidR="0007687C" w:rsidRPr="00EC198C" w:rsidRDefault="0007687C" w:rsidP="0007687C">
            <w:pPr>
              <w:jc w:val="both"/>
              <w:rPr>
                <w:rFonts w:ascii="GHEA Grapalat" w:hAnsi="GHEA Grapalat" w:cs="Arial"/>
                <w:sz w:val="18"/>
                <w:szCs w:val="18"/>
                <w:lang w:val="ru-RU"/>
              </w:rPr>
            </w:pPr>
            <w:r w:rsidRPr="00EC198C">
              <w:rPr>
                <w:rFonts w:ascii="GHEA Grapalat" w:hAnsi="GHEA Grapalat" w:cs="Arial"/>
                <w:sz w:val="18"/>
                <w:szCs w:val="18"/>
                <w:lang w:val="ru-RU"/>
              </w:rPr>
              <w:t>Материалы, используемые для вешалки, должны быть экологически чистыми.</w:t>
            </w:r>
          </w:p>
          <w:p w14:paraId="4A810189" w14:textId="085A5D18" w:rsidR="00976441" w:rsidRPr="00EC198C" w:rsidRDefault="0007687C" w:rsidP="0007687C">
            <w:pPr>
              <w:jc w:val="both"/>
              <w:rPr>
                <w:rFonts w:ascii="GHEA Grapalat" w:hAnsi="GHEA Grapalat" w:cs="Arial"/>
                <w:sz w:val="16"/>
                <w:szCs w:val="16"/>
                <w:lang w:val="ru-RU"/>
              </w:rPr>
            </w:pPr>
            <w:r w:rsidRPr="00EC198C">
              <w:rPr>
                <w:rFonts w:ascii="GHEA Grapalat" w:hAnsi="GHEA Grapalat" w:cs="Arial"/>
                <w:sz w:val="18"/>
                <w:szCs w:val="18"/>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EC198C">
              <w:rPr>
                <w:rFonts w:ascii="GHEA Grapalat" w:hAnsi="GHEA Grapalat"/>
                <w:b/>
                <w:sz w:val="18"/>
                <w:szCs w:val="18"/>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24BD09" w14:textId="77777777" w:rsidR="00976441" w:rsidRPr="00EC198C" w:rsidRDefault="00976441" w:rsidP="00976441">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74DB0F" w14:textId="7C400867" w:rsidR="00976441" w:rsidRPr="00EC198C" w:rsidRDefault="00946BA1" w:rsidP="00976441">
            <w:pPr>
              <w:jc w:val="center"/>
              <w:rPr>
                <w:rFonts w:ascii="GHEA Grapalat" w:hAnsi="GHEA Grapalat" w:cs="Arial"/>
                <w:sz w:val="18"/>
                <w:szCs w:val="18"/>
              </w:rPr>
            </w:pPr>
            <w:r w:rsidRPr="00EC198C">
              <w:rPr>
                <w:rFonts w:ascii="GHEA Grapalat" w:hAnsi="GHEA Grapalat" w:cs="Arial"/>
                <w:sz w:val="18"/>
                <w:szCs w:val="18"/>
              </w:rPr>
              <w:t>5</w:t>
            </w:r>
          </w:p>
        </w:tc>
      </w:tr>
      <w:tr w:rsidR="00976441" w:rsidRPr="00EC198C" w14:paraId="6063FC6F"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BE58D20" w14:textId="77777777" w:rsidR="00976441" w:rsidRPr="00EC198C" w:rsidRDefault="00976441" w:rsidP="00976441">
            <w:pPr>
              <w:numPr>
                <w:ilvl w:val="0"/>
                <w:numId w:val="14"/>
              </w:numPr>
              <w:contextualSpacing/>
              <w:jc w:val="center"/>
              <w:rPr>
                <w:rFonts w:ascii="GHEA Grapalat" w:hAnsi="GHEA Grapalat" w:cs="Calibri"/>
                <w:b/>
                <w:bCs/>
                <w:lang w:eastAsia="ru-RU"/>
              </w:rPr>
            </w:pPr>
            <w:r w:rsidRPr="00EC198C">
              <w:rPr>
                <w:rFonts w:ascii="GHEA Grapalat" w:hAnsi="GHEA Grapalat" w:cs="Calibri"/>
                <w:b/>
                <w:bCs/>
                <w:lang w:eastAsia="ru-RU"/>
              </w:rPr>
              <w:t>ТОРЖЕСТВЕННЫЙ ЗАЛ</w:t>
            </w:r>
          </w:p>
        </w:tc>
      </w:tr>
      <w:tr w:rsidR="0007687C" w:rsidRPr="00EC198C" w14:paraId="419292F6" w14:textId="77777777" w:rsidTr="000768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6D8193E" w14:textId="77777777" w:rsidR="0007687C" w:rsidRPr="00EC198C" w:rsidRDefault="0007687C" w:rsidP="0007687C">
            <w:pPr>
              <w:jc w:val="center"/>
              <w:rPr>
                <w:rFonts w:ascii="GHEA Grapalat" w:hAnsi="GHEA Grapalat" w:cs="Calibri"/>
                <w:b/>
                <w:bCs/>
                <w:sz w:val="18"/>
                <w:szCs w:val="18"/>
              </w:rPr>
            </w:pPr>
            <w:r w:rsidRPr="00EC198C">
              <w:rPr>
                <w:rFonts w:ascii="GHEA Grapalat" w:hAnsi="GHEA Grapalat" w:cs="Calibri"/>
                <w:b/>
                <w:bCs/>
                <w:sz w:val="18"/>
                <w:szCs w:val="18"/>
              </w:rPr>
              <w:t>2.1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43864712" w14:textId="5360D60B" w:rsidR="0007687C" w:rsidRPr="00EC198C" w:rsidRDefault="0007687C" w:rsidP="0007687C">
            <w:pPr>
              <w:ind w:left="25" w:right="-20"/>
              <w:jc w:val="both"/>
              <w:rPr>
                <w:rFonts w:ascii="GHEA Grapalat" w:hAnsi="GHEA Grapalat" w:cs="Arial"/>
                <w:sz w:val="16"/>
                <w:szCs w:val="16"/>
                <w:lang w:val="ru-RU"/>
              </w:rPr>
            </w:pPr>
            <w:r w:rsidRPr="00EC198C">
              <w:rPr>
                <w:rFonts w:ascii="GHEA Grapalat" w:hAnsi="GHEA Grapalat" w:cs="Arial"/>
                <w:sz w:val="16"/>
                <w:szCs w:val="16"/>
                <w:lang w:val="ru-RU"/>
              </w:rPr>
              <w:t>Размеры трибуны в банкетном зале составляют 600x500x1200 мм. Она должна быть изготовлена из ламинированной ДСП толщиной 18 мм, цвет должен быть согласован с заказчиком. Полезная поверхность внутренней площадки наклонена вниз на 12–15⁰ градусов, наверху предусмотрено место для горизонтального размещения стакана или закрепленного на нем подходящего приспособления, а по всему краю и ширине пандуса закреплена окантовочная деталь из того же ПТС высотой 40–50 мм. От переднего края пандуса, на 200–400 мм ниже самого нижнего выступа, должна быть установлена рабочая открытая полка из ламинированной ПТС толщиной 18 мм, максимально глубокой, согласно внутренним размерам подиума. Все края рабочей плоскости должны быть окантованы пластиковой кромкой (ПВХ) толщиной 1–2 мм, края нерабочей плоскости — пластиковой кромкой (ПВХ) толщиной 0,4 мм. На торцы кромок детали, соприкасающихся снизу с полом, следует установить накладки из тёмного пластика, толщина стенок снизу должна быть не менее 6 мм. Соединения следует выполнять через гарантированные и скрытые замки.</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1616265" w14:textId="31F8FFAD" w:rsidR="0007687C" w:rsidRPr="00EC198C" w:rsidRDefault="0007687C" w:rsidP="0007687C">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0882E6" w14:textId="083F7AD3" w:rsidR="0007687C" w:rsidRPr="00EC198C" w:rsidRDefault="0007687C" w:rsidP="0007687C">
            <w:pPr>
              <w:jc w:val="center"/>
              <w:rPr>
                <w:rFonts w:ascii="GHEA Grapalat" w:hAnsi="GHEA Grapalat" w:cs="Arial"/>
                <w:sz w:val="18"/>
                <w:szCs w:val="18"/>
                <w:lang w:val="hy-AM"/>
              </w:rPr>
            </w:pPr>
            <w:r w:rsidRPr="00EC198C">
              <w:rPr>
                <w:rFonts w:ascii="GHEA Grapalat" w:hAnsi="GHEA Grapalat" w:cs="Arial"/>
                <w:sz w:val="18"/>
                <w:szCs w:val="18"/>
                <w:lang w:val="hy-AM"/>
              </w:rPr>
              <w:t>1</w:t>
            </w:r>
          </w:p>
        </w:tc>
      </w:tr>
      <w:tr w:rsidR="0007687C" w:rsidRPr="00EC198C" w14:paraId="5EBCADEA"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96DDB14" w14:textId="75D49360" w:rsidR="0007687C" w:rsidRPr="00EC198C" w:rsidRDefault="0007687C" w:rsidP="0007687C">
            <w:pPr>
              <w:jc w:val="center"/>
              <w:rPr>
                <w:rFonts w:ascii="GHEA Grapalat" w:hAnsi="GHEA Grapalat" w:cs="Calibri"/>
                <w:b/>
                <w:bCs/>
                <w:sz w:val="18"/>
                <w:szCs w:val="18"/>
                <w:lang w:val="hy-AM"/>
              </w:rPr>
            </w:pPr>
            <w:r w:rsidRPr="00EC198C">
              <w:rPr>
                <w:rFonts w:ascii="GHEA Grapalat" w:hAnsi="GHEA Grapalat" w:cs="Calibri"/>
                <w:b/>
                <w:bCs/>
                <w:sz w:val="18"/>
                <w:szCs w:val="18"/>
                <w:lang w:val="hy-AM"/>
              </w:rPr>
              <w:t>2.</w:t>
            </w:r>
            <w:r w:rsidR="00C6655C">
              <w:rPr>
                <w:rFonts w:ascii="GHEA Grapalat" w:hAnsi="GHEA Grapalat" w:cs="Calibri"/>
                <w:b/>
                <w:bCs/>
                <w:sz w:val="18"/>
                <w:szCs w:val="18"/>
                <w:lang w:val="hy-AM"/>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02765999" w14:textId="41F659A8" w:rsidR="0007687C" w:rsidRPr="00EC198C" w:rsidRDefault="0007687C" w:rsidP="0007687C">
            <w:pPr>
              <w:ind w:left="25" w:right="-20"/>
              <w:jc w:val="both"/>
              <w:rPr>
                <w:rFonts w:ascii="GHEA Grapalat" w:hAnsi="GHEA Grapalat" w:cs="Arial"/>
                <w:sz w:val="16"/>
                <w:szCs w:val="16"/>
                <w:lang w:val="ru-RU"/>
              </w:rPr>
            </w:pPr>
            <w:r w:rsidRPr="00EC198C">
              <w:rPr>
                <w:rFonts w:ascii="GHEA Grapalat" w:hAnsi="GHEA Grapalat" w:cs="Arial"/>
                <w:sz w:val="16"/>
                <w:szCs w:val="16"/>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w:t>
            </w:r>
            <w:r w:rsidR="004D63F8">
              <w:rPr>
                <w:rFonts w:ascii="GHEA Grapalat" w:hAnsi="GHEA Grapalat" w:cs="Arial"/>
                <w:sz w:val="16"/>
                <w:szCs w:val="16"/>
                <w:lang w:val="ru-RU"/>
              </w:rPr>
              <w:t xml:space="preserve">а: 150 кг. </w:t>
            </w:r>
          </w:p>
          <w:p w14:paraId="267A5CF1" w14:textId="1157FBC1" w:rsidR="0007687C" w:rsidRPr="00EC198C" w:rsidRDefault="0007687C" w:rsidP="0007687C">
            <w:pPr>
              <w:ind w:left="25" w:right="-20"/>
              <w:jc w:val="both"/>
              <w:rPr>
                <w:rFonts w:ascii="GHEA Grapalat" w:hAnsi="GHEA Grapalat" w:cs="Arial"/>
                <w:sz w:val="16"/>
                <w:szCs w:val="16"/>
                <w:lang w:val="ru-RU"/>
              </w:rPr>
            </w:pPr>
            <w:r w:rsidRPr="00EC198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F4C58C0" w14:textId="52354446" w:rsidR="0007687C" w:rsidRPr="00EC198C" w:rsidRDefault="0007687C" w:rsidP="0007687C">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EF5975D" w14:textId="265CB06E" w:rsidR="0007687C" w:rsidRPr="00EC198C" w:rsidRDefault="0007687C" w:rsidP="00C6655C">
            <w:pPr>
              <w:rPr>
                <w:rFonts w:ascii="GHEA Grapalat" w:hAnsi="GHEA Grapalat" w:cs="Arial"/>
                <w:sz w:val="18"/>
                <w:szCs w:val="18"/>
                <w:lang w:val="hy-AM"/>
              </w:rPr>
            </w:pPr>
            <w:r w:rsidRPr="00EC198C">
              <w:rPr>
                <w:rFonts w:ascii="GHEA Grapalat" w:hAnsi="GHEA Grapalat" w:cs="Arial"/>
                <w:sz w:val="18"/>
                <w:szCs w:val="18"/>
                <w:lang w:val="hy-AM"/>
              </w:rPr>
              <w:t xml:space="preserve">    </w:t>
            </w:r>
            <w:r w:rsidR="00C6655C">
              <w:rPr>
                <w:rFonts w:ascii="GHEA Grapalat" w:hAnsi="GHEA Grapalat" w:cs="Arial"/>
                <w:sz w:val="18"/>
                <w:szCs w:val="18"/>
                <w:lang w:val="hy-AM"/>
              </w:rPr>
              <w:t>1</w:t>
            </w:r>
            <w:r w:rsidRPr="00EC198C">
              <w:rPr>
                <w:rFonts w:ascii="GHEA Grapalat" w:hAnsi="GHEA Grapalat" w:cs="Arial"/>
                <w:sz w:val="18"/>
                <w:szCs w:val="18"/>
                <w:lang w:val="hy-AM"/>
              </w:rPr>
              <w:t>6</w:t>
            </w:r>
          </w:p>
        </w:tc>
      </w:tr>
      <w:tr w:rsidR="0007687C" w:rsidRPr="00EC198C" w14:paraId="1DC00179" w14:textId="77777777" w:rsidTr="00355F0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68815FB" w14:textId="65AAFEA9" w:rsidR="0007687C" w:rsidRPr="00EC198C" w:rsidRDefault="00C33EFD" w:rsidP="00C33EFD">
            <w:pPr>
              <w:jc w:val="center"/>
              <w:rPr>
                <w:rFonts w:ascii="GHEA Grapalat" w:hAnsi="GHEA Grapalat" w:cs="Arial"/>
                <w:sz w:val="18"/>
                <w:szCs w:val="18"/>
                <w:lang w:val="hy-AM"/>
              </w:rPr>
            </w:pPr>
            <w:r w:rsidRPr="00EC198C">
              <w:rPr>
                <w:rFonts w:ascii="GHEA Grapalat" w:hAnsi="GHEA Grapalat" w:cs="Calibri"/>
                <w:b/>
                <w:bCs/>
                <w:lang w:val="ru-RU" w:eastAsia="ru-RU"/>
              </w:rPr>
              <w:t>3.</w:t>
            </w:r>
            <w:r w:rsidRPr="00EC198C">
              <w:rPr>
                <w:rFonts w:ascii="GHEA Grapalat" w:hAnsi="GHEA Grapalat" w:cs="Calibri"/>
                <w:b/>
                <w:bCs/>
                <w:lang w:val="hy-AM" w:eastAsia="ru-RU"/>
              </w:rPr>
              <w:t xml:space="preserve"> КОНФЕРЕНЦ-ЗАЛ</w:t>
            </w:r>
          </w:p>
        </w:tc>
      </w:tr>
      <w:tr w:rsidR="00C33EFD" w:rsidRPr="00EC198C" w14:paraId="4DDCD975" w14:textId="77777777" w:rsidTr="00355F0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2C3AEFD" w14:textId="15C9B3DC" w:rsidR="00C33EFD" w:rsidRPr="00EC198C" w:rsidRDefault="00C33EFD" w:rsidP="00C33EFD">
            <w:pPr>
              <w:jc w:val="center"/>
              <w:rPr>
                <w:rFonts w:ascii="GHEA Grapalat" w:hAnsi="GHEA Grapalat" w:cs="Calibri"/>
                <w:b/>
                <w:bCs/>
                <w:sz w:val="18"/>
                <w:szCs w:val="18"/>
                <w:lang w:val="hy-AM"/>
              </w:rPr>
            </w:pPr>
            <w:r w:rsidRPr="00EC198C">
              <w:rPr>
                <w:rFonts w:ascii="GHEA Grapalat" w:hAnsi="GHEA Grapalat" w:cs="Calibri"/>
                <w:b/>
                <w:bCs/>
                <w:sz w:val="18"/>
                <w:szCs w:val="18"/>
                <w:lang w:val="ru-RU"/>
              </w:rPr>
              <w:t>3.1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1CD21D" w14:textId="473A8C8C" w:rsidR="00C33EFD" w:rsidRPr="00EC198C" w:rsidRDefault="00C33EFD" w:rsidP="00C33EFD">
            <w:pPr>
              <w:ind w:left="25" w:right="-20"/>
              <w:jc w:val="both"/>
              <w:rPr>
                <w:rFonts w:ascii="GHEA Grapalat" w:hAnsi="GHEA Grapalat" w:cs="Arial"/>
                <w:sz w:val="16"/>
                <w:szCs w:val="16"/>
                <w:lang w:val="ru-RU"/>
              </w:rPr>
            </w:pPr>
            <w:r w:rsidRPr="00EC198C">
              <w:rPr>
                <w:rFonts w:ascii="GHEA Grapalat" w:hAnsi="GHEA Grapalat" w:cs="Arial"/>
                <w:sz w:val="18"/>
                <w:szCs w:val="18"/>
                <w:lang w:val="ru-RU"/>
              </w:rPr>
              <w:t xml:space="preserve">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- 420x385 мм </w:t>
            </w:r>
            <w:r w:rsidRPr="00EC198C">
              <w:rPr>
                <w:rFonts w:ascii="GHEA Grapalat" w:hAnsi="GHEA Grapalat" w:cs="Arial"/>
                <w:sz w:val="18"/>
                <w:szCs w:val="18"/>
                <w:lang w:val="ru-RU"/>
              </w:rPr>
              <w:lastRenderedPageBreak/>
              <w:t xml:space="preserve">(минимум).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EC198C">
              <w:rPr>
                <w:rFonts w:ascii="GHEA Grapalat" w:hAnsi="GHEA Grapalat" w:cs="Arial"/>
                <w:sz w:val="18"/>
                <w:szCs w:val="18"/>
                <w:lang w:val="ru-RU"/>
              </w:rPr>
              <w:t>Размеры обитой части спинки согласно чертежам</w:t>
            </w:r>
            <w:proofErr w:type="gramEnd"/>
            <w:r w:rsidRPr="00EC198C">
              <w:rPr>
                <w:rFonts w:ascii="GHEA Grapalat" w:hAnsi="GHEA Grapalat" w:cs="Arial"/>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Образец /чертеж/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4B570D6" w14:textId="2C2EACCE" w:rsidR="00C33EFD" w:rsidRPr="00EC198C" w:rsidRDefault="00C33EFD" w:rsidP="00C33EFD">
            <w:pPr>
              <w:jc w:val="center"/>
              <w:rPr>
                <w:rFonts w:ascii="GHEA Grapalat" w:hAnsi="GHEA Grapalat" w:cs="Arial"/>
                <w:sz w:val="18"/>
                <w:szCs w:val="18"/>
                <w:lang w:val="ru-RU"/>
              </w:rPr>
            </w:pPr>
            <w:proofErr w:type="spellStart"/>
            <w:r w:rsidRPr="00EC198C">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FB6AB77" w14:textId="0C0A5DE6" w:rsidR="00C33EFD" w:rsidRPr="00EC198C" w:rsidRDefault="00C33EFD" w:rsidP="00C33EFD">
            <w:pPr>
              <w:jc w:val="center"/>
              <w:rPr>
                <w:rFonts w:ascii="GHEA Grapalat" w:hAnsi="GHEA Grapalat" w:cs="Arial"/>
                <w:sz w:val="18"/>
                <w:szCs w:val="18"/>
                <w:lang w:val="hy-AM"/>
              </w:rPr>
            </w:pPr>
            <w:r w:rsidRPr="00EC198C">
              <w:rPr>
                <w:rFonts w:ascii="GHEA Grapalat" w:hAnsi="GHEA Grapalat" w:cs="Arial"/>
                <w:sz w:val="18"/>
                <w:szCs w:val="18"/>
                <w:lang w:val="hy-AM"/>
              </w:rPr>
              <w:t>54</w:t>
            </w:r>
          </w:p>
        </w:tc>
      </w:tr>
      <w:tr w:rsidR="00C33EFD" w:rsidRPr="00EC198C" w14:paraId="2E37EFD6" w14:textId="77777777" w:rsidTr="00C33EFD">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0F5C3C3" w14:textId="7605B5EB" w:rsidR="00C33EFD" w:rsidRPr="00EC198C" w:rsidRDefault="00C33EFD" w:rsidP="00C33EFD">
            <w:pPr>
              <w:jc w:val="center"/>
              <w:rPr>
                <w:rFonts w:ascii="GHEA Grapalat" w:hAnsi="GHEA Grapalat" w:cs="Calibri"/>
                <w:b/>
                <w:bCs/>
                <w:sz w:val="18"/>
                <w:szCs w:val="18"/>
                <w:lang w:val="hy-AM"/>
              </w:rPr>
            </w:pPr>
            <w:r w:rsidRPr="00EC198C">
              <w:rPr>
                <w:rFonts w:ascii="GHEA Grapalat" w:hAnsi="GHEA Grapalat" w:cs="Calibri"/>
                <w:b/>
                <w:bCs/>
                <w:sz w:val="18"/>
                <w:szCs w:val="18"/>
              </w:rPr>
              <w:t>3.2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0F63E530" w14:textId="7B4FF234" w:rsidR="00C33EFD" w:rsidRPr="00EC198C" w:rsidRDefault="00C33EFD" w:rsidP="00C33EFD">
            <w:pPr>
              <w:ind w:left="25" w:right="-20"/>
              <w:jc w:val="both"/>
              <w:rPr>
                <w:rFonts w:ascii="GHEA Grapalat" w:hAnsi="GHEA Grapalat" w:cs="Arial"/>
                <w:sz w:val="16"/>
                <w:szCs w:val="16"/>
                <w:lang w:val="ru-RU"/>
              </w:rPr>
            </w:pPr>
            <w:r w:rsidRPr="00EC198C">
              <w:rPr>
                <w:rFonts w:ascii="GHEA Grapalat" w:hAnsi="GHEA Grapalat" w:cs="Arial"/>
                <w:sz w:val="18"/>
                <w:szCs w:val="18"/>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EC198C">
              <w:rPr>
                <w:rFonts w:ascii="GHEA Grapalat" w:hAnsi="GHEA Grapalat"/>
                <w:b/>
                <w:sz w:val="18"/>
                <w:szCs w:val="18"/>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65C11A5" w14:textId="64F40366" w:rsidR="00C33EFD" w:rsidRPr="00EC198C" w:rsidRDefault="00C33EFD" w:rsidP="00C33EFD">
            <w:pPr>
              <w:jc w:val="center"/>
              <w:rPr>
                <w:rFonts w:ascii="GHEA Grapalat" w:hAnsi="GHEA Grapalat" w:cs="Arial"/>
                <w:sz w:val="18"/>
                <w:szCs w:val="18"/>
                <w:lang w:val="ru-RU"/>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51DAB0E" w14:textId="4D9BFA2D" w:rsidR="00C33EFD" w:rsidRPr="00EC198C" w:rsidRDefault="00C33EFD" w:rsidP="00C33EFD">
            <w:pPr>
              <w:jc w:val="center"/>
              <w:rPr>
                <w:rFonts w:ascii="GHEA Grapalat" w:hAnsi="GHEA Grapalat" w:cs="Arial"/>
                <w:sz w:val="18"/>
                <w:szCs w:val="18"/>
                <w:lang w:val="hy-AM"/>
              </w:rPr>
            </w:pPr>
            <w:r w:rsidRPr="00EC198C">
              <w:rPr>
                <w:rFonts w:ascii="GHEA Grapalat" w:hAnsi="GHEA Grapalat" w:cs="Arial"/>
                <w:sz w:val="18"/>
                <w:szCs w:val="18"/>
                <w:lang w:val="hy-AM"/>
              </w:rPr>
              <w:t>9</w:t>
            </w:r>
          </w:p>
        </w:tc>
      </w:tr>
      <w:tr w:rsidR="00C33EFD" w:rsidRPr="00EC198C" w14:paraId="1C8AC53C" w14:textId="77777777" w:rsidTr="00C33EFD">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B45C24A" w14:textId="5420DEA6" w:rsidR="00C33EFD" w:rsidRPr="00EC198C" w:rsidRDefault="00C33EFD" w:rsidP="00C33EFD">
            <w:pPr>
              <w:jc w:val="center"/>
              <w:rPr>
                <w:rFonts w:ascii="GHEA Grapalat" w:hAnsi="GHEA Grapalat" w:cs="Calibri"/>
                <w:b/>
                <w:bCs/>
                <w:sz w:val="18"/>
                <w:szCs w:val="18"/>
                <w:lang w:val="hy-AM"/>
              </w:rPr>
            </w:pPr>
            <w:r w:rsidRPr="00EC198C">
              <w:rPr>
                <w:rFonts w:ascii="GHEA Grapalat" w:hAnsi="GHEA Grapalat" w:cs="Calibri"/>
                <w:b/>
                <w:bCs/>
                <w:sz w:val="18"/>
                <w:szCs w:val="18"/>
              </w:rPr>
              <w:t>3.3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454FAF55" w14:textId="77777777" w:rsidR="00C33EFD" w:rsidRPr="00EC198C" w:rsidRDefault="00C33EFD" w:rsidP="00C33EFD">
            <w:pPr>
              <w:jc w:val="both"/>
              <w:rPr>
                <w:rFonts w:ascii="GHEA Grapalat" w:hAnsi="GHEA Grapalat" w:cs="Arial"/>
                <w:sz w:val="18"/>
                <w:szCs w:val="18"/>
                <w:lang w:val="ru-RU"/>
              </w:rPr>
            </w:pPr>
            <w:r w:rsidRPr="00EC198C">
              <w:rPr>
                <w:rFonts w:ascii="GHEA Grapalat" w:hAnsi="GHEA Grapalat" w:cs="Arial"/>
                <w:sz w:val="18"/>
                <w:szCs w:val="18"/>
                <w:lang w:val="ru-RU"/>
              </w:rPr>
              <w:t xml:space="preserve">Книжный шкаф полностью (за исключением задней стенки) должен быть изготовлен из ламината </w:t>
            </w:r>
            <w:proofErr w:type="spellStart"/>
            <w:r w:rsidRPr="00EC198C">
              <w:rPr>
                <w:rFonts w:ascii="GHEA Grapalat" w:hAnsi="GHEA Grapalat" w:cs="Arial"/>
                <w:sz w:val="18"/>
                <w:szCs w:val="18"/>
                <w:lang w:val="ru-RU"/>
              </w:rPr>
              <w:t>Pts</w:t>
            </w:r>
            <w:proofErr w:type="spellEnd"/>
            <w:r w:rsidRPr="00EC198C">
              <w:rPr>
                <w:rFonts w:ascii="GHEA Grapalat" w:hAnsi="GHEA Grapalat" w:cs="Arial"/>
                <w:sz w:val="18"/>
                <w:szCs w:val="18"/>
                <w:lang w:val="ru-RU"/>
              </w:rPr>
              <w:t xml:space="preserve"> толщиной 18 мм, цвет должен быть согласован с заказчиком, внешние размеры 820х410х2100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из которых секция 820х410х2000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будет использоваться в качестве ножки, а нижняя секция 820х410х100 мм (</w:t>
            </w:r>
            <w:proofErr w:type="spellStart"/>
            <w:r w:rsidRPr="00EC198C">
              <w:rPr>
                <w:rFonts w:ascii="GHEA Grapalat" w:hAnsi="GHEA Grapalat" w:cs="Arial"/>
                <w:sz w:val="18"/>
                <w:szCs w:val="18"/>
                <w:lang w:val="ru-RU"/>
              </w:rPr>
              <w:t>ДхШхВ</w:t>
            </w:r>
            <w:proofErr w:type="spellEnd"/>
            <w:r w:rsidRPr="00EC198C">
              <w:rPr>
                <w:rFonts w:ascii="GHEA Grapalat" w:hAnsi="GHEA Grapalat" w:cs="Arial"/>
                <w:sz w:val="18"/>
                <w:szCs w:val="18"/>
                <w:lang w:val="ru-RU"/>
              </w:rPr>
              <w:t xml:space="preserve">) будет использоваться в качестве ножки. </w:t>
            </w:r>
            <w:proofErr w:type="spellStart"/>
            <w:r w:rsidRPr="00EC198C">
              <w:rPr>
                <w:rFonts w:ascii="GHEA Grapalat" w:hAnsi="GHEA Grapalat" w:cs="Arial"/>
                <w:sz w:val="18"/>
                <w:szCs w:val="18"/>
                <w:lang w:val="ru-RU"/>
              </w:rPr>
              <w:t>Pts</w:t>
            </w:r>
            <w:proofErr w:type="spellEnd"/>
            <w:r w:rsidRPr="00EC198C">
              <w:rPr>
                <w:rFonts w:ascii="GHEA Grapalat" w:hAnsi="GHEA Grapalat" w:cs="Arial"/>
                <w:sz w:val="18"/>
                <w:szCs w:val="18"/>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C198C">
              <w:rPr>
                <w:rFonts w:ascii="GHEA Grapalat" w:hAnsi="GHEA Grapalat" w:cs="Arial"/>
                <w:sz w:val="18"/>
                <w:szCs w:val="18"/>
                <w:lang w:val="ru-RU"/>
              </w:rPr>
              <w:t>древесно-волокнистой</w:t>
            </w:r>
            <w:proofErr w:type="gramEnd"/>
            <w:r w:rsidRPr="00EC198C">
              <w:rPr>
                <w:rFonts w:ascii="GHEA Grapalat" w:hAnsi="GHEA Grapalat" w:cs="Arial"/>
                <w:sz w:val="18"/>
                <w:szCs w:val="18"/>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7E3B694B" w14:textId="1D0639FB" w:rsidR="00C33EFD" w:rsidRPr="00EC198C" w:rsidRDefault="00C33EFD" w:rsidP="00C33EFD">
            <w:pPr>
              <w:ind w:left="25" w:right="-20" w:firstLine="708"/>
              <w:jc w:val="both"/>
              <w:rPr>
                <w:rFonts w:ascii="GHEA Grapalat" w:hAnsi="GHEA Grapalat" w:cs="Arial"/>
                <w:sz w:val="16"/>
                <w:szCs w:val="16"/>
                <w:lang w:val="ru-RU"/>
              </w:rPr>
            </w:pPr>
            <w:r w:rsidRPr="00EC198C">
              <w:rPr>
                <w:rFonts w:ascii="GHEA Grapalat" w:hAnsi="GHEA Grapalat" w:cs="Arial"/>
                <w:sz w:val="18"/>
                <w:szCs w:val="18"/>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436F56" w14:textId="00335DA4" w:rsidR="00C33EFD" w:rsidRPr="00EC198C" w:rsidRDefault="00C33EFD" w:rsidP="00C33EFD">
            <w:pPr>
              <w:jc w:val="center"/>
              <w:rPr>
                <w:rFonts w:ascii="GHEA Grapalat" w:hAnsi="GHEA Grapalat" w:cs="Arial"/>
                <w:sz w:val="18"/>
                <w:szCs w:val="18"/>
                <w:lang w:val="ru-RU"/>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E131147" w14:textId="5E6FE89D" w:rsidR="00C33EFD" w:rsidRPr="00EC198C" w:rsidRDefault="00C33EFD" w:rsidP="00C33EFD">
            <w:pPr>
              <w:jc w:val="center"/>
              <w:rPr>
                <w:rFonts w:ascii="GHEA Grapalat" w:hAnsi="GHEA Grapalat" w:cs="Arial"/>
                <w:sz w:val="18"/>
                <w:szCs w:val="18"/>
                <w:lang w:val="hy-AM"/>
              </w:rPr>
            </w:pPr>
            <w:r w:rsidRPr="00EC198C">
              <w:rPr>
                <w:rFonts w:ascii="GHEA Grapalat" w:hAnsi="GHEA Grapalat" w:cs="Arial"/>
                <w:sz w:val="18"/>
                <w:szCs w:val="18"/>
                <w:lang w:val="hy-AM"/>
              </w:rPr>
              <w:t>1</w:t>
            </w:r>
          </w:p>
        </w:tc>
      </w:tr>
      <w:tr w:rsidR="00C33EFD" w:rsidRPr="00EC198C" w14:paraId="7DF05721"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1CC64D" w14:textId="3E7BF4FD" w:rsidR="00C33EFD" w:rsidRPr="00EC198C" w:rsidRDefault="00C33EFD" w:rsidP="00C33EFD">
            <w:pPr>
              <w:ind w:left="720"/>
              <w:jc w:val="center"/>
              <w:rPr>
                <w:rFonts w:ascii="GHEA Grapalat" w:hAnsi="GHEA Grapalat" w:cs="Arial"/>
                <w:sz w:val="20"/>
                <w:szCs w:val="20"/>
                <w:lang w:val="ru-RU" w:eastAsia="ru-RU"/>
              </w:rPr>
            </w:pPr>
            <w:r w:rsidRPr="00EC198C">
              <w:rPr>
                <w:rFonts w:ascii="GHEA Grapalat" w:hAnsi="GHEA Grapalat" w:cs="Calibri"/>
                <w:b/>
                <w:bCs/>
                <w:sz w:val="20"/>
                <w:szCs w:val="20"/>
                <w:lang w:val="ru-RU" w:eastAsia="ru-RU"/>
              </w:rPr>
              <w:t>4. КАБИНЕТ ДИРЕКТОРА</w:t>
            </w:r>
          </w:p>
        </w:tc>
      </w:tr>
      <w:tr w:rsidR="00C33EFD" w:rsidRPr="00EC198C" w14:paraId="73F55120"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4B810E" w14:textId="34726B0C" w:rsidR="00C33EFD" w:rsidRPr="00EC198C" w:rsidRDefault="00C33EFD" w:rsidP="00C33EFD">
            <w:pPr>
              <w:jc w:val="center"/>
              <w:rPr>
                <w:rFonts w:ascii="GHEA Grapalat" w:hAnsi="GHEA Grapalat" w:cs="Calibri"/>
                <w:b/>
                <w:bCs/>
                <w:sz w:val="18"/>
                <w:szCs w:val="18"/>
                <w:lang w:val="hy-AM"/>
              </w:rPr>
            </w:pPr>
            <w:r w:rsidRPr="00EC198C">
              <w:rPr>
                <w:rFonts w:ascii="GHEA Grapalat" w:hAnsi="GHEA Grapalat" w:cs="Calibri"/>
                <w:b/>
                <w:bCs/>
                <w:sz w:val="18"/>
                <w:szCs w:val="18"/>
                <w:lang w:val="hy-AM"/>
              </w:rPr>
              <w:t>4.1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53A2B77F" w14:textId="77777777" w:rsidR="00C33EFD" w:rsidRPr="00EC198C" w:rsidRDefault="00C33EFD" w:rsidP="00C33EFD">
            <w:pPr>
              <w:ind w:left="25" w:right="-20"/>
              <w:jc w:val="both"/>
              <w:rPr>
                <w:rFonts w:ascii="GHEA Grapalat" w:hAnsi="GHEA Grapalat" w:cs="Arial"/>
                <w:sz w:val="16"/>
                <w:szCs w:val="16"/>
                <w:lang w:val="ru-RU"/>
              </w:rPr>
            </w:pPr>
            <w:r w:rsidRPr="00EC198C">
              <w:rPr>
                <w:rFonts w:ascii="GHEA Grapalat" w:hAnsi="GHEA Grapalat" w:cs="Arial"/>
                <w:sz w:val="16"/>
                <w:szCs w:val="16"/>
                <w:lang w:val="ru-RU"/>
              </w:rPr>
              <w:t>Металлический шкаф для хранения документов: внешние размеры, мм (</w:t>
            </w:r>
            <w:proofErr w:type="spellStart"/>
            <w:r w:rsidRPr="00EC198C">
              <w:rPr>
                <w:rFonts w:ascii="GHEA Grapalat" w:hAnsi="GHEA Grapalat" w:cs="Arial"/>
                <w:sz w:val="16"/>
                <w:szCs w:val="16"/>
                <w:lang w:val="ru-RU"/>
              </w:rPr>
              <w:t>Шхвхх</w:t>
            </w:r>
            <w:proofErr w:type="spellEnd"/>
            <w:r w:rsidRPr="00EC198C">
              <w:rPr>
                <w:rFonts w:ascii="GHEA Grapalat" w:hAnsi="GHEA Grapalat" w:cs="Arial"/>
                <w:sz w:val="16"/>
                <w:szCs w:val="16"/>
                <w:lang w:val="ru-RU"/>
              </w:rPr>
              <w:t>) 500x1200x500,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46672EF"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953EE9A" w14:textId="1C22F378" w:rsidR="00C33EFD" w:rsidRPr="00EC198C" w:rsidRDefault="00C33EFD" w:rsidP="00C33EFD">
            <w:pPr>
              <w:jc w:val="center"/>
              <w:rPr>
                <w:rFonts w:ascii="GHEA Grapalat" w:hAnsi="GHEA Grapalat" w:cs="Arial"/>
                <w:sz w:val="18"/>
                <w:szCs w:val="18"/>
              </w:rPr>
            </w:pPr>
            <w:r w:rsidRPr="00EC198C">
              <w:rPr>
                <w:rFonts w:ascii="GHEA Grapalat" w:hAnsi="GHEA Grapalat" w:cs="Arial"/>
                <w:sz w:val="18"/>
                <w:szCs w:val="18"/>
              </w:rPr>
              <w:t>1</w:t>
            </w:r>
          </w:p>
        </w:tc>
      </w:tr>
      <w:tr w:rsidR="00C33EFD" w:rsidRPr="00EC198C" w14:paraId="60442E96"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53627E5" w14:textId="24817CBC" w:rsidR="00C33EFD" w:rsidRPr="00EC198C" w:rsidRDefault="00C33EFD" w:rsidP="00C33EFD">
            <w:pPr>
              <w:jc w:val="center"/>
              <w:rPr>
                <w:rFonts w:ascii="GHEA Grapalat" w:hAnsi="GHEA Grapalat" w:cs="Calibri"/>
                <w:b/>
                <w:bCs/>
                <w:sz w:val="18"/>
                <w:szCs w:val="18"/>
                <w:lang w:val="hy-AM"/>
              </w:rPr>
            </w:pPr>
            <w:r w:rsidRPr="00EC198C">
              <w:rPr>
                <w:rFonts w:ascii="GHEA Grapalat" w:hAnsi="GHEA Grapalat" w:cs="Calibri"/>
                <w:b/>
                <w:bCs/>
                <w:sz w:val="18"/>
                <w:szCs w:val="18"/>
                <w:lang w:val="hy-AM"/>
              </w:rPr>
              <w:t>4.2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29A54BFE" w14:textId="77777777" w:rsidR="00C33EFD" w:rsidRPr="00EC198C" w:rsidRDefault="00C33EFD" w:rsidP="00C33EFD">
            <w:pPr>
              <w:jc w:val="both"/>
              <w:rPr>
                <w:rFonts w:ascii="GHEA Grapalat" w:hAnsi="GHEA Grapalat"/>
                <w:b/>
                <w:sz w:val="16"/>
                <w:szCs w:val="16"/>
                <w:lang w:val="ru-RU"/>
              </w:rPr>
            </w:pPr>
            <w:r w:rsidRPr="00EC198C">
              <w:rPr>
                <w:rFonts w:ascii="GHEA Grapalat" w:hAnsi="GHEA Grapalat" w:cs="Arial"/>
                <w:sz w:val="16"/>
                <w:szCs w:val="16"/>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56113E8"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84593CF" w14:textId="77777777" w:rsidR="00C33EFD" w:rsidRPr="00EC198C" w:rsidRDefault="00C33EFD" w:rsidP="00C33EFD">
            <w:pPr>
              <w:jc w:val="center"/>
              <w:rPr>
                <w:rFonts w:ascii="GHEA Grapalat" w:hAnsi="GHEA Grapalat" w:cs="Arial"/>
                <w:sz w:val="18"/>
                <w:szCs w:val="18"/>
              </w:rPr>
            </w:pPr>
            <w:r w:rsidRPr="00EC198C">
              <w:rPr>
                <w:rFonts w:ascii="GHEA Grapalat" w:hAnsi="GHEA Grapalat" w:cs="Arial"/>
                <w:sz w:val="18"/>
                <w:szCs w:val="18"/>
              </w:rPr>
              <w:t>1</w:t>
            </w:r>
          </w:p>
        </w:tc>
      </w:tr>
      <w:tr w:rsidR="00C33EFD" w:rsidRPr="00EC198C" w14:paraId="587F78C4"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BC07C9" w14:textId="169AF5D1" w:rsidR="00C33EFD" w:rsidRPr="00EC198C" w:rsidRDefault="00C33EFD" w:rsidP="00C33EFD">
            <w:pPr>
              <w:jc w:val="center"/>
              <w:rPr>
                <w:rFonts w:ascii="GHEA Grapalat" w:hAnsi="GHEA Grapalat" w:cs="Calibri"/>
                <w:b/>
                <w:bCs/>
                <w:sz w:val="18"/>
                <w:szCs w:val="18"/>
                <w:lang w:val="hy-AM"/>
              </w:rPr>
            </w:pPr>
            <w:r w:rsidRPr="00EC198C">
              <w:rPr>
                <w:rFonts w:ascii="GHEA Grapalat" w:hAnsi="GHEA Grapalat" w:cs="Calibri"/>
                <w:b/>
                <w:bCs/>
                <w:sz w:val="18"/>
                <w:szCs w:val="18"/>
                <w:lang w:val="hy-AM"/>
              </w:rPr>
              <w:t>4.3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728374F2" w14:textId="77777777" w:rsidR="00C33EFD" w:rsidRPr="00EC198C" w:rsidRDefault="00C33EFD" w:rsidP="00C33EFD">
            <w:pPr>
              <w:ind w:left="25" w:right="-20"/>
              <w:jc w:val="both"/>
              <w:rPr>
                <w:rFonts w:ascii="GHEA Grapalat" w:hAnsi="GHEA Grapalat" w:cs="Arial"/>
                <w:sz w:val="16"/>
                <w:szCs w:val="16"/>
                <w:lang w:val="ru-RU"/>
              </w:rPr>
            </w:pPr>
            <w:r w:rsidRPr="00EC198C">
              <w:rPr>
                <w:rFonts w:ascii="GHEA Grapalat" w:hAnsi="GHEA Grapalat" w:cs="Arial"/>
                <w:sz w:val="16"/>
                <w:szCs w:val="16"/>
                <w:lang w:val="ru-RU"/>
              </w:rPr>
              <w:t>Стол для руководителя состоит из стола, стойки и приставного столика. Размеры стола: 1800x900x780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поверхности стола, лицевой панели и фурнитуры изготовлены из высококачественного ламината PTS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PTSS, также могут иметь дополнительные деревянные ножки толщиной 90 мм. Передняя часть закрыта качественным ламинированным </w:t>
            </w:r>
            <w:proofErr w:type="spellStart"/>
            <w:r w:rsidRPr="00EC198C">
              <w:rPr>
                <w:rFonts w:ascii="GHEA Grapalat" w:hAnsi="GHEA Grapalat" w:cs="Arial"/>
                <w:sz w:val="16"/>
                <w:szCs w:val="16"/>
                <w:lang w:val="ru-RU"/>
              </w:rPr>
              <w:t>ptss</w:t>
            </w:r>
            <w:proofErr w:type="spellEnd"/>
            <w:r w:rsidRPr="00EC198C">
              <w:rPr>
                <w:rFonts w:ascii="GHEA Grapalat" w:hAnsi="GHEA Grapalat" w:cs="Arial"/>
                <w:sz w:val="16"/>
                <w:szCs w:val="16"/>
                <w:lang w:val="ru-RU"/>
              </w:rPr>
              <w:t xml:space="preserve"> размером 1664x700 мм толщиной 18 мм. Размеры подставки 700x1000x740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подставка имеет 2 ножки и перегородку. размеры насадки: 600x800x650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с каждой стороны он имеет 3 полки, закрывающиеся на один </w:t>
            </w:r>
            <w:r w:rsidRPr="00EC198C">
              <w:rPr>
                <w:rFonts w:ascii="GHEA Grapalat" w:hAnsi="GHEA Grapalat" w:cs="Arial"/>
                <w:sz w:val="16"/>
                <w:szCs w:val="16"/>
                <w:lang w:val="ru-RU"/>
              </w:rPr>
              <w:lastRenderedPageBreak/>
              <w:t>замок, которые открываются и закрываются с помощью мягкого запирания., с бесшумными салазками (</w:t>
            </w:r>
            <w:proofErr w:type="spellStart"/>
            <w:r w:rsidRPr="00EC198C">
              <w:rPr>
                <w:rFonts w:ascii="GHEA Grapalat" w:hAnsi="GHEA Grapalat" w:cs="Arial"/>
                <w:sz w:val="16"/>
                <w:szCs w:val="16"/>
                <w:lang w:val="ru-RU"/>
              </w:rPr>
              <w:t>саляска</w:t>
            </w:r>
            <w:proofErr w:type="spellEnd"/>
            <w:r w:rsidRPr="00EC198C">
              <w:rPr>
                <w:rFonts w:ascii="GHEA Grapalat" w:hAnsi="GHEA Grapalat" w:cs="Arial"/>
                <w:sz w:val="16"/>
                <w:szCs w:val="16"/>
                <w:lang w:val="ru-RU"/>
              </w:rPr>
              <w:t xml:space="preserve">, американская разновидность шариков) шириной не менее 35 мм: </w:t>
            </w:r>
          </w:p>
          <w:p w14:paraId="382A5A55" w14:textId="77777777" w:rsidR="00C33EFD" w:rsidRPr="00EC198C" w:rsidRDefault="00C33EFD" w:rsidP="00C33EFD">
            <w:pPr>
              <w:ind w:left="25" w:right="-20"/>
              <w:jc w:val="both"/>
              <w:rPr>
                <w:rFonts w:ascii="GHEA Grapalat" w:hAnsi="GHEA Grapalat" w:cs="Arial"/>
                <w:sz w:val="16"/>
                <w:szCs w:val="16"/>
                <w:lang w:val="ru-RU"/>
              </w:rPr>
            </w:pPr>
            <w:r w:rsidRPr="00EC198C">
              <w:rPr>
                <w:rFonts w:ascii="GHEA Grapalat" w:hAnsi="GHEA Grapalat" w:cs="Arial"/>
                <w:sz w:val="16"/>
                <w:szCs w:val="16"/>
                <w:lang w:val="ru-RU"/>
              </w:rPr>
              <w:t xml:space="preserve">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w:t>
            </w:r>
            <w:proofErr w:type="gramStart"/>
            <w:r w:rsidRPr="00EC198C">
              <w:rPr>
                <w:rFonts w:ascii="GHEA Grapalat" w:hAnsi="GHEA Grapalat" w:cs="Arial"/>
                <w:sz w:val="16"/>
                <w:szCs w:val="16"/>
                <w:lang w:val="ru-RU"/>
              </w:rPr>
              <w:t>полом::</w:t>
            </w:r>
            <w:proofErr w:type="gram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BD83071"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FC7366B" w14:textId="77777777" w:rsidR="00C33EFD" w:rsidRPr="00EC198C" w:rsidRDefault="00C33EFD" w:rsidP="00C33EFD">
            <w:pPr>
              <w:jc w:val="center"/>
              <w:rPr>
                <w:rFonts w:ascii="GHEA Grapalat" w:hAnsi="GHEA Grapalat" w:cs="Arial"/>
                <w:sz w:val="18"/>
                <w:szCs w:val="18"/>
              </w:rPr>
            </w:pPr>
            <w:r w:rsidRPr="00EC198C">
              <w:rPr>
                <w:rFonts w:ascii="GHEA Grapalat" w:hAnsi="GHEA Grapalat" w:cs="Arial"/>
                <w:sz w:val="18"/>
                <w:szCs w:val="18"/>
              </w:rPr>
              <w:t>1</w:t>
            </w:r>
          </w:p>
        </w:tc>
      </w:tr>
      <w:tr w:rsidR="00C33EFD" w:rsidRPr="00EC198C" w14:paraId="2548117E"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D48E580" w14:textId="751E46AE" w:rsidR="00C33EFD" w:rsidRPr="00EC198C" w:rsidRDefault="00C33EFD" w:rsidP="00C33EFD">
            <w:pPr>
              <w:jc w:val="center"/>
              <w:rPr>
                <w:rFonts w:ascii="GHEA Grapalat" w:hAnsi="GHEA Grapalat" w:cs="Calibri"/>
                <w:b/>
                <w:bCs/>
                <w:sz w:val="18"/>
                <w:szCs w:val="18"/>
              </w:rPr>
            </w:pPr>
            <w:r w:rsidRPr="00EC198C">
              <w:rPr>
                <w:rFonts w:ascii="GHEA Grapalat" w:hAnsi="GHEA Grapalat" w:cs="Calibri"/>
                <w:b/>
                <w:bCs/>
                <w:sz w:val="18"/>
                <w:szCs w:val="18"/>
                <w:lang w:val="hy-AM"/>
              </w:rPr>
              <w:t>4</w:t>
            </w:r>
            <w:r w:rsidRPr="00EC198C">
              <w:rPr>
                <w:rFonts w:ascii="GHEA Grapalat" w:hAnsi="GHEA Grapalat" w:cs="Calibri"/>
                <w:b/>
                <w:bCs/>
                <w:sz w:val="18"/>
                <w:szCs w:val="18"/>
              </w:rPr>
              <w:t>.4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99215C" w14:textId="77777777" w:rsidR="00C33EFD" w:rsidRPr="00EC198C" w:rsidRDefault="00C33EFD" w:rsidP="00C33EFD">
            <w:pPr>
              <w:jc w:val="both"/>
              <w:rPr>
                <w:rFonts w:ascii="GHEA Grapalat" w:hAnsi="GHEA Grapalat" w:cs="Arial"/>
                <w:sz w:val="16"/>
                <w:szCs w:val="16"/>
                <w:lang w:val="ru-RU"/>
              </w:rPr>
            </w:pPr>
            <w:r w:rsidRPr="00EC198C">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C198C">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DA1B9A9" w14:textId="77777777" w:rsidR="00C33EFD" w:rsidRPr="00EC198C" w:rsidRDefault="00C33EFD" w:rsidP="00C33EFD">
            <w:pPr>
              <w:jc w:val="center"/>
              <w:rPr>
                <w:rFonts w:ascii="GHEA Grapalat" w:hAnsi="GHEA Grapalat"/>
                <w:lang w:val="ru-RU"/>
              </w:rPr>
            </w:pPr>
            <w:r w:rsidRPr="00EC198C">
              <w:rPr>
                <w:rFonts w:ascii="GHEA Grapalat" w:hAnsi="GHEA Grapalat" w:cs="Arial"/>
                <w:sz w:val="18"/>
                <w:szCs w:val="18"/>
                <w:lang w:val="ru-RU"/>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5C702B" w14:textId="35E15862" w:rsidR="00C33EFD" w:rsidRPr="00EC198C" w:rsidRDefault="00C33EFD" w:rsidP="00C33EFD">
            <w:pPr>
              <w:jc w:val="center"/>
              <w:rPr>
                <w:rFonts w:ascii="GHEA Grapalat" w:hAnsi="GHEA Grapalat" w:cs="Arial"/>
                <w:sz w:val="18"/>
                <w:szCs w:val="18"/>
                <w:lang w:val="ru-RU"/>
              </w:rPr>
            </w:pPr>
            <w:r w:rsidRPr="00EC198C">
              <w:rPr>
                <w:rFonts w:ascii="GHEA Grapalat" w:hAnsi="GHEA Grapalat" w:cs="Arial"/>
                <w:sz w:val="18"/>
                <w:szCs w:val="18"/>
                <w:lang w:val="ru-RU"/>
              </w:rPr>
              <w:t>10</w:t>
            </w:r>
          </w:p>
        </w:tc>
      </w:tr>
      <w:tr w:rsidR="00C33EFD" w:rsidRPr="00EC198C" w14:paraId="1AB36717"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8D3C997" w14:textId="4D9C30F1" w:rsidR="00C33EFD" w:rsidRPr="00EC198C" w:rsidRDefault="00C33EFD" w:rsidP="00C33EFD">
            <w:pPr>
              <w:jc w:val="center"/>
              <w:rPr>
                <w:rFonts w:ascii="GHEA Grapalat" w:hAnsi="GHEA Grapalat" w:cs="Calibri"/>
                <w:b/>
                <w:bCs/>
                <w:sz w:val="18"/>
                <w:szCs w:val="18"/>
              </w:rPr>
            </w:pPr>
            <w:r w:rsidRPr="00EC198C">
              <w:rPr>
                <w:rFonts w:ascii="GHEA Grapalat" w:hAnsi="GHEA Grapalat" w:cs="Calibri"/>
                <w:b/>
                <w:bCs/>
                <w:sz w:val="18"/>
                <w:szCs w:val="18"/>
                <w:lang w:val="hy-AM"/>
              </w:rPr>
              <w:t>4</w:t>
            </w:r>
            <w:r w:rsidRPr="00EC198C">
              <w:rPr>
                <w:rFonts w:ascii="GHEA Grapalat" w:hAnsi="GHEA Grapalat" w:cs="Calibri"/>
                <w:b/>
                <w:bCs/>
                <w:sz w:val="18"/>
                <w:szCs w:val="18"/>
              </w:rPr>
              <w:t>.5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FE9963F" w14:textId="77777777" w:rsidR="00C33EFD" w:rsidRPr="00EC198C" w:rsidRDefault="00C33EFD" w:rsidP="00C33EFD">
            <w:pPr>
              <w:jc w:val="both"/>
              <w:rPr>
                <w:rFonts w:ascii="GHEA Grapalat" w:hAnsi="GHEA Grapalat" w:cs="Arial"/>
                <w:sz w:val="16"/>
                <w:szCs w:val="16"/>
                <w:lang w:val="ru-RU"/>
              </w:rPr>
            </w:pPr>
            <w:r w:rsidRPr="00EC198C">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из которых секция 820х410х2000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будет использоваться в качестве ножки, а нижняя секция 820х410х100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будет использоваться в качестве ножки.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C198C">
              <w:rPr>
                <w:rFonts w:ascii="GHEA Grapalat" w:hAnsi="GHEA Grapalat" w:cs="Arial"/>
                <w:sz w:val="16"/>
                <w:szCs w:val="16"/>
                <w:lang w:val="ru-RU"/>
              </w:rPr>
              <w:t>древесно-волокнистой</w:t>
            </w:r>
            <w:proofErr w:type="gramEnd"/>
            <w:r w:rsidRPr="00EC198C">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4F35DA69" w14:textId="77777777" w:rsidR="00C33EFD" w:rsidRPr="00EC198C" w:rsidRDefault="00C33EFD" w:rsidP="00C33EFD">
            <w:pPr>
              <w:jc w:val="both"/>
              <w:rPr>
                <w:rFonts w:ascii="GHEA Grapalat" w:hAnsi="GHEA Grapalat" w:cs="Arial"/>
                <w:sz w:val="18"/>
                <w:szCs w:val="18"/>
                <w:lang w:val="ru-RU"/>
              </w:rPr>
            </w:pPr>
            <w:r w:rsidRPr="00EC198C">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08BAB8"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F0171C" w14:textId="5AA5421E" w:rsidR="00C33EFD" w:rsidRPr="00EC198C" w:rsidRDefault="003F2D13" w:rsidP="00C33EFD">
            <w:pPr>
              <w:jc w:val="center"/>
              <w:rPr>
                <w:rFonts w:ascii="GHEA Grapalat" w:hAnsi="GHEA Grapalat" w:cs="Arial"/>
                <w:sz w:val="18"/>
                <w:szCs w:val="18"/>
              </w:rPr>
            </w:pPr>
            <w:r w:rsidRPr="00EC198C">
              <w:rPr>
                <w:rFonts w:ascii="GHEA Grapalat" w:hAnsi="GHEA Grapalat" w:cs="Arial"/>
                <w:sz w:val="18"/>
                <w:szCs w:val="18"/>
              </w:rPr>
              <w:t>2</w:t>
            </w:r>
          </w:p>
        </w:tc>
      </w:tr>
      <w:tr w:rsidR="00C33EFD" w:rsidRPr="00EC198C" w14:paraId="41159D78"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F868FA1" w14:textId="4FCC570F" w:rsidR="00C33EFD" w:rsidRPr="00EC198C" w:rsidRDefault="00C33EFD" w:rsidP="00C33EFD">
            <w:pPr>
              <w:jc w:val="center"/>
              <w:rPr>
                <w:rFonts w:ascii="GHEA Grapalat" w:hAnsi="GHEA Grapalat" w:cs="Calibri"/>
                <w:b/>
                <w:bCs/>
                <w:sz w:val="18"/>
                <w:szCs w:val="18"/>
              </w:rPr>
            </w:pPr>
            <w:r w:rsidRPr="00EC198C">
              <w:rPr>
                <w:rFonts w:ascii="GHEA Grapalat" w:hAnsi="GHEA Grapalat" w:cs="Calibri"/>
                <w:b/>
                <w:bCs/>
                <w:sz w:val="18"/>
                <w:szCs w:val="18"/>
                <w:lang w:val="hy-AM"/>
              </w:rPr>
              <w:t>4</w:t>
            </w:r>
            <w:r w:rsidRPr="00EC198C">
              <w:rPr>
                <w:rFonts w:ascii="GHEA Grapalat" w:hAnsi="GHEA Grapalat" w:cs="Calibri"/>
                <w:b/>
                <w:bCs/>
                <w:sz w:val="18"/>
                <w:szCs w:val="18"/>
              </w:rPr>
              <w:t>.6</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18410F1F" w14:textId="77777777" w:rsidR="00C33EFD" w:rsidRPr="00EC198C" w:rsidRDefault="00C33EFD" w:rsidP="00C33EFD">
            <w:pPr>
              <w:jc w:val="both"/>
              <w:rPr>
                <w:rFonts w:ascii="GHEA Grapalat" w:hAnsi="GHEA Grapalat" w:cs="Arial"/>
                <w:sz w:val="16"/>
                <w:szCs w:val="16"/>
                <w:lang w:val="ru-RU"/>
              </w:rPr>
            </w:pPr>
            <w:r w:rsidRPr="00EC198C">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из которых секция 820х450х2000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будет использоваться в качестве ножки, а нижняя секция 820х450х100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будет использоваться в качестве ножки.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C198C">
              <w:rPr>
                <w:rFonts w:ascii="GHEA Grapalat" w:hAnsi="GHEA Grapalat" w:cs="Arial"/>
                <w:sz w:val="16"/>
                <w:szCs w:val="16"/>
                <w:lang w:val="ru-RU"/>
              </w:rPr>
              <w:t>мм(</w:t>
            </w:r>
            <w:proofErr w:type="gramEnd"/>
            <w:r w:rsidRPr="00EC198C">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2EDE704"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BC43442" w14:textId="77777777" w:rsidR="00C33EFD" w:rsidRPr="00EC198C" w:rsidRDefault="00C33EFD" w:rsidP="00C33EFD">
            <w:pPr>
              <w:jc w:val="center"/>
              <w:rPr>
                <w:rFonts w:ascii="GHEA Grapalat" w:hAnsi="GHEA Grapalat" w:cs="Arial"/>
                <w:sz w:val="18"/>
                <w:szCs w:val="18"/>
              </w:rPr>
            </w:pPr>
            <w:r w:rsidRPr="00EC198C">
              <w:rPr>
                <w:rFonts w:ascii="GHEA Grapalat" w:hAnsi="GHEA Grapalat" w:cs="Arial"/>
                <w:sz w:val="18"/>
                <w:szCs w:val="18"/>
              </w:rPr>
              <w:t>1</w:t>
            </w:r>
          </w:p>
        </w:tc>
      </w:tr>
      <w:tr w:rsidR="00C33EFD" w:rsidRPr="00EC198C" w14:paraId="499701A6"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A0E170C" w14:textId="77777777" w:rsidR="00C33EFD" w:rsidRPr="00EC198C" w:rsidRDefault="00C33EFD" w:rsidP="00C33EFD">
            <w:pPr>
              <w:jc w:val="center"/>
              <w:rPr>
                <w:rFonts w:ascii="GHEA Grapalat" w:hAnsi="GHEA Grapalat" w:cs="Arial"/>
                <w:sz w:val="18"/>
                <w:szCs w:val="18"/>
                <w:lang w:val="ru-RU"/>
              </w:rPr>
            </w:pPr>
            <w:r w:rsidRPr="00EC198C">
              <w:rPr>
                <w:rFonts w:ascii="GHEA Grapalat" w:hAnsi="GHEA Grapalat" w:cs="Calibri"/>
                <w:b/>
                <w:bCs/>
              </w:rPr>
              <w:t>5</w:t>
            </w:r>
            <w:r w:rsidRPr="00EC198C">
              <w:rPr>
                <w:rFonts w:ascii="GHEA Grapalat" w:hAnsi="GHEA Grapalat" w:cs="Calibri"/>
                <w:b/>
                <w:bCs/>
                <w:lang w:val="ru-RU"/>
              </w:rPr>
              <w:t xml:space="preserve">. </w:t>
            </w:r>
            <w:r w:rsidRPr="00EC198C">
              <w:rPr>
                <w:rFonts w:ascii="GHEA Grapalat" w:hAnsi="GHEA Grapalat" w:cs="Calibri"/>
                <w:b/>
                <w:bCs/>
                <w:sz w:val="20"/>
                <w:szCs w:val="20"/>
                <w:lang w:val="ru-RU"/>
              </w:rPr>
              <w:t>УЧИТЕЛЬСКАЯ</w:t>
            </w:r>
          </w:p>
        </w:tc>
      </w:tr>
      <w:tr w:rsidR="00C33EFD" w:rsidRPr="00EC198C" w14:paraId="591916A8"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127126C" w14:textId="77777777" w:rsidR="00C33EFD" w:rsidRPr="00EC198C" w:rsidRDefault="00C33EFD" w:rsidP="00C33EFD">
            <w:pPr>
              <w:jc w:val="center"/>
              <w:rPr>
                <w:rFonts w:ascii="GHEA Grapalat" w:hAnsi="GHEA Grapalat" w:cs="Calibri"/>
                <w:b/>
                <w:bCs/>
                <w:sz w:val="18"/>
                <w:szCs w:val="18"/>
                <w:lang w:val="ru-RU"/>
              </w:rPr>
            </w:pPr>
            <w:r w:rsidRPr="00EC198C">
              <w:rPr>
                <w:rFonts w:ascii="GHEA Grapalat" w:hAnsi="GHEA Grapalat" w:cs="Calibri"/>
                <w:b/>
                <w:bCs/>
                <w:sz w:val="18"/>
                <w:szCs w:val="18"/>
              </w:rPr>
              <w:t>5</w:t>
            </w:r>
            <w:r w:rsidRPr="00EC198C">
              <w:rPr>
                <w:rFonts w:ascii="GHEA Grapalat" w:hAnsi="GHEA Grapalat" w:cs="Calibri"/>
                <w:b/>
                <w:bCs/>
                <w:sz w:val="18"/>
                <w:szCs w:val="18"/>
                <w:lang w:val="ru-RU"/>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2FAA044" w14:textId="751C3767" w:rsidR="00C33EFD" w:rsidRPr="00EC198C" w:rsidRDefault="00C40CA9" w:rsidP="00C33EFD">
            <w:pPr>
              <w:jc w:val="both"/>
              <w:rPr>
                <w:rFonts w:ascii="GHEA Grapalat" w:hAnsi="GHEA Grapalat" w:cs="Arial"/>
                <w:sz w:val="16"/>
                <w:szCs w:val="16"/>
                <w:lang w:val="ru-RU"/>
              </w:rPr>
            </w:pPr>
            <w:r w:rsidRPr="00EC198C">
              <w:rPr>
                <w:rFonts w:ascii="GHEA Grapalat" w:hAnsi="GHEA Grapalat" w:cs="Arial"/>
                <w:sz w:val="16"/>
                <w:szCs w:val="16"/>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C198C">
              <w:rPr>
                <w:rFonts w:ascii="GHEA Grapalat" w:hAnsi="GHEA Grapalat" w:cs="Arial"/>
                <w:sz w:val="16"/>
                <w:szCs w:val="16"/>
                <w:lang w:val="ru-RU"/>
              </w:rPr>
              <w:t>саляски</w:t>
            </w:r>
            <w:proofErr w:type="spellEnd"/>
            <w:r w:rsidRPr="00EC198C">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3E2FAD0"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5BCDA8D" w14:textId="058C552F" w:rsidR="00C33EFD" w:rsidRPr="00EC198C" w:rsidRDefault="003F2D13" w:rsidP="00C33EFD">
            <w:pPr>
              <w:jc w:val="center"/>
              <w:rPr>
                <w:rFonts w:ascii="GHEA Grapalat" w:hAnsi="GHEA Grapalat" w:cs="Arial"/>
                <w:sz w:val="18"/>
                <w:szCs w:val="18"/>
              </w:rPr>
            </w:pPr>
            <w:r w:rsidRPr="00EC198C">
              <w:rPr>
                <w:rFonts w:ascii="GHEA Grapalat" w:hAnsi="GHEA Grapalat" w:cs="Arial"/>
                <w:sz w:val="18"/>
                <w:szCs w:val="18"/>
              </w:rPr>
              <w:t>6</w:t>
            </w:r>
          </w:p>
        </w:tc>
      </w:tr>
      <w:tr w:rsidR="00C33EFD" w:rsidRPr="00EC198C" w14:paraId="783247CA"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871727" w14:textId="77777777" w:rsidR="00C33EFD" w:rsidRPr="00EC198C" w:rsidRDefault="00C33EFD" w:rsidP="00C33EFD">
            <w:pPr>
              <w:jc w:val="center"/>
              <w:rPr>
                <w:rFonts w:ascii="GHEA Grapalat" w:hAnsi="GHEA Grapalat" w:cs="Calibri"/>
                <w:b/>
                <w:bCs/>
                <w:sz w:val="18"/>
                <w:szCs w:val="18"/>
              </w:rPr>
            </w:pPr>
            <w:r w:rsidRPr="00EC198C">
              <w:rPr>
                <w:rFonts w:ascii="GHEA Grapalat" w:hAnsi="GHEA Grapalat" w:cs="Calibri"/>
                <w:b/>
                <w:bCs/>
                <w:sz w:val="18"/>
                <w:szCs w:val="18"/>
              </w:rPr>
              <w:lastRenderedPageBreak/>
              <w:t>5.2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901122" w14:textId="77ACCD52" w:rsidR="00C33EFD" w:rsidRPr="00EC198C" w:rsidRDefault="00C40CA9" w:rsidP="00C33EFD">
            <w:pPr>
              <w:jc w:val="both"/>
              <w:rPr>
                <w:rFonts w:ascii="GHEA Grapalat" w:hAnsi="GHEA Grapalat" w:cs="Arial"/>
                <w:sz w:val="16"/>
                <w:szCs w:val="16"/>
                <w:lang w:val="ru-RU"/>
              </w:rPr>
            </w:pPr>
            <w:r w:rsidRPr="00EC198C">
              <w:rPr>
                <w:rFonts w:ascii="GHEA Grapalat" w:hAnsi="GHEA Grapalat" w:cs="Arial"/>
                <w:sz w:val="16"/>
                <w:szCs w:val="16"/>
                <w:lang w:val="ru-RU"/>
              </w:rPr>
              <w:t xml:space="preserve">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EC198C">
              <w:rPr>
                <w:rFonts w:ascii="GHEA Grapalat" w:hAnsi="GHEA Grapalat" w:cs="Arial"/>
                <w:sz w:val="16"/>
                <w:szCs w:val="16"/>
                <w:lang w:val="ru-RU"/>
              </w:rPr>
              <w:t>Размеры обитой части спинки согласно чертежам</w:t>
            </w:r>
            <w:proofErr w:type="gramEnd"/>
            <w:r w:rsidRPr="00EC198C">
              <w:rPr>
                <w:rFonts w:ascii="GHEA Grapalat" w:hAnsi="GHEA Grapalat" w:cs="Arial"/>
                <w:sz w:val="16"/>
                <w:szCs w:val="16"/>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Образец /чертеж/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EDF049" w14:textId="77777777" w:rsidR="00C33EFD" w:rsidRPr="00EC198C" w:rsidRDefault="00C33EFD" w:rsidP="00C33EFD">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27FD6E" w14:textId="430C97E4" w:rsidR="00C33EFD" w:rsidRPr="00EC198C" w:rsidRDefault="00C33EFD" w:rsidP="00C33EFD">
            <w:pPr>
              <w:jc w:val="center"/>
              <w:rPr>
                <w:rFonts w:ascii="GHEA Grapalat" w:hAnsi="GHEA Grapalat" w:cs="Arial"/>
                <w:sz w:val="18"/>
                <w:szCs w:val="18"/>
              </w:rPr>
            </w:pPr>
            <w:r w:rsidRPr="00EC198C">
              <w:rPr>
                <w:rFonts w:ascii="GHEA Grapalat" w:hAnsi="GHEA Grapalat" w:cs="Arial"/>
                <w:sz w:val="18"/>
                <w:szCs w:val="18"/>
              </w:rPr>
              <w:t>1</w:t>
            </w:r>
            <w:r w:rsidR="003F2D13" w:rsidRPr="00EC198C">
              <w:rPr>
                <w:rFonts w:ascii="GHEA Grapalat" w:hAnsi="GHEA Grapalat" w:cs="Arial"/>
                <w:sz w:val="18"/>
                <w:szCs w:val="18"/>
              </w:rPr>
              <w:t>5</w:t>
            </w:r>
          </w:p>
        </w:tc>
      </w:tr>
      <w:tr w:rsidR="003F2D13" w:rsidRPr="00EC198C" w14:paraId="40312922" w14:textId="77777777" w:rsidTr="00355F0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BF900B3" w14:textId="77777777" w:rsidR="003F2D13" w:rsidRPr="00EC198C" w:rsidRDefault="003F2D13" w:rsidP="003F2D13">
            <w:pPr>
              <w:jc w:val="center"/>
              <w:rPr>
                <w:rFonts w:ascii="GHEA Grapalat" w:hAnsi="GHEA Grapalat" w:cs="Calibri"/>
                <w:b/>
                <w:bCs/>
                <w:sz w:val="18"/>
                <w:szCs w:val="18"/>
              </w:rPr>
            </w:pPr>
            <w:r w:rsidRPr="00EC198C">
              <w:rPr>
                <w:rFonts w:ascii="GHEA Grapalat" w:hAnsi="GHEA Grapalat" w:cs="Calibri"/>
                <w:b/>
                <w:bCs/>
                <w:sz w:val="18"/>
                <w:szCs w:val="18"/>
              </w:rPr>
              <w:t>5.3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DC016C" w14:textId="77777777" w:rsidR="00C40CA9" w:rsidRPr="00EC198C" w:rsidRDefault="00C40CA9" w:rsidP="00C40CA9">
            <w:pPr>
              <w:jc w:val="both"/>
              <w:rPr>
                <w:rFonts w:ascii="GHEA Grapalat" w:hAnsi="GHEA Grapalat" w:cs="Arial"/>
                <w:sz w:val="16"/>
                <w:szCs w:val="16"/>
                <w:lang w:val="ru-RU"/>
              </w:rPr>
            </w:pPr>
            <w:r w:rsidRPr="00EC198C">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из которых секция 820х410х2000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будет использоваться в качестве ножки, а нижняя секция 820х410х100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будет использоваться в качестве ножки.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C198C">
              <w:rPr>
                <w:rFonts w:ascii="GHEA Grapalat" w:hAnsi="GHEA Grapalat" w:cs="Arial"/>
                <w:sz w:val="16"/>
                <w:szCs w:val="16"/>
                <w:lang w:val="ru-RU"/>
              </w:rPr>
              <w:t>древесно-волокнистой</w:t>
            </w:r>
            <w:proofErr w:type="gramEnd"/>
            <w:r w:rsidRPr="00EC198C">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5A9CB7A8" w14:textId="762F720F" w:rsidR="003F2D13" w:rsidRPr="00EC198C" w:rsidRDefault="00C40CA9" w:rsidP="00C40CA9">
            <w:pPr>
              <w:jc w:val="both"/>
              <w:rPr>
                <w:rFonts w:ascii="GHEA Grapalat" w:hAnsi="GHEA Grapalat" w:cs="Arial"/>
                <w:sz w:val="16"/>
                <w:szCs w:val="16"/>
                <w:lang w:val="ru-RU"/>
              </w:rPr>
            </w:pPr>
            <w:r w:rsidRPr="00EC198C">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3E7FB2" w14:textId="2309F390" w:rsidR="003F2D13" w:rsidRPr="00EC198C" w:rsidRDefault="003F2D13" w:rsidP="003F2D13">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DB5BD6E" w14:textId="16E569BB" w:rsidR="003F2D13" w:rsidRPr="00EC198C" w:rsidRDefault="003F2D13" w:rsidP="003F2D13">
            <w:pPr>
              <w:jc w:val="center"/>
              <w:rPr>
                <w:rFonts w:ascii="GHEA Grapalat" w:hAnsi="GHEA Grapalat" w:cs="Arial"/>
                <w:sz w:val="18"/>
                <w:szCs w:val="18"/>
              </w:rPr>
            </w:pPr>
            <w:r w:rsidRPr="00EC198C">
              <w:rPr>
                <w:rFonts w:ascii="GHEA Grapalat" w:hAnsi="GHEA Grapalat" w:cs="Arial"/>
                <w:sz w:val="18"/>
                <w:szCs w:val="18"/>
              </w:rPr>
              <w:t>2</w:t>
            </w:r>
          </w:p>
        </w:tc>
      </w:tr>
      <w:tr w:rsidR="003F2D13" w:rsidRPr="00EC198C" w14:paraId="20EF9189" w14:textId="77777777" w:rsidTr="00355F0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903E713" w14:textId="77777777" w:rsidR="003F2D13" w:rsidRPr="00EC198C" w:rsidRDefault="003F2D13" w:rsidP="003F2D13">
            <w:pPr>
              <w:jc w:val="center"/>
              <w:rPr>
                <w:rFonts w:ascii="GHEA Grapalat" w:hAnsi="GHEA Grapalat" w:cs="Calibri"/>
                <w:b/>
                <w:bCs/>
                <w:sz w:val="18"/>
                <w:szCs w:val="18"/>
              </w:rPr>
            </w:pPr>
            <w:r w:rsidRPr="00EC198C">
              <w:rPr>
                <w:rFonts w:ascii="GHEA Grapalat" w:hAnsi="GHEA Grapalat" w:cs="Calibri"/>
                <w:b/>
                <w:bCs/>
                <w:sz w:val="18"/>
                <w:szCs w:val="18"/>
              </w:rPr>
              <w:t>5.4</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4496602B" w14:textId="5F7C378D" w:rsidR="003F2D13" w:rsidRPr="00EC198C" w:rsidRDefault="00C40CA9" w:rsidP="003F2D13">
            <w:pPr>
              <w:jc w:val="both"/>
              <w:rPr>
                <w:rFonts w:ascii="GHEA Grapalat" w:hAnsi="GHEA Grapalat" w:cs="Arial"/>
                <w:sz w:val="18"/>
                <w:szCs w:val="18"/>
                <w:lang w:val="ru-RU"/>
              </w:rPr>
            </w:pPr>
            <w:r w:rsidRPr="00EC198C">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из которых секция 820х450х2000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будет использоваться в качестве ножки, а нижняя секция 820х450х100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будет использоваться в качестве ножки.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C198C">
              <w:rPr>
                <w:rFonts w:ascii="GHEA Grapalat" w:hAnsi="GHEA Grapalat" w:cs="Arial"/>
                <w:sz w:val="16"/>
                <w:szCs w:val="16"/>
                <w:lang w:val="ru-RU"/>
              </w:rPr>
              <w:t>мм(</w:t>
            </w:r>
            <w:proofErr w:type="gramEnd"/>
            <w:r w:rsidRPr="00EC198C">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7F4228B" w14:textId="35F1BEC6" w:rsidR="003F2D13" w:rsidRPr="00EC198C" w:rsidRDefault="003F2D13" w:rsidP="003F2D13">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BDE0EEE" w14:textId="2341F6DE" w:rsidR="003F2D13" w:rsidRPr="00EC198C" w:rsidRDefault="00B02F7A" w:rsidP="003F2D13">
            <w:pPr>
              <w:jc w:val="center"/>
              <w:rPr>
                <w:rFonts w:ascii="GHEA Grapalat" w:hAnsi="GHEA Grapalat" w:cs="Arial"/>
                <w:sz w:val="18"/>
                <w:szCs w:val="18"/>
              </w:rPr>
            </w:pPr>
            <w:r w:rsidRPr="00EC198C">
              <w:rPr>
                <w:rFonts w:ascii="GHEA Grapalat" w:hAnsi="GHEA Grapalat" w:cs="Arial"/>
                <w:sz w:val="18"/>
                <w:szCs w:val="18"/>
              </w:rPr>
              <w:t>1</w:t>
            </w:r>
          </w:p>
        </w:tc>
      </w:tr>
      <w:tr w:rsidR="003F2D13" w:rsidRPr="00EC198C" w14:paraId="08186481"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5622976F" w14:textId="1689592E" w:rsidR="003F2D13" w:rsidRPr="00EC198C" w:rsidRDefault="003F2D13" w:rsidP="003F2D13">
            <w:pPr>
              <w:jc w:val="center"/>
              <w:rPr>
                <w:rFonts w:ascii="GHEA Grapalat" w:hAnsi="GHEA Grapalat" w:cs="Arial"/>
                <w:sz w:val="20"/>
                <w:szCs w:val="20"/>
              </w:rPr>
            </w:pPr>
            <w:r w:rsidRPr="00EC198C">
              <w:rPr>
                <w:rFonts w:ascii="GHEA Grapalat" w:hAnsi="GHEA Grapalat" w:cs="Calibri"/>
                <w:b/>
                <w:bCs/>
                <w:sz w:val="20"/>
                <w:szCs w:val="20"/>
              </w:rPr>
              <w:t>6. МЕДПУНКТ</w:t>
            </w:r>
          </w:p>
        </w:tc>
      </w:tr>
      <w:tr w:rsidR="003F2D13" w:rsidRPr="00EC198C" w14:paraId="6FE54614"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4272FB0" w14:textId="5D19B065" w:rsidR="003F2D13" w:rsidRPr="00EC198C" w:rsidRDefault="003F2D13" w:rsidP="003F2D13">
            <w:pPr>
              <w:jc w:val="center"/>
              <w:rPr>
                <w:rFonts w:ascii="GHEA Grapalat" w:hAnsi="GHEA Grapalat" w:cs="Calibri"/>
                <w:b/>
                <w:bCs/>
                <w:sz w:val="18"/>
                <w:szCs w:val="18"/>
              </w:rPr>
            </w:pPr>
            <w:r w:rsidRPr="00EC198C">
              <w:rPr>
                <w:rFonts w:ascii="GHEA Grapalat" w:hAnsi="GHEA Grapalat" w:cs="Calibri"/>
                <w:b/>
                <w:bCs/>
                <w:sz w:val="18"/>
                <w:szCs w:val="18"/>
                <w:lang w:val="hy-AM"/>
              </w:rPr>
              <w:t>6</w:t>
            </w:r>
            <w:r w:rsidRPr="00EC198C">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5D5BC4" w14:textId="17634A13" w:rsidR="003F2D13" w:rsidRPr="00EC198C" w:rsidRDefault="00C40CA9" w:rsidP="003F2D13">
            <w:pPr>
              <w:jc w:val="both"/>
              <w:rPr>
                <w:rFonts w:ascii="GHEA Grapalat" w:hAnsi="GHEA Grapalat" w:cs="Arial"/>
                <w:sz w:val="16"/>
                <w:szCs w:val="16"/>
                <w:lang w:val="ru-RU"/>
              </w:rPr>
            </w:pPr>
            <w:r w:rsidRPr="00EC198C">
              <w:rPr>
                <w:rFonts w:ascii="GHEA Grapalat" w:hAnsi="GHEA Grapalat" w:cs="Arial"/>
                <w:sz w:val="16"/>
                <w:szCs w:val="16"/>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EC198C">
              <w:rPr>
                <w:rFonts w:ascii="GHEA Grapalat" w:hAnsi="GHEA Grapalat" w:cs="Arial"/>
                <w:sz w:val="16"/>
                <w:szCs w:val="16"/>
                <w:lang w:val="ru-RU"/>
              </w:rPr>
              <w:t>.</w:t>
            </w:r>
            <w:proofErr w:type="gramEnd"/>
            <w:r w:rsidRPr="00EC198C">
              <w:rPr>
                <w:rFonts w:ascii="GHEA Grapalat" w:hAnsi="GHEA Grapalat" w:cs="Arial"/>
                <w:sz w:val="16"/>
                <w:szCs w:val="16"/>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EC198C">
              <w:rPr>
                <w:rFonts w:ascii="GHEA Grapalat" w:hAnsi="GHEA Grapalat" w:cs="Arial"/>
                <w:sz w:val="16"/>
                <w:szCs w:val="16"/>
                <w:lang w:val="ru-RU"/>
              </w:rPr>
              <w:t>саляска</w:t>
            </w:r>
            <w:proofErr w:type="spellEnd"/>
            <w:r w:rsidRPr="00EC198C">
              <w:rPr>
                <w:rFonts w:ascii="GHEA Grapalat" w:hAnsi="GHEA Grapalat" w:cs="Arial"/>
                <w:sz w:val="16"/>
                <w:szCs w:val="16"/>
                <w:lang w:val="ru-RU"/>
              </w:rPr>
              <w:t>).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E96262C" w14:textId="77777777" w:rsidR="003F2D13" w:rsidRPr="00EC198C" w:rsidRDefault="003F2D13" w:rsidP="003F2D13">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1435A1F" w14:textId="77777777" w:rsidR="003F2D13" w:rsidRPr="00EC198C" w:rsidRDefault="003F2D13" w:rsidP="003F2D13">
            <w:pPr>
              <w:jc w:val="center"/>
              <w:rPr>
                <w:rFonts w:ascii="GHEA Grapalat" w:hAnsi="GHEA Grapalat" w:cs="Arial"/>
                <w:sz w:val="18"/>
                <w:szCs w:val="18"/>
              </w:rPr>
            </w:pPr>
            <w:r w:rsidRPr="00EC198C">
              <w:rPr>
                <w:rFonts w:ascii="GHEA Grapalat" w:hAnsi="GHEA Grapalat" w:cs="Arial"/>
                <w:sz w:val="18"/>
                <w:szCs w:val="18"/>
              </w:rPr>
              <w:t>1</w:t>
            </w:r>
          </w:p>
        </w:tc>
      </w:tr>
      <w:tr w:rsidR="003F2D13" w:rsidRPr="00EC198C" w14:paraId="74B75048"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9BE5FE8" w14:textId="7FB74212" w:rsidR="003F2D13" w:rsidRPr="00EC198C" w:rsidRDefault="003F2D13" w:rsidP="003F2D13">
            <w:pPr>
              <w:jc w:val="center"/>
              <w:rPr>
                <w:rFonts w:ascii="GHEA Grapalat" w:hAnsi="GHEA Grapalat" w:cs="Calibri"/>
                <w:b/>
                <w:bCs/>
                <w:sz w:val="18"/>
                <w:szCs w:val="18"/>
              </w:rPr>
            </w:pPr>
            <w:r w:rsidRPr="00EC198C">
              <w:rPr>
                <w:rFonts w:ascii="GHEA Grapalat" w:hAnsi="GHEA Grapalat" w:cs="Calibri"/>
                <w:b/>
                <w:bCs/>
                <w:sz w:val="18"/>
                <w:szCs w:val="18"/>
                <w:lang w:val="hy-AM"/>
              </w:rPr>
              <w:t>6</w:t>
            </w:r>
            <w:r w:rsidRPr="00EC198C">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721DD3" w14:textId="086A725D" w:rsidR="003F2D13" w:rsidRPr="00EC198C" w:rsidRDefault="00C40CA9" w:rsidP="003F2D13">
            <w:pPr>
              <w:jc w:val="both"/>
              <w:rPr>
                <w:rFonts w:ascii="GHEA Grapalat" w:hAnsi="GHEA Grapalat"/>
              </w:rPr>
            </w:pPr>
            <w:r w:rsidRPr="00EC198C">
              <w:rPr>
                <w:rFonts w:ascii="GHEA Grapalat" w:hAnsi="GHEA Grapalat" w:cs="Arial"/>
                <w:sz w:val="16"/>
                <w:szCs w:val="16"/>
                <w:lang w:val="ru-RU"/>
              </w:rPr>
              <w:t xml:space="preserve">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w:t>
            </w:r>
            <w:r w:rsidRPr="00EC198C">
              <w:rPr>
                <w:rFonts w:ascii="GHEA Grapalat" w:hAnsi="GHEA Grapalat" w:cs="Arial"/>
                <w:sz w:val="16"/>
                <w:szCs w:val="16"/>
                <w:lang w:val="ru-RU"/>
              </w:rPr>
              <w:lastRenderedPageBreak/>
              <w:t xml:space="preserve">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EC198C">
              <w:rPr>
                <w:rFonts w:ascii="GHEA Grapalat" w:hAnsi="GHEA Grapalat" w:cs="Arial"/>
                <w:sz w:val="16"/>
                <w:szCs w:val="16"/>
                <w:lang w:val="ru-RU"/>
              </w:rPr>
              <w:t>Размеры обитой части спинки согласно чертежам</w:t>
            </w:r>
            <w:proofErr w:type="gramEnd"/>
            <w:r w:rsidRPr="00EC198C">
              <w:rPr>
                <w:rFonts w:ascii="GHEA Grapalat" w:hAnsi="GHEA Grapalat" w:cs="Arial"/>
                <w:sz w:val="16"/>
                <w:szCs w:val="16"/>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Образец /чертеж/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EEF99F" w14:textId="77777777" w:rsidR="003F2D13" w:rsidRPr="00EC198C" w:rsidRDefault="003F2D13" w:rsidP="003F2D13">
            <w:pPr>
              <w:jc w:val="center"/>
              <w:rPr>
                <w:rFonts w:ascii="GHEA Grapalat" w:hAnsi="GHEA Grapalat"/>
              </w:rPr>
            </w:pPr>
            <w:proofErr w:type="spellStart"/>
            <w:r w:rsidRPr="00EC198C">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DEB3E06" w14:textId="77777777" w:rsidR="003F2D13" w:rsidRPr="00EC198C" w:rsidRDefault="003F2D13" w:rsidP="003F2D13">
            <w:pPr>
              <w:jc w:val="center"/>
              <w:rPr>
                <w:rFonts w:ascii="GHEA Grapalat" w:hAnsi="GHEA Grapalat" w:cs="Arial"/>
                <w:sz w:val="18"/>
                <w:szCs w:val="18"/>
              </w:rPr>
            </w:pPr>
            <w:r w:rsidRPr="00EC198C">
              <w:rPr>
                <w:rFonts w:ascii="GHEA Grapalat" w:hAnsi="GHEA Grapalat" w:cs="Arial"/>
                <w:sz w:val="18"/>
                <w:szCs w:val="18"/>
              </w:rPr>
              <w:t>1</w:t>
            </w:r>
          </w:p>
        </w:tc>
      </w:tr>
      <w:tr w:rsidR="003F2D13" w:rsidRPr="00EC198C" w14:paraId="192ECEC2"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1B50934" w14:textId="1D82F076" w:rsidR="003F2D13" w:rsidRPr="00EC198C" w:rsidRDefault="00C40CA9" w:rsidP="003F2D13">
            <w:pPr>
              <w:jc w:val="center"/>
              <w:rPr>
                <w:rFonts w:ascii="GHEA Grapalat" w:hAnsi="GHEA Grapalat" w:cs="Arial"/>
                <w:sz w:val="20"/>
                <w:szCs w:val="20"/>
                <w:lang w:val="ru-RU"/>
              </w:rPr>
            </w:pPr>
            <w:r w:rsidRPr="00EC198C">
              <w:rPr>
                <w:rFonts w:ascii="GHEA Grapalat" w:hAnsi="GHEA Grapalat" w:cs="Calibri"/>
                <w:b/>
                <w:bCs/>
                <w:sz w:val="20"/>
                <w:szCs w:val="20"/>
                <w:lang w:val="ru-RU"/>
              </w:rPr>
              <w:t>7</w:t>
            </w:r>
            <w:r w:rsidR="003F2D13" w:rsidRPr="00EC198C">
              <w:rPr>
                <w:rFonts w:ascii="GHEA Grapalat" w:hAnsi="GHEA Grapalat" w:cs="Calibri"/>
                <w:b/>
                <w:bCs/>
                <w:sz w:val="20"/>
                <w:szCs w:val="20"/>
                <w:lang w:val="ru-RU"/>
              </w:rPr>
              <w:t>. ТРЕНЕРСКАЯ КОМНАТА</w:t>
            </w:r>
          </w:p>
        </w:tc>
      </w:tr>
      <w:tr w:rsidR="00C40CA9" w:rsidRPr="00EC198C" w14:paraId="1E3FC30F"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3BEAB2B" w14:textId="0AEFF416" w:rsidR="00C40CA9" w:rsidRPr="00EC198C" w:rsidRDefault="00C40CA9" w:rsidP="00C40CA9">
            <w:pPr>
              <w:jc w:val="center"/>
              <w:rPr>
                <w:rFonts w:ascii="GHEA Grapalat" w:hAnsi="GHEA Grapalat" w:cs="Calibri"/>
                <w:b/>
                <w:bCs/>
                <w:sz w:val="18"/>
                <w:szCs w:val="18"/>
                <w:lang w:val="ru-RU"/>
              </w:rPr>
            </w:pPr>
            <w:r w:rsidRPr="00EC198C">
              <w:rPr>
                <w:rFonts w:ascii="GHEA Grapalat" w:hAnsi="GHEA Grapalat" w:cs="Calibri"/>
                <w:b/>
                <w:bCs/>
                <w:sz w:val="18"/>
                <w:szCs w:val="18"/>
                <w:lang w:val="ru-RU"/>
              </w:rPr>
              <w:t>7.1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B94E10" w14:textId="1E37EAAC" w:rsidR="00C40CA9" w:rsidRPr="00EC198C" w:rsidRDefault="00C40CA9" w:rsidP="00C40CA9">
            <w:pPr>
              <w:jc w:val="both"/>
              <w:rPr>
                <w:rFonts w:ascii="GHEA Grapalat" w:hAnsi="GHEA Grapalat" w:cs="Arial"/>
                <w:sz w:val="16"/>
                <w:szCs w:val="16"/>
                <w:lang w:val="ru-RU"/>
              </w:rPr>
            </w:pPr>
            <w:r w:rsidRPr="00EC198C">
              <w:rPr>
                <w:rFonts w:ascii="GHEA Grapalat" w:hAnsi="GHEA Grapalat" w:cs="Arial"/>
                <w:sz w:val="16"/>
                <w:szCs w:val="16"/>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EC198C">
              <w:rPr>
                <w:rFonts w:ascii="GHEA Grapalat" w:hAnsi="GHEA Grapalat" w:cs="Arial"/>
                <w:sz w:val="16"/>
                <w:szCs w:val="16"/>
                <w:lang w:val="ru-RU"/>
              </w:rPr>
              <w:t>.</w:t>
            </w:r>
            <w:proofErr w:type="gramEnd"/>
            <w:r w:rsidRPr="00EC198C">
              <w:rPr>
                <w:rFonts w:ascii="GHEA Grapalat" w:hAnsi="GHEA Grapalat" w:cs="Arial"/>
                <w:sz w:val="16"/>
                <w:szCs w:val="16"/>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EC198C">
              <w:rPr>
                <w:rFonts w:ascii="GHEA Grapalat" w:hAnsi="GHEA Grapalat" w:cs="Arial"/>
                <w:sz w:val="16"/>
                <w:szCs w:val="16"/>
                <w:lang w:val="ru-RU"/>
              </w:rPr>
              <w:t>саляска</w:t>
            </w:r>
            <w:proofErr w:type="spellEnd"/>
            <w:r w:rsidRPr="00EC198C">
              <w:rPr>
                <w:rFonts w:ascii="GHEA Grapalat" w:hAnsi="GHEA Grapalat" w:cs="Arial"/>
                <w:sz w:val="16"/>
                <w:szCs w:val="16"/>
                <w:lang w:val="ru-RU"/>
              </w:rPr>
              <w:t>).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3F4938E" w14:textId="77777777" w:rsidR="00C40CA9" w:rsidRPr="00EC198C" w:rsidRDefault="00C40CA9" w:rsidP="00C40CA9">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CD7CF7" w14:textId="77777777" w:rsidR="00C40CA9" w:rsidRPr="00EC198C" w:rsidRDefault="00C40CA9" w:rsidP="00C40CA9">
            <w:pPr>
              <w:jc w:val="center"/>
              <w:rPr>
                <w:rFonts w:ascii="GHEA Grapalat" w:hAnsi="GHEA Grapalat" w:cs="Arial"/>
                <w:sz w:val="18"/>
                <w:szCs w:val="18"/>
              </w:rPr>
            </w:pPr>
            <w:r w:rsidRPr="00EC198C">
              <w:rPr>
                <w:rFonts w:ascii="GHEA Grapalat" w:hAnsi="GHEA Grapalat" w:cs="Arial"/>
                <w:sz w:val="18"/>
                <w:szCs w:val="18"/>
              </w:rPr>
              <w:t>1</w:t>
            </w:r>
          </w:p>
        </w:tc>
      </w:tr>
      <w:tr w:rsidR="00C40CA9" w:rsidRPr="00EC198C" w14:paraId="43FDD300" w14:textId="77777777" w:rsidTr="00B02F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F2ADA30" w14:textId="18F70868" w:rsidR="00C40CA9" w:rsidRPr="00EC198C" w:rsidRDefault="00C40CA9" w:rsidP="00C40CA9">
            <w:pPr>
              <w:jc w:val="center"/>
              <w:rPr>
                <w:rFonts w:ascii="GHEA Grapalat" w:hAnsi="GHEA Grapalat" w:cs="Calibri"/>
                <w:b/>
                <w:bCs/>
                <w:sz w:val="18"/>
                <w:szCs w:val="18"/>
              </w:rPr>
            </w:pPr>
            <w:r w:rsidRPr="00EC198C">
              <w:rPr>
                <w:rFonts w:ascii="GHEA Grapalat" w:hAnsi="GHEA Grapalat" w:cs="Calibri"/>
                <w:b/>
                <w:bCs/>
                <w:sz w:val="18"/>
                <w:szCs w:val="18"/>
              </w:rPr>
              <w:t>7.2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A011EB4" w14:textId="4A53A9CB" w:rsidR="00C40CA9" w:rsidRPr="00EC198C" w:rsidRDefault="00C40CA9" w:rsidP="00C40CA9">
            <w:pPr>
              <w:jc w:val="both"/>
              <w:rPr>
                <w:rFonts w:ascii="GHEA Grapalat" w:hAnsi="GHEA Grapalat"/>
                <w:lang w:val="ru-RU"/>
              </w:rPr>
            </w:pPr>
            <w:r w:rsidRPr="00EC198C">
              <w:rPr>
                <w:rFonts w:ascii="GHEA Grapalat" w:hAnsi="GHEA Grapalat" w:cs="Arial"/>
                <w:sz w:val="16"/>
                <w:szCs w:val="16"/>
                <w:lang w:val="ru-RU"/>
              </w:rPr>
              <w:t xml:space="preserve">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EC198C">
              <w:rPr>
                <w:rFonts w:ascii="GHEA Grapalat" w:hAnsi="GHEA Grapalat" w:cs="Arial"/>
                <w:sz w:val="16"/>
                <w:szCs w:val="16"/>
                <w:lang w:val="ru-RU"/>
              </w:rPr>
              <w:t>Размеры обитой части спинки согласно чертежам</w:t>
            </w:r>
            <w:proofErr w:type="gramEnd"/>
            <w:r w:rsidRPr="00EC198C">
              <w:rPr>
                <w:rFonts w:ascii="GHEA Grapalat" w:hAnsi="GHEA Grapalat" w:cs="Arial"/>
                <w:sz w:val="16"/>
                <w:szCs w:val="16"/>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Образец /чертеж/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03D33C" w14:textId="77777777" w:rsidR="00C40CA9" w:rsidRPr="00EC198C" w:rsidRDefault="00C40CA9" w:rsidP="00B02F7A">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CB5161" w14:textId="77777777" w:rsidR="00C40CA9" w:rsidRPr="00EC198C" w:rsidRDefault="00C40CA9" w:rsidP="00C40CA9">
            <w:pPr>
              <w:jc w:val="center"/>
              <w:rPr>
                <w:rFonts w:ascii="GHEA Grapalat" w:hAnsi="GHEA Grapalat" w:cs="Arial"/>
                <w:sz w:val="18"/>
                <w:szCs w:val="18"/>
              </w:rPr>
            </w:pPr>
            <w:r w:rsidRPr="00EC198C">
              <w:rPr>
                <w:rFonts w:ascii="GHEA Grapalat" w:hAnsi="GHEA Grapalat" w:cs="Arial"/>
                <w:sz w:val="18"/>
                <w:szCs w:val="18"/>
              </w:rPr>
              <w:t>2</w:t>
            </w:r>
          </w:p>
        </w:tc>
      </w:tr>
      <w:tr w:rsidR="003F2D13" w:rsidRPr="00EC198C" w14:paraId="5339E039" w14:textId="77777777" w:rsidTr="0097644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B947BE4" w14:textId="6E671FDB" w:rsidR="003F2D13" w:rsidRPr="00EC198C" w:rsidRDefault="00C40CA9" w:rsidP="00C40CA9">
            <w:pPr>
              <w:jc w:val="center"/>
              <w:rPr>
                <w:rFonts w:ascii="GHEA Grapalat" w:hAnsi="GHEA Grapalat" w:cs="Calibri"/>
                <w:b/>
                <w:bCs/>
                <w:sz w:val="18"/>
                <w:szCs w:val="18"/>
              </w:rPr>
            </w:pPr>
            <w:r w:rsidRPr="00EC198C">
              <w:rPr>
                <w:rFonts w:ascii="GHEA Grapalat" w:hAnsi="GHEA Grapalat" w:cs="Calibri"/>
                <w:b/>
                <w:bCs/>
                <w:sz w:val="18"/>
                <w:szCs w:val="18"/>
              </w:rPr>
              <w:t>7</w:t>
            </w:r>
            <w:r w:rsidR="003F2D13" w:rsidRPr="00EC198C">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1B6F5F3" w14:textId="77777777" w:rsidR="00C40CA9" w:rsidRPr="00EC198C" w:rsidRDefault="00C40CA9" w:rsidP="00C40CA9">
            <w:pPr>
              <w:jc w:val="both"/>
              <w:rPr>
                <w:rFonts w:ascii="GHEA Grapalat" w:hAnsi="GHEA Grapalat" w:cs="Arial"/>
                <w:sz w:val="16"/>
                <w:szCs w:val="16"/>
                <w:lang w:val="ru-RU"/>
              </w:rPr>
            </w:pPr>
            <w:r w:rsidRPr="00EC198C">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из которых секция 820х410х2000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будет использоваться в качестве ножки, а нижняя секция 820х410х100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будет использоваться в качестве ножки.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C198C">
              <w:rPr>
                <w:rFonts w:ascii="GHEA Grapalat" w:hAnsi="GHEA Grapalat" w:cs="Arial"/>
                <w:sz w:val="16"/>
                <w:szCs w:val="16"/>
                <w:lang w:val="ru-RU"/>
              </w:rPr>
              <w:t>древесно-волокнистой</w:t>
            </w:r>
            <w:proofErr w:type="gramEnd"/>
            <w:r w:rsidRPr="00EC198C">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65CE23E6" w14:textId="730641AB" w:rsidR="003F2D13" w:rsidRPr="00EC198C" w:rsidRDefault="00C40CA9" w:rsidP="00C40CA9">
            <w:pPr>
              <w:jc w:val="both"/>
              <w:rPr>
                <w:rFonts w:ascii="GHEA Grapalat" w:hAnsi="GHEA Grapalat" w:cs="Arial"/>
                <w:sz w:val="18"/>
                <w:szCs w:val="18"/>
                <w:lang w:val="ru-RU"/>
              </w:rPr>
            </w:pPr>
            <w:r w:rsidRPr="00EC198C">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440A6B" w14:textId="77777777" w:rsidR="003F2D13" w:rsidRPr="00EC198C" w:rsidRDefault="003F2D13" w:rsidP="003F2D13">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5078DF" w14:textId="77777777" w:rsidR="003F2D13" w:rsidRPr="00EC198C" w:rsidRDefault="003F2D13" w:rsidP="003F2D13">
            <w:pPr>
              <w:jc w:val="center"/>
              <w:rPr>
                <w:rFonts w:ascii="GHEA Grapalat" w:hAnsi="GHEA Grapalat" w:cs="Arial"/>
                <w:sz w:val="18"/>
                <w:szCs w:val="18"/>
              </w:rPr>
            </w:pPr>
            <w:r w:rsidRPr="00EC198C">
              <w:rPr>
                <w:rFonts w:ascii="GHEA Grapalat" w:hAnsi="GHEA Grapalat" w:cs="Arial"/>
                <w:sz w:val="18"/>
                <w:szCs w:val="18"/>
              </w:rPr>
              <w:t>1</w:t>
            </w:r>
          </w:p>
        </w:tc>
      </w:tr>
      <w:tr w:rsidR="003F2D13" w:rsidRPr="00EC198C" w14:paraId="5156831E" w14:textId="77777777" w:rsidTr="0097644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E5BC30C" w14:textId="38AF7A2C" w:rsidR="003F2D13" w:rsidRPr="00EC198C" w:rsidRDefault="00C40CA9" w:rsidP="003F2D13">
            <w:pPr>
              <w:jc w:val="center"/>
              <w:rPr>
                <w:rFonts w:ascii="GHEA Grapalat" w:hAnsi="GHEA Grapalat" w:cs="Arial"/>
                <w:sz w:val="20"/>
                <w:szCs w:val="20"/>
                <w:lang w:val="ru-RU"/>
              </w:rPr>
            </w:pPr>
            <w:r w:rsidRPr="00EC198C">
              <w:rPr>
                <w:rFonts w:ascii="GHEA Grapalat" w:hAnsi="GHEA Grapalat" w:cs="Calibri"/>
                <w:b/>
                <w:bCs/>
                <w:sz w:val="20"/>
                <w:szCs w:val="20"/>
              </w:rPr>
              <w:t>8</w:t>
            </w:r>
            <w:r w:rsidR="003F2D13" w:rsidRPr="00EC198C">
              <w:rPr>
                <w:rFonts w:ascii="GHEA Grapalat" w:hAnsi="GHEA Grapalat" w:cs="Calibri"/>
                <w:b/>
                <w:bCs/>
                <w:sz w:val="20"/>
                <w:szCs w:val="20"/>
              </w:rPr>
              <w:t>. РАЗДЕВАЛКА</w:t>
            </w:r>
          </w:p>
        </w:tc>
      </w:tr>
      <w:tr w:rsidR="003F2D13" w:rsidRPr="00EC198C" w14:paraId="6153A2AB" w14:textId="77777777" w:rsidTr="00C40C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EF0F521" w14:textId="22A74950" w:rsidR="003F2D13" w:rsidRPr="00EC198C" w:rsidRDefault="00C40CA9" w:rsidP="003F2D13">
            <w:pPr>
              <w:jc w:val="center"/>
              <w:rPr>
                <w:rFonts w:ascii="GHEA Grapalat" w:hAnsi="GHEA Grapalat" w:cs="Calibri"/>
                <w:b/>
                <w:bCs/>
                <w:sz w:val="18"/>
                <w:szCs w:val="18"/>
              </w:rPr>
            </w:pPr>
            <w:r w:rsidRPr="00EC198C">
              <w:rPr>
                <w:rFonts w:ascii="GHEA Grapalat" w:hAnsi="GHEA Grapalat" w:cs="Calibri"/>
                <w:b/>
                <w:bCs/>
                <w:sz w:val="18"/>
                <w:szCs w:val="18"/>
              </w:rPr>
              <w:t>8</w:t>
            </w:r>
            <w:r w:rsidR="003F2D13" w:rsidRPr="00EC198C">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CF8EE04"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 xml:space="preserve">Шкаф - купе для гардеробной полностью (за исключением задней стенки) должен быть изготовлен из ламината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p>
          <w:p w14:paraId="74D0198B"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 xml:space="preserve">Выполняйте все соединения с помощью скрытых креплений. Внешние размеры шкафа: 1608 х 400 х 1680 мм (Д х </w:t>
            </w:r>
            <w:proofErr w:type="spellStart"/>
            <w:r w:rsidRPr="00EC198C">
              <w:rPr>
                <w:rFonts w:ascii="GHEA Grapalat" w:hAnsi="GHEA Grapalat" w:cs="Arial"/>
                <w:sz w:val="16"/>
                <w:szCs w:val="16"/>
                <w:lang w:val="ru-RU"/>
              </w:rPr>
              <w:t>х</w:t>
            </w:r>
            <w:proofErr w:type="spellEnd"/>
            <w:r w:rsidRPr="00EC198C">
              <w:rPr>
                <w:rFonts w:ascii="GHEA Grapalat" w:hAnsi="GHEA Grapalat" w:cs="Arial"/>
                <w:sz w:val="16"/>
                <w:szCs w:val="16"/>
                <w:lang w:val="ru-RU"/>
              </w:rPr>
              <w:t xml:space="preserve"> в):</w:t>
            </w:r>
          </w:p>
          <w:p w14:paraId="6E70E0B4"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 xml:space="preserve">Шкаф-купе имеет 15 секций </w:t>
            </w:r>
            <w:proofErr w:type="gramStart"/>
            <w:r w:rsidRPr="00EC198C">
              <w:rPr>
                <w:rFonts w:ascii="GHEA Grapalat" w:hAnsi="GHEA Grapalat" w:cs="Arial"/>
                <w:sz w:val="16"/>
                <w:szCs w:val="16"/>
                <w:lang w:val="ru-RU"/>
              </w:rPr>
              <w:t>( внутренних</w:t>
            </w:r>
            <w:proofErr w:type="gramEnd"/>
            <w:r w:rsidRPr="00EC198C">
              <w:rPr>
                <w:rFonts w:ascii="GHEA Grapalat" w:hAnsi="GHEA Grapalat" w:cs="Arial"/>
                <w:sz w:val="16"/>
                <w:szCs w:val="16"/>
                <w:lang w:val="ru-RU"/>
              </w:rPr>
              <w:t xml:space="preserve">) размером 300 х 400 х 500 мм (Д х </w:t>
            </w:r>
            <w:proofErr w:type="spellStart"/>
            <w:r w:rsidRPr="00EC198C">
              <w:rPr>
                <w:rFonts w:ascii="GHEA Grapalat" w:hAnsi="GHEA Grapalat" w:cs="Arial"/>
                <w:sz w:val="16"/>
                <w:szCs w:val="16"/>
                <w:lang w:val="ru-RU"/>
              </w:rPr>
              <w:t>х</w:t>
            </w:r>
            <w:proofErr w:type="spellEnd"/>
            <w:r w:rsidRPr="00EC198C">
              <w:rPr>
                <w:rFonts w:ascii="GHEA Grapalat" w:hAnsi="GHEA Grapalat" w:cs="Arial"/>
                <w:sz w:val="16"/>
                <w:szCs w:val="16"/>
                <w:lang w:val="ru-RU"/>
              </w:rPr>
              <w:t xml:space="preserve">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p>
          <w:p w14:paraId="7B69594A"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 xml:space="preserve">Задняя стенка шкафа-купе должна быть толщиной 4 мм из ламинированной </w:t>
            </w:r>
            <w:proofErr w:type="gramStart"/>
            <w:r w:rsidRPr="00EC198C">
              <w:rPr>
                <w:rFonts w:ascii="GHEA Grapalat" w:hAnsi="GHEA Grapalat" w:cs="Arial"/>
                <w:sz w:val="16"/>
                <w:szCs w:val="16"/>
                <w:lang w:val="ru-RU"/>
              </w:rPr>
              <w:t>древесно-волокнистой</w:t>
            </w:r>
            <w:proofErr w:type="gramEnd"/>
            <w:r w:rsidRPr="00EC198C">
              <w:rPr>
                <w:rFonts w:ascii="GHEA Grapalat" w:hAnsi="GHEA Grapalat" w:cs="Arial"/>
                <w:sz w:val="16"/>
                <w:szCs w:val="16"/>
                <w:lang w:val="ru-RU"/>
              </w:rPr>
              <w:t xml:space="preserve"> плиты (DVP) того же цвета, что и PTS.:</w:t>
            </w:r>
          </w:p>
          <w:p w14:paraId="13936E7C"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У него должны быть ножки прямоугольной формы по всему периметру.</w:t>
            </w:r>
          </w:p>
          <w:p w14:paraId="1A02559A" w14:textId="77777777" w:rsidR="003F2D13" w:rsidRPr="00EC198C" w:rsidRDefault="003F2D13" w:rsidP="003F2D13">
            <w:pPr>
              <w:jc w:val="both"/>
              <w:rPr>
                <w:rFonts w:ascii="GHEA Grapalat" w:hAnsi="GHEA Grapalat" w:cs="Calibri"/>
                <w:b/>
                <w:bCs/>
                <w:lang w:val="ru-RU"/>
              </w:rPr>
            </w:pPr>
            <w:r w:rsidRPr="00EC198C">
              <w:rPr>
                <w:rFonts w:ascii="GHEA Grapalat" w:hAnsi="GHEA Grapalat" w:cs="Arial"/>
                <w:sz w:val="16"/>
                <w:szCs w:val="16"/>
                <w:lang w:val="ru-RU"/>
              </w:rPr>
              <w:t xml:space="preserve">Внешние размеры прямоугольной подставки, являющейся ножками, расположенной под ними, составляют 1500 х 380 х 100 мм ( Д х </w:t>
            </w:r>
            <w:proofErr w:type="spellStart"/>
            <w:r w:rsidRPr="00EC198C">
              <w:rPr>
                <w:rFonts w:ascii="GHEA Grapalat" w:hAnsi="GHEA Grapalat" w:cs="Arial"/>
                <w:sz w:val="16"/>
                <w:szCs w:val="16"/>
                <w:lang w:val="ru-RU"/>
              </w:rPr>
              <w:t>х</w:t>
            </w:r>
            <w:proofErr w:type="spellEnd"/>
            <w:r w:rsidRPr="00EC198C">
              <w:rPr>
                <w:rFonts w:ascii="GHEA Grapalat" w:hAnsi="GHEA Grapalat" w:cs="Arial"/>
                <w:sz w:val="16"/>
                <w:szCs w:val="16"/>
                <w:lang w:val="ru-RU"/>
              </w:rPr>
              <w:t xml:space="preserve">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w:t>
            </w:r>
            <w:r w:rsidRPr="00EC198C">
              <w:rPr>
                <w:rFonts w:ascii="GHEA Grapalat" w:hAnsi="GHEA Grapalat" w:cs="Arial"/>
                <w:sz w:val="16"/>
                <w:szCs w:val="16"/>
                <w:lang w:val="ru-RU"/>
              </w:rPr>
              <w:lastRenderedPageBreak/>
              <w:t>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9AC484" w14:textId="77777777" w:rsidR="003F2D13" w:rsidRPr="00EC198C" w:rsidRDefault="003F2D13" w:rsidP="00C40CA9">
            <w:pPr>
              <w:jc w:val="center"/>
              <w:rPr>
                <w:rFonts w:ascii="GHEA Grapalat" w:hAnsi="GHEA Grapalat"/>
              </w:rPr>
            </w:pPr>
            <w:proofErr w:type="spellStart"/>
            <w:r w:rsidRPr="00EC198C">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71F868" w14:textId="77777777" w:rsidR="003F2D13" w:rsidRPr="00EC198C" w:rsidRDefault="003F2D13" w:rsidP="003F2D13">
            <w:pPr>
              <w:jc w:val="center"/>
              <w:rPr>
                <w:rFonts w:ascii="GHEA Grapalat" w:hAnsi="GHEA Grapalat" w:cs="Arial"/>
                <w:sz w:val="18"/>
                <w:szCs w:val="18"/>
              </w:rPr>
            </w:pPr>
            <w:r w:rsidRPr="00EC198C">
              <w:rPr>
                <w:rFonts w:ascii="GHEA Grapalat" w:hAnsi="GHEA Grapalat" w:cs="Arial"/>
                <w:sz w:val="18"/>
                <w:szCs w:val="18"/>
              </w:rPr>
              <w:t>2</w:t>
            </w:r>
          </w:p>
        </w:tc>
      </w:tr>
      <w:tr w:rsidR="003F2D13" w:rsidRPr="00EC198C" w14:paraId="604E042D" w14:textId="77777777" w:rsidTr="00FC3A82">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09461BF" w14:textId="0597CAD0" w:rsidR="003F2D13" w:rsidRPr="00EC198C" w:rsidRDefault="00C40CA9" w:rsidP="00C40CA9">
            <w:pPr>
              <w:jc w:val="center"/>
              <w:rPr>
                <w:rFonts w:ascii="GHEA Grapalat" w:hAnsi="GHEA Grapalat" w:cs="Calibri"/>
                <w:b/>
                <w:bCs/>
                <w:sz w:val="18"/>
                <w:szCs w:val="18"/>
              </w:rPr>
            </w:pPr>
            <w:r w:rsidRPr="00EC198C">
              <w:rPr>
                <w:rFonts w:ascii="GHEA Grapalat" w:hAnsi="GHEA Grapalat" w:cs="Calibri"/>
                <w:b/>
                <w:bCs/>
                <w:sz w:val="18"/>
                <w:szCs w:val="18"/>
              </w:rPr>
              <w:t>8</w:t>
            </w:r>
            <w:r w:rsidR="003F2D13" w:rsidRPr="00EC198C">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14:paraId="3776BE3E"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w:t>
            </w:r>
            <w:proofErr w:type="spellStart"/>
            <w:r w:rsidRPr="00EC198C">
              <w:rPr>
                <w:rFonts w:ascii="GHEA Grapalat" w:hAnsi="GHEA Grapalat" w:cs="Arial"/>
                <w:sz w:val="16"/>
                <w:szCs w:val="16"/>
                <w:lang w:val="ru-RU"/>
              </w:rPr>
              <w:t>Pts</w:t>
            </w:r>
            <w:proofErr w:type="spellEnd"/>
            <w:r w:rsidRPr="00EC198C">
              <w:rPr>
                <w:rFonts w:ascii="GHEA Grapalat" w:hAnsi="GHEA Grapalat" w:cs="Arial"/>
                <w:sz w:val="16"/>
                <w:szCs w:val="16"/>
                <w:lang w:val="ru-RU"/>
              </w:rPr>
              <w:t xml:space="preserve"> размером 2040x250x18 мм, под горизонтальной полкой необходимо предусмотреть не менее 3 полок для обеспечения прочности.</w:t>
            </w:r>
          </w:p>
          <w:p w14:paraId="616D32E7"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3546B4B7"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Материалы, используемые для вешалки, должны быть экологически чистыми.</w:t>
            </w:r>
          </w:p>
          <w:p w14:paraId="748FA06D" w14:textId="77777777" w:rsidR="003F2D13" w:rsidRPr="00EC198C" w:rsidRDefault="003F2D13" w:rsidP="003F2D13">
            <w:pPr>
              <w:jc w:val="both"/>
              <w:rPr>
                <w:rFonts w:ascii="GHEA Grapalat" w:hAnsi="GHEA Grapalat" w:cs="Arial"/>
                <w:sz w:val="16"/>
                <w:szCs w:val="16"/>
                <w:lang w:val="ru-RU"/>
              </w:rPr>
            </w:pPr>
            <w:r w:rsidRPr="00EC198C">
              <w:rPr>
                <w:rFonts w:ascii="GHEA Grapalat" w:hAnsi="GHEA Grapalat" w:cs="Arial"/>
                <w:sz w:val="16"/>
                <w:szCs w:val="16"/>
                <w:lang w:val="ru-RU"/>
              </w:rP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50A6E88" w14:textId="77777777" w:rsidR="003F2D13" w:rsidRPr="00EC198C" w:rsidRDefault="003F2D13" w:rsidP="003F2D13">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3F37D7" w14:textId="77777777" w:rsidR="003F2D13" w:rsidRPr="00EC198C" w:rsidRDefault="003F2D13" w:rsidP="003F2D13">
            <w:pPr>
              <w:jc w:val="center"/>
              <w:rPr>
                <w:rFonts w:ascii="GHEA Grapalat" w:hAnsi="GHEA Grapalat" w:cs="Arial"/>
                <w:sz w:val="18"/>
                <w:szCs w:val="18"/>
              </w:rPr>
            </w:pPr>
            <w:r w:rsidRPr="00EC198C">
              <w:rPr>
                <w:rFonts w:ascii="GHEA Grapalat" w:hAnsi="GHEA Grapalat" w:cs="Arial"/>
                <w:sz w:val="18"/>
                <w:szCs w:val="18"/>
              </w:rPr>
              <w:t>2</w:t>
            </w:r>
          </w:p>
        </w:tc>
      </w:tr>
      <w:tr w:rsidR="003F2D13" w:rsidRPr="00EC198C" w14:paraId="4F3519CE" w14:textId="77777777" w:rsidTr="00025CF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C0320B8" w14:textId="37A1B792" w:rsidR="003F2D13" w:rsidRPr="00EC198C" w:rsidRDefault="00C40CA9" w:rsidP="003F2D13">
            <w:pPr>
              <w:jc w:val="center"/>
              <w:rPr>
                <w:rFonts w:ascii="GHEA Grapalat" w:hAnsi="GHEA Grapalat" w:cs="Calibri"/>
                <w:b/>
                <w:bCs/>
                <w:sz w:val="18"/>
                <w:szCs w:val="18"/>
              </w:rPr>
            </w:pPr>
            <w:r w:rsidRPr="00EC198C">
              <w:rPr>
                <w:rFonts w:ascii="GHEA Grapalat" w:hAnsi="GHEA Grapalat" w:cs="Calibri"/>
                <w:b/>
                <w:bCs/>
                <w:sz w:val="18"/>
                <w:szCs w:val="18"/>
              </w:rPr>
              <w:t>8</w:t>
            </w:r>
            <w:r w:rsidR="003F2D13" w:rsidRPr="00EC198C">
              <w:rPr>
                <w:rFonts w:ascii="GHEA Grapalat" w:hAnsi="GHEA Grapalat" w:cs="Calibri"/>
                <w:b/>
                <w:bCs/>
                <w:sz w:val="18"/>
                <w:szCs w:val="18"/>
              </w:rPr>
              <w:t>.3</w:t>
            </w:r>
          </w:p>
          <w:p w14:paraId="0F0AFBAD" w14:textId="77777777" w:rsidR="003F2D13" w:rsidRPr="00EC198C" w:rsidRDefault="003F2D13" w:rsidP="003F2D13">
            <w:pPr>
              <w:jc w:val="center"/>
              <w:rPr>
                <w:rFonts w:ascii="GHEA Grapalat" w:hAnsi="GHEA Grapalat" w:cs="Calibri"/>
                <w:b/>
                <w:bCs/>
                <w:sz w:val="18"/>
                <w:szCs w:val="18"/>
              </w:rPr>
            </w:pP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365E49B" w14:textId="77777777" w:rsidR="003F2D13" w:rsidRPr="00EC198C" w:rsidRDefault="003F2D13" w:rsidP="003F2D13">
            <w:pPr>
              <w:jc w:val="both"/>
              <w:rPr>
                <w:rFonts w:ascii="GHEA Grapalat" w:hAnsi="GHEA Grapalat"/>
                <w:lang w:val="ru-RU"/>
              </w:rPr>
            </w:pPr>
            <w:r w:rsidRPr="00EC198C">
              <w:rPr>
                <w:rFonts w:ascii="GHEA Grapalat" w:hAnsi="GHEA Grapalat" w:cs="Arial"/>
                <w:sz w:val="16"/>
                <w:szCs w:val="16"/>
                <w:lang w:val="ru-RU"/>
              </w:rPr>
              <w:t xml:space="preserve">Зеркало для </w:t>
            </w:r>
            <w:r w:rsidRPr="00EC198C">
              <w:rPr>
                <w:rFonts w:ascii="GHEA Grapalat" w:hAnsi="GHEA Grapalat" w:cs="Calibri"/>
                <w:bCs/>
                <w:sz w:val="16"/>
                <w:szCs w:val="16"/>
                <w:lang w:val="ru-RU"/>
              </w:rPr>
              <w:t>раздевалк</w:t>
            </w:r>
            <w:r w:rsidRPr="00EC198C">
              <w:rPr>
                <w:rFonts w:ascii="GHEA Grapalat" w:hAnsi="GHEA Grapalat" w:cs="Arial"/>
                <w:sz w:val="16"/>
                <w:szCs w:val="16"/>
                <w:lang w:val="ru-RU"/>
              </w:rPr>
              <w:t xml:space="preserve">и -прямоугольное настенное зеркало, размеры 500 x 700 мм в деревянной, пластиковой или металлической </w:t>
            </w:r>
            <w:proofErr w:type="gramStart"/>
            <w:r w:rsidRPr="00EC198C">
              <w:rPr>
                <w:rFonts w:ascii="GHEA Grapalat" w:hAnsi="GHEA Grapalat" w:cs="Arial"/>
                <w:sz w:val="16"/>
                <w:szCs w:val="16"/>
                <w:lang w:val="ru-RU"/>
              </w:rPr>
              <w:t>раме .</w:t>
            </w:r>
            <w:r w:rsidRPr="00EC198C">
              <w:rPr>
                <w:rFonts w:ascii="GHEA Grapalat" w:hAnsi="GHEA Grapalat"/>
                <w:b/>
                <w:sz w:val="16"/>
                <w:szCs w:val="16"/>
                <w:lang w:val="ru-RU"/>
              </w:rPr>
              <w:t>Образец</w:t>
            </w:r>
            <w:proofErr w:type="gramEnd"/>
            <w:r w:rsidRPr="00EC198C">
              <w:rPr>
                <w:rFonts w:ascii="GHEA Grapalat" w:hAnsi="GHEA Grapalat"/>
                <w:b/>
                <w:sz w:val="16"/>
                <w:szCs w:val="16"/>
                <w:lang w:val="ru-RU"/>
              </w:rPr>
              <w:t xml:space="preserve">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FFD018" w14:textId="77777777" w:rsidR="003F2D13" w:rsidRPr="00EC198C" w:rsidRDefault="003F2D13" w:rsidP="00025CF3">
            <w:pPr>
              <w:jc w:val="center"/>
              <w:rPr>
                <w:rFonts w:ascii="GHEA Grapalat" w:hAnsi="GHEA Grapalat"/>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EDF14FD" w14:textId="39E065E2" w:rsidR="003F2D13" w:rsidRPr="00EC198C" w:rsidRDefault="00C40CA9" w:rsidP="003F2D13">
            <w:pPr>
              <w:jc w:val="center"/>
              <w:rPr>
                <w:rFonts w:ascii="GHEA Grapalat" w:hAnsi="GHEA Grapalat" w:cs="Arial"/>
                <w:sz w:val="18"/>
                <w:szCs w:val="18"/>
              </w:rPr>
            </w:pPr>
            <w:r w:rsidRPr="00EC198C">
              <w:rPr>
                <w:rFonts w:ascii="GHEA Grapalat" w:hAnsi="GHEA Grapalat" w:cs="Arial"/>
                <w:sz w:val="18"/>
                <w:szCs w:val="18"/>
              </w:rPr>
              <w:t>4</w:t>
            </w:r>
          </w:p>
        </w:tc>
      </w:tr>
      <w:tr w:rsidR="00C40CA9" w:rsidRPr="00EC198C" w14:paraId="49C832B2" w14:textId="77777777" w:rsidTr="00025CF3">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E36DCF9" w14:textId="798AB03E" w:rsidR="00C40CA9" w:rsidRPr="00EC198C" w:rsidRDefault="00C40CA9" w:rsidP="00025CF3">
            <w:pPr>
              <w:jc w:val="center"/>
              <w:rPr>
                <w:rFonts w:ascii="GHEA Grapalat" w:hAnsi="GHEA Grapalat" w:cs="Arial"/>
                <w:sz w:val="20"/>
                <w:szCs w:val="20"/>
                <w:lang w:val="hy-AM"/>
              </w:rPr>
            </w:pPr>
            <w:r w:rsidRPr="00EC198C">
              <w:rPr>
                <w:rFonts w:ascii="GHEA Grapalat" w:hAnsi="GHEA Grapalat" w:cs="Calibri"/>
                <w:b/>
                <w:bCs/>
                <w:sz w:val="20"/>
                <w:szCs w:val="20"/>
              </w:rPr>
              <w:t>9. СКЛАД</w:t>
            </w:r>
          </w:p>
        </w:tc>
      </w:tr>
      <w:tr w:rsidR="00C40CA9" w:rsidRPr="00EC198C" w14:paraId="6373DB8F" w14:textId="77777777" w:rsidTr="00025CF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C4725A5" w14:textId="298810DB" w:rsidR="00C40CA9" w:rsidRPr="00EC198C" w:rsidRDefault="00025CF3" w:rsidP="003F2D13">
            <w:pPr>
              <w:jc w:val="center"/>
              <w:rPr>
                <w:rFonts w:ascii="GHEA Grapalat" w:hAnsi="GHEA Grapalat" w:cs="Calibri"/>
                <w:b/>
                <w:bCs/>
                <w:sz w:val="18"/>
                <w:szCs w:val="18"/>
                <w:lang w:val="hy-AM"/>
              </w:rPr>
            </w:pPr>
            <w:r w:rsidRPr="00EC198C">
              <w:rPr>
                <w:rFonts w:ascii="GHEA Grapalat" w:hAnsi="GHEA Grapalat" w:cs="Calibri"/>
                <w:b/>
                <w:bCs/>
                <w:sz w:val="18"/>
                <w:szCs w:val="18"/>
                <w:lang w:val="hy-AM"/>
              </w:rPr>
              <w:t>9.1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7BF605" w14:textId="090003EA" w:rsidR="00C40CA9" w:rsidRPr="00EC198C" w:rsidRDefault="00025CF3" w:rsidP="003F2D13">
            <w:pPr>
              <w:jc w:val="both"/>
              <w:rPr>
                <w:rFonts w:ascii="GHEA Grapalat" w:hAnsi="GHEA Grapalat" w:cs="Arial"/>
                <w:sz w:val="16"/>
                <w:szCs w:val="16"/>
                <w:lang w:val="ru-RU"/>
              </w:rPr>
            </w:pPr>
            <w:r w:rsidRPr="00EC198C">
              <w:rPr>
                <w:rFonts w:ascii="GHEA Grapalat" w:hAnsi="GHEA Grapalat" w:cs="Arial"/>
                <w:sz w:val="16"/>
                <w:szCs w:val="16"/>
                <w:lang w:val="ru-RU"/>
              </w:rPr>
              <w:t xml:space="preserve">Сортировочные стеллажи секция-стеллаж: </w:t>
            </w:r>
            <w:proofErr w:type="spellStart"/>
            <w:r w:rsidRPr="00EC198C">
              <w:rPr>
                <w:rFonts w:ascii="GHEA Grapalat" w:hAnsi="GHEA Grapalat" w:cs="Arial"/>
                <w:sz w:val="16"/>
                <w:szCs w:val="16"/>
                <w:lang w:val="ru-RU"/>
              </w:rPr>
              <w:t>atakin</w:t>
            </w:r>
            <w:proofErr w:type="spellEnd"/>
            <w:r w:rsidRPr="00EC198C">
              <w:rPr>
                <w:rFonts w:ascii="GHEA Grapalat" w:hAnsi="GHEA Grapalat" w:cs="Arial"/>
                <w:sz w:val="16"/>
                <w:szCs w:val="16"/>
                <w:lang w:val="ru-RU"/>
              </w:rPr>
              <w:t xml:space="preserve"> размеры: 900x400x2000 мм (</w:t>
            </w:r>
            <w:proofErr w:type="spellStart"/>
            <w:r w:rsidRPr="00EC198C">
              <w:rPr>
                <w:rFonts w:ascii="GHEA Grapalat" w:hAnsi="GHEA Grapalat" w:cs="Arial"/>
                <w:sz w:val="16"/>
                <w:szCs w:val="16"/>
                <w:lang w:val="ru-RU"/>
              </w:rPr>
              <w:t>ДхШхВ</w:t>
            </w:r>
            <w:proofErr w:type="spellEnd"/>
            <w:r w:rsidRPr="00EC198C">
              <w:rPr>
                <w:rFonts w:ascii="GHEA Grapalat" w:hAnsi="GHEA Grapalat" w:cs="Arial"/>
                <w:sz w:val="16"/>
                <w:szCs w:val="16"/>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EC198C">
              <w:rPr>
                <w:rFonts w:ascii="GHEA Grapalat" w:hAnsi="GHEA Grapalat" w:cs="Arial"/>
                <w:sz w:val="16"/>
                <w:szCs w:val="16"/>
                <w:lang w:val="ru-RU"/>
              </w:rPr>
              <w:t>термопорошок</w:t>
            </w:r>
            <w:proofErr w:type="spellEnd"/>
            <w:r w:rsidRPr="00EC198C">
              <w:rPr>
                <w:rFonts w:ascii="GHEA Grapalat" w:hAnsi="GHEA Grapalat" w:cs="Arial"/>
                <w:sz w:val="16"/>
                <w:szCs w:val="16"/>
                <w:lang w:val="ru-RU"/>
              </w:rPr>
              <w:t xml:space="preserve"> высококачественным красителем черного </w:t>
            </w:r>
            <w:proofErr w:type="spellStart"/>
            <w:r w:rsidRPr="00EC198C">
              <w:rPr>
                <w:rFonts w:ascii="GHEA Grapalat" w:hAnsi="GHEA Grapalat" w:cs="Arial"/>
                <w:sz w:val="16"/>
                <w:szCs w:val="16"/>
                <w:lang w:val="ru-RU"/>
              </w:rPr>
              <w:t>цвета.Стеллаж</w:t>
            </w:r>
            <w:proofErr w:type="spellEnd"/>
            <w:r w:rsidRPr="00EC198C">
              <w:rPr>
                <w:rFonts w:ascii="GHEA Grapalat" w:hAnsi="GHEA Grapalat" w:cs="Arial"/>
                <w:sz w:val="16"/>
                <w:szCs w:val="16"/>
                <w:lang w:val="ru-RU"/>
              </w:rPr>
              <w:t xml:space="preserve"> состоит из 5 равномерно распределенных полок с ламинированной PTS толщиной 18 мм. Края ламинированной PTS обклеены пластиковой фланцевой лентой толщиной 0,8-1,2 мм (ПВХ).: Ножки должны быть закреплены пластиковыми ножками. согласуйте окончательный вид с заказчиком. образец /изображение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E99F7CF" w14:textId="0064BA8F" w:rsidR="00C40CA9" w:rsidRPr="00EC198C" w:rsidRDefault="00025CF3" w:rsidP="00025CF3">
            <w:pPr>
              <w:jc w:val="center"/>
              <w:rPr>
                <w:rFonts w:ascii="GHEA Grapalat" w:hAnsi="GHEA Grapalat" w:cs="Arial"/>
                <w:sz w:val="18"/>
                <w:szCs w:val="18"/>
              </w:rPr>
            </w:pPr>
            <w:proofErr w:type="spellStart"/>
            <w:r w:rsidRPr="00EC198C">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3C47972" w14:textId="3355BD04" w:rsidR="00C40CA9" w:rsidRPr="00EC198C" w:rsidRDefault="00025CF3" w:rsidP="003F2D13">
            <w:pPr>
              <w:jc w:val="center"/>
              <w:rPr>
                <w:rFonts w:ascii="GHEA Grapalat" w:hAnsi="GHEA Grapalat" w:cs="Arial"/>
                <w:sz w:val="18"/>
                <w:szCs w:val="18"/>
                <w:lang w:val="hy-AM"/>
              </w:rPr>
            </w:pPr>
            <w:r w:rsidRPr="00EC198C">
              <w:rPr>
                <w:rFonts w:ascii="GHEA Grapalat" w:hAnsi="GHEA Grapalat" w:cs="Arial"/>
                <w:sz w:val="18"/>
                <w:szCs w:val="18"/>
                <w:lang w:val="hy-AM"/>
              </w:rPr>
              <w:t>8</w:t>
            </w:r>
          </w:p>
        </w:tc>
      </w:tr>
    </w:tbl>
    <w:p w14:paraId="05BA1247" w14:textId="77777777" w:rsidR="00976441" w:rsidRPr="00EC198C" w:rsidRDefault="00976441" w:rsidP="00976441">
      <w:pPr>
        <w:rPr>
          <w:rFonts w:ascii="GHEA Grapalat" w:hAnsi="GHEA Grapalat" w:cs="Sylfaen"/>
          <w:b/>
          <w:i/>
          <w:sz w:val="16"/>
          <w:szCs w:val="16"/>
          <w:lang w:val="ru-RU"/>
        </w:rPr>
      </w:pPr>
    </w:p>
    <w:p w14:paraId="4E5BE337" w14:textId="77777777" w:rsidR="00976441" w:rsidRPr="00EC198C" w:rsidRDefault="00976441" w:rsidP="00976441">
      <w:pPr>
        <w:ind w:firstLine="450"/>
        <w:rPr>
          <w:rFonts w:ascii="GHEA Grapalat" w:hAnsi="GHEA Grapalat" w:cs="Sylfaen"/>
          <w:b/>
          <w:i/>
          <w:sz w:val="16"/>
          <w:szCs w:val="16"/>
          <w:lang w:val="ru-RU"/>
        </w:rPr>
        <w:sectPr w:rsidR="00976441" w:rsidRPr="00EC198C" w:rsidSect="00C318B2">
          <w:pgSz w:w="11906" w:h="16838" w:code="9"/>
          <w:pgMar w:top="720" w:right="274" w:bottom="533" w:left="806" w:header="562" w:footer="562" w:gutter="0"/>
          <w:cols w:space="720"/>
          <w:docGrid w:linePitch="326"/>
        </w:sectPr>
      </w:pPr>
      <w:r w:rsidRPr="00EC198C">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p>
    <w:p w14:paraId="3628A260" w14:textId="545CCD75" w:rsidR="004906F0" w:rsidRPr="00EC198C" w:rsidRDefault="008639F3" w:rsidP="00D76210">
      <w:pPr>
        <w:contextualSpacing/>
        <w:rPr>
          <w:rFonts w:ascii="GHEA Grapalat" w:hAnsi="GHEA Grapalat"/>
          <w:b/>
          <w:sz w:val="22"/>
          <w:szCs w:val="22"/>
        </w:rPr>
      </w:pPr>
      <w:r w:rsidRPr="00EC198C">
        <w:rPr>
          <w:rFonts w:ascii="GHEA Grapalat" w:hAnsi="GHEA Grapalat"/>
          <w:b/>
          <w:sz w:val="22"/>
          <w:szCs w:val="22"/>
          <w:lang w:val="hy-AM"/>
        </w:rPr>
        <w:lastRenderedPageBreak/>
        <w:t xml:space="preserve">                                                                                                                   </w:t>
      </w:r>
      <w:r w:rsidR="004906F0" w:rsidRPr="00EC198C">
        <w:rPr>
          <w:rFonts w:ascii="GHEA Grapalat" w:hAnsi="GHEA Grapalat"/>
          <w:b/>
          <w:sz w:val="22"/>
          <w:szCs w:val="22"/>
        </w:rPr>
        <w:t xml:space="preserve">ГРАФИК ОПЛАТЫ                                                              </w:t>
      </w:r>
      <w:proofErr w:type="spellStart"/>
      <w:r w:rsidR="004906F0" w:rsidRPr="00EC198C">
        <w:rPr>
          <w:rFonts w:ascii="GHEA Grapalat" w:hAnsi="GHEA Grapalat"/>
          <w:b/>
          <w:sz w:val="22"/>
          <w:szCs w:val="22"/>
        </w:rPr>
        <w:t>драм</w:t>
      </w:r>
      <w:proofErr w:type="spellEnd"/>
      <w:r w:rsidR="004906F0" w:rsidRPr="00EC198C">
        <w:rPr>
          <w:rFonts w:ascii="GHEA Grapalat" w:hAnsi="GHEA Grapalat"/>
          <w:b/>
          <w:sz w:val="22"/>
          <w:szCs w:val="22"/>
        </w:rPr>
        <w:t xml:space="preserve"> РА</w:t>
      </w:r>
    </w:p>
    <w:tbl>
      <w:tblPr>
        <w:tblW w:w="44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3"/>
        <w:gridCol w:w="1830"/>
        <w:gridCol w:w="2256"/>
        <w:gridCol w:w="545"/>
        <w:gridCol w:w="544"/>
        <w:gridCol w:w="547"/>
        <w:gridCol w:w="544"/>
        <w:gridCol w:w="635"/>
        <w:gridCol w:w="639"/>
        <w:gridCol w:w="635"/>
        <w:gridCol w:w="544"/>
        <w:gridCol w:w="639"/>
        <w:gridCol w:w="708"/>
        <w:gridCol w:w="29"/>
        <w:gridCol w:w="807"/>
        <w:gridCol w:w="861"/>
        <w:gridCol w:w="35"/>
        <w:gridCol w:w="2047"/>
        <w:gridCol w:w="6"/>
      </w:tblGrid>
      <w:tr w:rsidR="00545D61" w:rsidRPr="00EC198C" w14:paraId="6395AF38" w14:textId="77777777" w:rsidTr="008639F3">
        <w:trPr>
          <w:trHeight w:val="207"/>
          <w:jc w:val="center"/>
        </w:trPr>
        <w:tc>
          <w:tcPr>
            <w:tcW w:w="14214" w:type="dxa"/>
            <w:gridSpan w:val="19"/>
            <w:tcBorders>
              <w:top w:val="single" w:sz="4" w:space="0" w:color="auto"/>
            </w:tcBorders>
            <w:shd w:val="clear" w:color="auto" w:fill="auto"/>
          </w:tcPr>
          <w:p w14:paraId="4FEA1E35" w14:textId="77777777" w:rsidR="00545D61" w:rsidRPr="00EC198C" w:rsidRDefault="00545D61" w:rsidP="00FF7D29">
            <w:pPr>
              <w:autoSpaceDE w:val="0"/>
              <w:jc w:val="center"/>
              <w:rPr>
                <w:rFonts w:ascii="GHEA Grapalat" w:eastAsia="Calibri" w:hAnsi="GHEA Grapalat" w:cs="GHEA Grapalat"/>
                <w:b/>
                <w:bCs/>
                <w:color w:val="000000"/>
                <w:sz w:val="16"/>
                <w:szCs w:val="16"/>
              </w:rPr>
            </w:pPr>
            <w:proofErr w:type="spellStart"/>
            <w:r w:rsidRPr="00EC198C">
              <w:rPr>
                <w:rFonts w:ascii="GHEA Grapalat" w:eastAsia="Calibri" w:hAnsi="GHEA Grapalat" w:cs="GHEA Grapalat"/>
                <w:b/>
                <w:bCs/>
                <w:color w:val="000000"/>
                <w:sz w:val="16"/>
                <w:szCs w:val="16"/>
              </w:rPr>
              <w:t>Товар</w:t>
            </w:r>
            <w:proofErr w:type="spellEnd"/>
          </w:p>
        </w:tc>
      </w:tr>
      <w:tr w:rsidR="00126060" w:rsidRPr="00AC347E" w14:paraId="6309CBD9" w14:textId="77777777" w:rsidTr="008639F3">
        <w:trPr>
          <w:cantSplit/>
          <w:trHeight w:val="252"/>
          <w:jc w:val="center"/>
        </w:trPr>
        <w:tc>
          <w:tcPr>
            <w:tcW w:w="363" w:type="dxa"/>
            <w:vMerge w:val="restart"/>
            <w:shd w:val="clear" w:color="auto" w:fill="auto"/>
            <w:textDirection w:val="btLr"/>
            <w:vAlign w:val="center"/>
          </w:tcPr>
          <w:p w14:paraId="006FDAA1" w14:textId="77777777" w:rsidR="00126060" w:rsidRPr="00EC198C" w:rsidRDefault="00126060" w:rsidP="00FF7D29">
            <w:pPr>
              <w:keepNext/>
              <w:autoSpaceDE w:val="0"/>
              <w:spacing w:line="276" w:lineRule="auto"/>
              <w:ind w:right="113"/>
              <w:jc w:val="center"/>
              <w:rPr>
                <w:rFonts w:ascii="GHEA Grapalat" w:hAnsi="GHEA Grapalat"/>
                <w:sz w:val="16"/>
                <w:szCs w:val="16"/>
              </w:rPr>
            </w:pPr>
            <w:r w:rsidRPr="00EC198C">
              <w:rPr>
                <w:rFonts w:ascii="GHEA Grapalat" w:eastAsia="Calibri" w:hAnsi="GHEA Grapalat" w:cs="GHEA Grapalat"/>
                <w:b/>
                <w:bCs/>
                <w:color w:val="000000"/>
                <w:sz w:val="16"/>
                <w:szCs w:val="16"/>
                <w:lang w:val="ru-RU"/>
              </w:rPr>
              <w:t>Лот</w:t>
            </w:r>
          </w:p>
        </w:tc>
        <w:tc>
          <w:tcPr>
            <w:tcW w:w="1830" w:type="dxa"/>
            <w:vMerge w:val="restart"/>
            <w:shd w:val="clear" w:color="auto" w:fill="auto"/>
            <w:vAlign w:val="center"/>
          </w:tcPr>
          <w:p w14:paraId="5E22F973" w14:textId="77777777" w:rsidR="00126060" w:rsidRPr="00EC198C" w:rsidRDefault="00126060" w:rsidP="00FF7D29">
            <w:pPr>
              <w:autoSpaceDE w:val="0"/>
              <w:spacing w:line="276" w:lineRule="auto"/>
              <w:jc w:val="center"/>
              <w:rPr>
                <w:rFonts w:ascii="GHEA Grapalat" w:hAnsi="GHEA Grapalat"/>
                <w:sz w:val="16"/>
                <w:szCs w:val="16"/>
                <w:lang w:val="ru-RU"/>
              </w:rPr>
            </w:pPr>
            <w:r w:rsidRPr="00EC198C">
              <w:rPr>
                <w:rFonts w:ascii="GHEA Grapalat" w:eastAsia="Calibri" w:hAnsi="GHEA Grapalat" w:cs="GHEA Grapalat"/>
                <w:b/>
                <w:bCs/>
                <w:color w:val="000000"/>
                <w:sz w:val="16"/>
                <w:szCs w:val="16"/>
                <w:lang w:val="ru-RU"/>
              </w:rPr>
              <w:t>Промежуточный код, предусмотренный планом закупок по классификации ЕЗК (</w:t>
            </w:r>
            <w:r w:rsidRPr="00EC198C">
              <w:rPr>
                <w:rFonts w:ascii="GHEA Grapalat" w:eastAsia="Calibri" w:hAnsi="GHEA Grapalat" w:cs="GHEA Grapalat"/>
                <w:b/>
                <w:bCs/>
                <w:color w:val="000000"/>
                <w:sz w:val="16"/>
                <w:szCs w:val="16"/>
                <w:lang w:val="es-ES"/>
              </w:rPr>
              <w:t>CPV</w:t>
            </w:r>
            <w:r w:rsidRPr="00EC198C">
              <w:rPr>
                <w:rFonts w:ascii="GHEA Grapalat" w:eastAsia="Calibri" w:hAnsi="GHEA Grapalat" w:cs="GHEA Grapalat"/>
                <w:b/>
                <w:bCs/>
                <w:color w:val="000000"/>
                <w:sz w:val="16"/>
                <w:szCs w:val="16"/>
                <w:lang w:val="ru-RU"/>
              </w:rPr>
              <w:t>)</w:t>
            </w:r>
          </w:p>
        </w:tc>
        <w:tc>
          <w:tcPr>
            <w:tcW w:w="2256" w:type="dxa"/>
            <w:vMerge w:val="restart"/>
            <w:shd w:val="clear" w:color="auto" w:fill="auto"/>
            <w:vAlign w:val="center"/>
          </w:tcPr>
          <w:p w14:paraId="7EC89BFF"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b/>
                <w:bCs/>
                <w:color w:val="000000"/>
                <w:sz w:val="16"/>
                <w:szCs w:val="16"/>
                <w:lang w:val="ru-RU"/>
              </w:rPr>
              <w:t>Наименование услуги</w:t>
            </w:r>
          </w:p>
        </w:tc>
        <w:tc>
          <w:tcPr>
            <w:tcW w:w="9765" w:type="dxa"/>
            <w:gridSpan w:val="16"/>
            <w:shd w:val="clear" w:color="auto" w:fill="auto"/>
            <w:vAlign w:val="center"/>
          </w:tcPr>
          <w:p w14:paraId="71158E87" w14:textId="77777777" w:rsidR="00126060" w:rsidRPr="00EC198C" w:rsidRDefault="00651A3C" w:rsidP="00133DF9">
            <w:pPr>
              <w:autoSpaceDE w:val="0"/>
              <w:jc w:val="center"/>
              <w:rPr>
                <w:rFonts w:ascii="GHEA Grapalat" w:eastAsia="Calibri" w:hAnsi="GHEA Grapalat" w:cs="GHEA Grapalat"/>
                <w:b/>
                <w:bCs/>
                <w:color w:val="000000"/>
                <w:sz w:val="16"/>
                <w:szCs w:val="16"/>
                <w:lang w:val="ru-RU"/>
              </w:rPr>
            </w:pPr>
            <w:r w:rsidRPr="00EC198C">
              <w:rPr>
                <w:rFonts w:ascii="GHEA Grapalat" w:hAnsi="GHEA Grapalat"/>
                <w:b/>
                <w:sz w:val="16"/>
                <w:szCs w:val="16"/>
                <w:lang w:val="es-ES"/>
              </w:rPr>
              <w:t xml:space="preserve">В </w:t>
            </w:r>
            <w:proofErr w:type="spellStart"/>
            <w:r w:rsidRPr="00EC198C">
              <w:rPr>
                <w:rFonts w:ascii="GHEA Grapalat" w:hAnsi="GHEA Grapalat"/>
                <w:b/>
                <w:sz w:val="16"/>
                <w:szCs w:val="16"/>
                <w:lang w:val="es-ES"/>
              </w:rPr>
              <w:t>обменнавыплатыпредполагаетсяосуществить</w:t>
            </w:r>
            <w:proofErr w:type="spellEnd"/>
            <w:r w:rsidRPr="00EC198C">
              <w:rPr>
                <w:rFonts w:ascii="GHEA Grapalat" w:hAnsi="GHEA Grapalat"/>
                <w:b/>
                <w:sz w:val="16"/>
                <w:szCs w:val="16"/>
                <w:lang w:val="es-ES"/>
              </w:rPr>
              <w:t xml:space="preserve"> в 2025-а </w:t>
            </w:r>
            <w:proofErr w:type="spellStart"/>
            <w:r w:rsidRPr="00EC198C">
              <w:rPr>
                <w:rFonts w:ascii="GHEA Grapalat" w:hAnsi="GHEA Grapalat"/>
                <w:b/>
                <w:sz w:val="16"/>
                <w:szCs w:val="16"/>
                <w:lang w:val="es-ES"/>
              </w:rPr>
              <w:t>помесяцам</w:t>
            </w:r>
            <w:proofErr w:type="spellEnd"/>
            <w:r w:rsidRPr="00EC198C">
              <w:rPr>
                <w:rFonts w:ascii="GHEA Grapalat" w:hAnsi="GHEA Grapalat"/>
                <w:b/>
                <w:sz w:val="16"/>
                <w:szCs w:val="16"/>
                <w:lang w:val="es-ES"/>
              </w:rPr>
              <w:t xml:space="preserve">, в </w:t>
            </w:r>
            <w:proofErr w:type="spellStart"/>
            <w:r w:rsidRPr="00EC198C">
              <w:rPr>
                <w:rFonts w:ascii="GHEA Grapalat" w:hAnsi="GHEA Grapalat"/>
                <w:b/>
                <w:sz w:val="16"/>
                <w:szCs w:val="16"/>
                <w:lang w:val="es-ES"/>
              </w:rPr>
              <w:t>томчисле</w:t>
            </w:r>
            <w:proofErr w:type="spellEnd"/>
            <w:r w:rsidRPr="00EC198C">
              <w:rPr>
                <w:rFonts w:ascii="GHEA Grapalat" w:hAnsi="GHEA Grapalat"/>
                <w:b/>
                <w:sz w:val="16"/>
                <w:szCs w:val="16"/>
                <w:lang w:val="es-ES"/>
              </w:rPr>
              <w:t>*</w:t>
            </w:r>
          </w:p>
        </w:tc>
      </w:tr>
      <w:tr w:rsidR="00126060" w:rsidRPr="00EC198C" w14:paraId="54A74C01" w14:textId="77777777" w:rsidTr="008639F3">
        <w:trPr>
          <w:trHeight w:val="279"/>
          <w:jc w:val="center"/>
        </w:trPr>
        <w:tc>
          <w:tcPr>
            <w:tcW w:w="363" w:type="dxa"/>
            <w:vMerge/>
            <w:shd w:val="clear" w:color="auto" w:fill="auto"/>
            <w:vAlign w:val="center"/>
          </w:tcPr>
          <w:p w14:paraId="09DE38F3" w14:textId="77777777" w:rsidR="00126060" w:rsidRPr="00EC198C" w:rsidRDefault="00126060" w:rsidP="00FF7D29">
            <w:pPr>
              <w:snapToGrid w:val="0"/>
              <w:rPr>
                <w:rFonts w:ascii="GHEA Grapalat" w:hAnsi="GHEA Grapalat" w:cs="GHEA Grapalat"/>
                <w:sz w:val="16"/>
                <w:szCs w:val="16"/>
                <w:lang w:val="ru-RU"/>
              </w:rPr>
            </w:pPr>
          </w:p>
        </w:tc>
        <w:tc>
          <w:tcPr>
            <w:tcW w:w="1830" w:type="dxa"/>
            <w:vMerge/>
            <w:shd w:val="clear" w:color="auto" w:fill="auto"/>
          </w:tcPr>
          <w:p w14:paraId="2D3B7215" w14:textId="77777777" w:rsidR="00126060" w:rsidRPr="00EC198C" w:rsidRDefault="00126060" w:rsidP="00FF7D29">
            <w:pPr>
              <w:snapToGrid w:val="0"/>
              <w:rPr>
                <w:rFonts w:ascii="GHEA Grapalat" w:hAnsi="GHEA Grapalat" w:cs="GHEA Grapalat"/>
                <w:sz w:val="16"/>
                <w:szCs w:val="16"/>
                <w:lang w:val="ru-RU"/>
              </w:rPr>
            </w:pPr>
          </w:p>
        </w:tc>
        <w:tc>
          <w:tcPr>
            <w:tcW w:w="2256" w:type="dxa"/>
            <w:vMerge/>
            <w:shd w:val="clear" w:color="auto" w:fill="auto"/>
            <w:vAlign w:val="center"/>
          </w:tcPr>
          <w:p w14:paraId="5C94651F" w14:textId="77777777" w:rsidR="00126060" w:rsidRPr="00EC198C" w:rsidRDefault="00126060" w:rsidP="00FF7D29">
            <w:pPr>
              <w:snapToGrid w:val="0"/>
              <w:rPr>
                <w:rFonts w:ascii="GHEA Grapalat" w:hAnsi="GHEA Grapalat" w:cs="GHEA Grapalat"/>
                <w:sz w:val="16"/>
                <w:szCs w:val="16"/>
                <w:lang w:val="ru-RU"/>
              </w:rPr>
            </w:pPr>
          </w:p>
        </w:tc>
        <w:tc>
          <w:tcPr>
            <w:tcW w:w="1636" w:type="dxa"/>
            <w:gridSpan w:val="3"/>
            <w:shd w:val="clear" w:color="auto" w:fill="auto"/>
            <w:vAlign w:val="center"/>
          </w:tcPr>
          <w:p w14:paraId="43F839C4"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b/>
                <w:bCs/>
                <w:color w:val="000000"/>
                <w:sz w:val="16"/>
                <w:szCs w:val="16"/>
              </w:rPr>
              <w:t>1-</w:t>
            </w:r>
            <w:proofErr w:type="spellStart"/>
            <w:r w:rsidRPr="00EC198C">
              <w:rPr>
                <w:rFonts w:ascii="GHEA Grapalat" w:eastAsia="Calibri" w:hAnsi="GHEA Grapalat" w:cs="GHEA Grapalat"/>
                <w:b/>
                <w:bCs/>
                <w:color w:val="000000"/>
                <w:sz w:val="16"/>
                <w:szCs w:val="16"/>
                <w:lang w:val="ru-RU"/>
              </w:rPr>
              <w:t>ый</w:t>
            </w:r>
            <w:proofErr w:type="spellEnd"/>
            <w:r w:rsidRPr="00EC198C">
              <w:rPr>
                <w:rFonts w:ascii="GHEA Grapalat" w:eastAsia="Calibri" w:hAnsi="GHEA Grapalat" w:cs="GHEA Grapalat"/>
                <w:b/>
                <w:bCs/>
                <w:color w:val="000000"/>
                <w:sz w:val="16"/>
                <w:szCs w:val="16"/>
                <w:lang w:val="ru-RU"/>
              </w:rPr>
              <w:t xml:space="preserve"> квартал</w:t>
            </w:r>
          </w:p>
        </w:tc>
        <w:tc>
          <w:tcPr>
            <w:tcW w:w="1818" w:type="dxa"/>
            <w:gridSpan w:val="3"/>
            <w:shd w:val="clear" w:color="auto" w:fill="auto"/>
            <w:vAlign w:val="center"/>
          </w:tcPr>
          <w:p w14:paraId="24CCF670"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b/>
                <w:bCs/>
                <w:color w:val="000000"/>
                <w:sz w:val="16"/>
                <w:szCs w:val="16"/>
              </w:rPr>
              <w:t>1-</w:t>
            </w:r>
            <w:proofErr w:type="spellStart"/>
            <w:r w:rsidRPr="00EC198C">
              <w:rPr>
                <w:rFonts w:ascii="GHEA Grapalat" w:eastAsia="Calibri" w:hAnsi="GHEA Grapalat" w:cs="GHEA Grapalat"/>
                <w:b/>
                <w:bCs/>
                <w:color w:val="000000"/>
                <w:sz w:val="16"/>
                <w:szCs w:val="16"/>
                <w:lang w:val="ru-RU"/>
              </w:rPr>
              <w:t>ое</w:t>
            </w:r>
            <w:proofErr w:type="spellEnd"/>
            <w:r w:rsidRPr="00EC198C">
              <w:rPr>
                <w:rFonts w:ascii="GHEA Grapalat" w:eastAsia="Calibri" w:hAnsi="GHEA Grapalat" w:cs="GHEA Grapalat"/>
                <w:b/>
                <w:bCs/>
                <w:color w:val="000000"/>
                <w:sz w:val="16"/>
                <w:szCs w:val="16"/>
                <w:lang w:val="ru-RU"/>
              </w:rPr>
              <w:t xml:space="preserve"> полугодие</w:t>
            </w:r>
          </w:p>
        </w:tc>
        <w:tc>
          <w:tcPr>
            <w:tcW w:w="1818" w:type="dxa"/>
            <w:gridSpan w:val="3"/>
            <w:shd w:val="clear" w:color="auto" w:fill="auto"/>
            <w:vAlign w:val="center"/>
          </w:tcPr>
          <w:p w14:paraId="6616DF2E"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b/>
                <w:bCs/>
                <w:color w:val="000000"/>
                <w:sz w:val="16"/>
                <w:szCs w:val="16"/>
              </w:rPr>
              <w:t xml:space="preserve">9 </w:t>
            </w:r>
            <w:r w:rsidRPr="00EC198C">
              <w:rPr>
                <w:rFonts w:ascii="GHEA Grapalat" w:eastAsia="Calibri" w:hAnsi="GHEA Grapalat" w:cs="GHEA Grapalat"/>
                <w:b/>
                <w:bCs/>
                <w:color w:val="000000"/>
                <w:sz w:val="16"/>
                <w:szCs w:val="16"/>
                <w:lang w:val="ru-RU"/>
              </w:rPr>
              <w:t>месяцев</w:t>
            </w:r>
          </w:p>
        </w:tc>
        <w:tc>
          <w:tcPr>
            <w:tcW w:w="2440" w:type="dxa"/>
            <w:gridSpan w:val="5"/>
            <w:shd w:val="clear" w:color="auto" w:fill="auto"/>
            <w:vAlign w:val="center"/>
          </w:tcPr>
          <w:p w14:paraId="167CE645"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b/>
                <w:bCs/>
                <w:color w:val="000000"/>
                <w:sz w:val="16"/>
                <w:szCs w:val="16"/>
                <w:lang w:val="ru-RU"/>
              </w:rPr>
              <w:t>год</w:t>
            </w:r>
          </w:p>
        </w:tc>
        <w:tc>
          <w:tcPr>
            <w:tcW w:w="2053" w:type="dxa"/>
            <w:gridSpan w:val="2"/>
            <w:vMerge w:val="restart"/>
            <w:shd w:val="clear" w:color="auto" w:fill="auto"/>
            <w:textDirection w:val="tbRl"/>
            <w:vAlign w:val="center"/>
          </w:tcPr>
          <w:p w14:paraId="509A9086" w14:textId="77777777" w:rsidR="00126060" w:rsidRPr="00EC198C" w:rsidRDefault="00126060" w:rsidP="00384B8D">
            <w:pPr>
              <w:autoSpaceDE w:val="0"/>
              <w:spacing w:line="276" w:lineRule="auto"/>
              <w:ind w:left="113" w:right="113"/>
              <w:jc w:val="center"/>
              <w:rPr>
                <w:rFonts w:ascii="GHEA Grapalat" w:hAnsi="GHEA Grapalat"/>
                <w:sz w:val="16"/>
                <w:szCs w:val="16"/>
              </w:rPr>
            </w:pPr>
            <w:r w:rsidRPr="00EC198C">
              <w:rPr>
                <w:rFonts w:ascii="GHEA Grapalat" w:eastAsia="Calibri" w:hAnsi="GHEA Grapalat" w:cs="GHEA Grapalat"/>
                <w:b/>
                <w:bCs/>
                <w:color w:val="000000"/>
                <w:sz w:val="16"/>
                <w:szCs w:val="16"/>
                <w:lang w:val="ru-RU"/>
              </w:rPr>
              <w:t>Всего</w:t>
            </w:r>
          </w:p>
        </w:tc>
      </w:tr>
      <w:tr w:rsidR="00126060" w:rsidRPr="00EC198C" w14:paraId="6A89412F" w14:textId="77777777" w:rsidTr="008639F3">
        <w:trPr>
          <w:gridAfter w:val="1"/>
          <w:wAfter w:w="6" w:type="dxa"/>
          <w:cantSplit/>
          <w:trHeight w:val="1063"/>
          <w:jc w:val="center"/>
        </w:trPr>
        <w:tc>
          <w:tcPr>
            <w:tcW w:w="363" w:type="dxa"/>
            <w:vMerge/>
            <w:shd w:val="clear" w:color="auto" w:fill="auto"/>
            <w:vAlign w:val="center"/>
          </w:tcPr>
          <w:p w14:paraId="311BAEB6" w14:textId="77777777" w:rsidR="00126060" w:rsidRPr="00EC198C" w:rsidRDefault="00126060" w:rsidP="00FF7D29">
            <w:pPr>
              <w:snapToGrid w:val="0"/>
              <w:rPr>
                <w:rFonts w:ascii="GHEA Grapalat" w:hAnsi="GHEA Grapalat" w:cs="GHEA Grapalat"/>
                <w:sz w:val="16"/>
                <w:szCs w:val="16"/>
              </w:rPr>
            </w:pPr>
          </w:p>
        </w:tc>
        <w:tc>
          <w:tcPr>
            <w:tcW w:w="1830" w:type="dxa"/>
            <w:vMerge/>
            <w:shd w:val="clear" w:color="auto" w:fill="auto"/>
          </w:tcPr>
          <w:p w14:paraId="0E0A489F" w14:textId="77777777" w:rsidR="00126060" w:rsidRPr="00EC198C" w:rsidRDefault="00126060" w:rsidP="00FF7D29">
            <w:pPr>
              <w:snapToGrid w:val="0"/>
              <w:rPr>
                <w:rFonts w:ascii="GHEA Grapalat" w:hAnsi="GHEA Grapalat" w:cs="GHEA Grapalat"/>
                <w:sz w:val="16"/>
                <w:szCs w:val="16"/>
              </w:rPr>
            </w:pPr>
          </w:p>
        </w:tc>
        <w:tc>
          <w:tcPr>
            <w:tcW w:w="2256" w:type="dxa"/>
            <w:vMerge/>
            <w:shd w:val="clear" w:color="auto" w:fill="auto"/>
            <w:vAlign w:val="center"/>
          </w:tcPr>
          <w:p w14:paraId="3B90C0B2" w14:textId="77777777" w:rsidR="00126060" w:rsidRPr="00EC198C" w:rsidRDefault="00126060" w:rsidP="00FF7D29">
            <w:pPr>
              <w:snapToGrid w:val="0"/>
              <w:rPr>
                <w:rFonts w:ascii="GHEA Grapalat" w:hAnsi="GHEA Grapalat" w:cs="GHEA Grapalat"/>
                <w:sz w:val="16"/>
                <w:szCs w:val="16"/>
              </w:rPr>
            </w:pPr>
          </w:p>
        </w:tc>
        <w:tc>
          <w:tcPr>
            <w:tcW w:w="545" w:type="dxa"/>
            <w:shd w:val="clear" w:color="auto" w:fill="auto"/>
            <w:textDirection w:val="tbRl"/>
            <w:vAlign w:val="center"/>
          </w:tcPr>
          <w:p w14:paraId="3B3D4AB3"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Январь</w:t>
            </w:r>
          </w:p>
        </w:tc>
        <w:tc>
          <w:tcPr>
            <w:tcW w:w="544" w:type="dxa"/>
            <w:shd w:val="clear" w:color="auto" w:fill="auto"/>
            <w:textDirection w:val="tbRl"/>
            <w:vAlign w:val="center"/>
          </w:tcPr>
          <w:p w14:paraId="39678D4B"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Февраль</w:t>
            </w:r>
          </w:p>
        </w:tc>
        <w:tc>
          <w:tcPr>
            <w:tcW w:w="547" w:type="dxa"/>
            <w:shd w:val="clear" w:color="auto" w:fill="auto"/>
            <w:textDirection w:val="tbRl"/>
            <w:vAlign w:val="center"/>
          </w:tcPr>
          <w:p w14:paraId="54A44F09"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Март</w:t>
            </w:r>
          </w:p>
        </w:tc>
        <w:tc>
          <w:tcPr>
            <w:tcW w:w="544" w:type="dxa"/>
            <w:shd w:val="clear" w:color="auto" w:fill="auto"/>
            <w:textDirection w:val="tbRl"/>
            <w:vAlign w:val="center"/>
          </w:tcPr>
          <w:p w14:paraId="3E78EF7A"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Апрель</w:t>
            </w:r>
          </w:p>
        </w:tc>
        <w:tc>
          <w:tcPr>
            <w:tcW w:w="635" w:type="dxa"/>
            <w:shd w:val="clear" w:color="auto" w:fill="auto"/>
            <w:textDirection w:val="tbRl"/>
            <w:vAlign w:val="center"/>
          </w:tcPr>
          <w:p w14:paraId="4087E1AE"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Май</w:t>
            </w:r>
          </w:p>
        </w:tc>
        <w:tc>
          <w:tcPr>
            <w:tcW w:w="639" w:type="dxa"/>
            <w:shd w:val="clear" w:color="auto" w:fill="auto"/>
            <w:textDirection w:val="tbRl"/>
            <w:vAlign w:val="center"/>
          </w:tcPr>
          <w:p w14:paraId="37E99931"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Июнь</w:t>
            </w:r>
          </w:p>
        </w:tc>
        <w:tc>
          <w:tcPr>
            <w:tcW w:w="635" w:type="dxa"/>
            <w:shd w:val="clear" w:color="auto" w:fill="auto"/>
            <w:textDirection w:val="tbRl"/>
            <w:vAlign w:val="center"/>
          </w:tcPr>
          <w:p w14:paraId="17A6C37F" w14:textId="77777777" w:rsidR="00126060" w:rsidRPr="00EC198C" w:rsidRDefault="00126060" w:rsidP="00612A5C">
            <w:pPr>
              <w:autoSpaceDE w:val="0"/>
              <w:ind w:left="113" w:right="113"/>
              <w:jc w:val="center"/>
              <w:rPr>
                <w:rFonts w:ascii="GHEA Grapalat" w:hAnsi="GHEA Grapalat"/>
                <w:sz w:val="16"/>
                <w:szCs w:val="16"/>
              </w:rPr>
            </w:pPr>
            <w:proofErr w:type="spellStart"/>
            <w:r w:rsidRPr="00EC198C">
              <w:rPr>
                <w:rFonts w:ascii="GHEA Grapalat" w:eastAsia="Calibri" w:hAnsi="GHEA Grapalat" w:cs="GHEA Grapalat"/>
                <w:bCs/>
                <w:color w:val="000000"/>
                <w:sz w:val="16"/>
                <w:szCs w:val="16"/>
                <w:lang w:val="ru-RU"/>
              </w:rPr>
              <w:t>Июлъ</w:t>
            </w:r>
            <w:proofErr w:type="spellEnd"/>
          </w:p>
        </w:tc>
        <w:tc>
          <w:tcPr>
            <w:tcW w:w="544" w:type="dxa"/>
            <w:shd w:val="clear" w:color="auto" w:fill="auto"/>
            <w:textDirection w:val="tbRl"/>
            <w:vAlign w:val="center"/>
          </w:tcPr>
          <w:p w14:paraId="73A698AE"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Август</w:t>
            </w:r>
          </w:p>
        </w:tc>
        <w:tc>
          <w:tcPr>
            <w:tcW w:w="639" w:type="dxa"/>
            <w:shd w:val="clear" w:color="auto" w:fill="auto"/>
            <w:textDirection w:val="tbRl"/>
            <w:vAlign w:val="center"/>
          </w:tcPr>
          <w:p w14:paraId="593C383B"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Сентябрь</w:t>
            </w:r>
          </w:p>
        </w:tc>
        <w:tc>
          <w:tcPr>
            <w:tcW w:w="737" w:type="dxa"/>
            <w:gridSpan w:val="2"/>
            <w:shd w:val="clear" w:color="auto" w:fill="auto"/>
            <w:textDirection w:val="tbRl"/>
            <w:vAlign w:val="center"/>
          </w:tcPr>
          <w:p w14:paraId="7646145C"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Октябрь</w:t>
            </w:r>
          </w:p>
        </w:tc>
        <w:tc>
          <w:tcPr>
            <w:tcW w:w="807" w:type="dxa"/>
            <w:shd w:val="clear" w:color="auto" w:fill="auto"/>
            <w:textDirection w:val="tbRl"/>
            <w:vAlign w:val="center"/>
          </w:tcPr>
          <w:p w14:paraId="798800F5"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Ноябрь</w:t>
            </w:r>
          </w:p>
        </w:tc>
        <w:tc>
          <w:tcPr>
            <w:tcW w:w="896" w:type="dxa"/>
            <w:gridSpan w:val="2"/>
            <w:shd w:val="clear" w:color="auto" w:fill="auto"/>
            <w:textDirection w:val="tbRl"/>
            <w:vAlign w:val="center"/>
          </w:tcPr>
          <w:p w14:paraId="7199BACD" w14:textId="77777777" w:rsidR="00126060" w:rsidRPr="00EC198C" w:rsidRDefault="00126060" w:rsidP="00612A5C">
            <w:pPr>
              <w:autoSpaceDE w:val="0"/>
              <w:ind w:left="113" w:right="113"/>
              <w:jc w:val="center"/>
              <w:rPr>
                <w:rFonts w:ascii="GHEA Grapalat" w:hAnsi="GHEA Grapalat"/>
                <w:sz w:val="16"/>
                <w:szCs w:val="16"/>
              </w:rPr>
            </w:pPr>
            <w:r w:rsidRPr="00EC198C">
              <w:rPr>
                <w:rFonts w:ascii="GHEA Grapalat" w:eastAsia="Calibri" w:hAnsi="GHEA Grapalat" w:cs="GHEA Grapalat"/>
                <w:bCs/>
                <w:color w:val="000000"/>
                <w:sz w:val="16"/>
                <w:szCs w:val="16"/>
                <w:lang w:val="ru-RU"/>
              </w:rPr>
              <w:t>Декабрь</w:t>
            </w:r>
          </w:p>
        </w:tc>
        <w:tc>
          <w:tcPr>
            <w:tcW w:w="2047" w:type="dxa"/>
            <w:vMerge/>
            <w:shd w:val="clear" w:color="auto" w:fill="auto"/>
            <w:vAlign w:val="center"/>
          </w:tcPr>
          <w:p w14:paraId="31A037CB" w14:textId="77777777" w:rsidR="00126060" w:rsidRPr="00EC198C" w:rsidRDefault="00126060" w:rsidP="00FF7D29">
            <w:pPr>
              <w:snapToGrid w:val="0"/>
              <w:rPr>
                <w:rFonts w:ascii="GHEA Grapalat" w:hAnsi="GHEA Grapalat" w:cs="GHEA Grapalat"/>
                <w:sz w:val="16"/>
                <w:szCs w:val="16"/>
              </w:rPr>
            </w:pPr>
          </w:p>
        </w:tc>
      </w:tr>
      <w:tr w:rsidR="006D3419" w:rsidRPr="00EC198C" w14:paraId="3369C81B" w14:textId="77777777" w:rsidTr="008639F3">
        <w:trPr>
          <w:gridAfter w:val="1"/>
          <w:wAfter w:w="6" w:type="dxa"/>
          <w:trHeight w:val="166"/>
          <w:jc w:val="center"/>
        </w:trPr>
        <w:tc>
          <w:tcPr>
            <w:tcW w:w="363" w:type="dxa"/>
            <w:shd w:val="clear" w:color="auto" w:fill="C0C0C0"/>
          </w:tcPr>
          <w:p w14:paraId="2E968B21"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w:t>
            </w:r>
          </w:p>
        </w:tc>
        <w:tc>
          <w:tcPr>
            <w:tcW w:w="1830" w:type="dxa"/>
            <w:shd w:val="clear" w:color="auto" w:fill="C0C0C0"/>
          </w:tcPr>
          <w:p w14:paraId="60644FC5"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2</w:t>
            </w:r>
          </w:p>
        </w:tc>
        <w:tc>
          <w:tcPr>
            <w:tcW w:w="2256" w:type="dxa"/>
            <w:shd w:val="clear" w:color="auto" w:fill="C0C0C0"/>
          </w:tcPr>
          <w:p w14:paraId="03553028"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3</w:t>
            </w:r>
          </w:p>
        </w:tc>
        <w:tc>
          <w:tcPr>
            <w:tcW w:w="545" w:type="dxa"/>
            <w:shd w:val="clear" w:color="auto" w:fill="C0C0C0"/>
          </w:tcPr>
          <w:p w14:paraId="76251E1C"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4</w:t>
            </w:r>
          </w:p>
        </w:tc>
        <w:tc>
          <w:tcPr>
            <w:tcW w:w="544" w:type="dxa"/>
            <w:shd w:val="clear" w:color="auto" w:fill="C0C0C0"/>
          </w:tcPr>
          <w:p w14:paraId="0900FF21"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5</w:t>
            </w:r>
          </w:p>
        </w:tc>
        <w:tc>
          <w:tcPr>
            <w:tcW w:w="547" w:type="dxa"/>
            <w:shd w:val="clear" w:color="auto" w:fill="C0C0C0"/>
          </w:tcPr>
          <w:p w14:paraId="06484F36"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6</w:t>
            </w:r>
          </w:p>
        </w:tc>
        <w:tc>
          <w:tcPr>
            <w:tcW w:w="544" w:type="dxa"/>
            <w:shd w:val="clear" w:color="auto" w:fill="C0C0C0"/>
          </w:tcPr>
          <w:p w14:paraId="1F138344"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7</w:t>
            </w:r>
          </w:p>
        </w:tc>
        <w:tc>
          <w:tcPr>
            <w:tcW w:w="635" w:type="dxa"/>
            <w:shd w:val="clear" w:color="auto" w:fill="C0C0C0"/>
          </w:tcPr>
          <w:p w14:paraId="4A9F8777"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8</w:t>
            </w:r>
          </w:p>
        </w:tc>
        <w:tc>
          <w:tcPr>
            <w:tcW w:w="639" w:type="dxa"/>
            <w:shd w:val="clear" w:color="auto" w:fill="C0C0C0"/>
          </w:tcPr>
          <w:p w14:paraId="651CD02C"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9</w:t>
            </w:r>
          </w:p>
        </w:tc>
        <w:tc>
          <w:tcPr>
            <w:tcW w:w="635" w:type="dxa"/>
            <w:shd w:val="clear" w:color="auto" w:fill="C0C0C0"/>
          </w:tcPr>
          <w:p w14:paraId="1D6B1010"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10</w:t>
            </w:r>
          </w:p>
        </w:tc>
        <w:tc>
          <w:tcPr>
            <w:tcW w:w="544" w:type="dxa"/>
            <w:shd w:val="clear" w:color="auto" w:fill="C0C0C0"/>
          </w:tcPr>
          <w:p w14:paraId="2F53F4C1"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11</w:t>
            </w:r>
          </w:p>
        </w:tc>
        <w:tc>
          <w:tcPr>
            <w:tcW w:w="639" w:type="dxa"/>
            <w:shd w:val="clear" w:color="auto" w:fill="C0C0C0"/>
          </w:tcPr>
          <w:p w14:paraId="42E159C5"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12</w:t>
            </w:r>
          </w:p>
        </w:tc>
        <w:tc>
          <w:tcPr>
            <w:tcW w:w="737" w:type="dxa"/>
            <w:gridSpan w:val="2"/>
            <w:shd w:val="clear" w:color="auto" w:fill="C0C0C0"/>
          </w:tcPr>
          <w:p w14:paraId="5A3DA33F"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13</w:t>
            </w:r>
          </w:p>
        </w:tc>
        <w:tc>
          <w:tcPr>
            <w:tcW w:w="807" w:type="dxa"/>
            <w:shd w:val="clear" w:color="auto" w:fill="C0C0C0"/>
          </w:tcPr>
          <w:p w14:paraId="09AC8913"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14</w:t>
            </w:r>
          </w:p>
        </w:tc>
        <w:tc>
          <w:tcPr>
            <w:tcW w:w="896" w:type="dxa"/>
            <w:gridSpan w:val="2"/>
            <w:shd w:val="clear" w:color="auto" w:fill="C0C0C0"/>
          </w:tcPr>
          <w:p w14:paraId="3B134192"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15</w:t>
            </w:r>
          </w:p>
        </w:tc>
        <w:tc>
          <w:tcPr>
            <w:tcW w:w="2047" w:type="dxa"/>
            <w:shd w:val="clear" w:color="auto" w:fill="C0C0C0"/>
          </w:tcPr>
          <w:p w14:paraId="6CC74332" w14:textId="77777777" w:rsidR="00126060" w:rsidRPr="00EC198C" w:rsidRDefault="00126060" w:rsidP="00FF7D29">
            <w:pPr>
              <w:autoSpaceDE w:val="0"/>
              <w:spacing w:line="276" w:lineRule="auto"/>
              <w:jc w:val="center"/>
              <w:rPr>
                <w:rFonts w:ascii="GHEA Grapalat" w:hAnsi="GHEA Grapalat"/>
                <w:sz w:val="16"/>
                <w:szCs w:val="16"/>
              </w:rPr>
            </w:pPr>
            <w:r w:rsidRPr="00EC198C">
              <w:rPr>
                <w:rFonts w:ascii="GHEA Grapalat" w:eastAsia="Calibri" w:hAnsi="GHEA Grapalat" w:cs="GHEA Grapalat"/>
                <w:color w:val="000000"/>
                <w:sz w:val="16"/>
                <w:szCs w:val="16"/>
              </w:rPr>
              <w:t>16</w:t>
            </w:r>
          </w:p>
        </w:tc>
      </w:tr>
      <w:tr w:rsidR="00C6655C" w:rsidRPr="00EC198C" w14:paraId="5C57FB4D" w14:textId="77777777" w:rsidTr="00C6655C">
        <w:trPr>
          <w:gridAfter w:val="1"/>
          <w:wAfter w:w="6" w:type="dxa"/>
          <w:cantSplit/>
          <w:trHeight w:val="1392"/>
          <w:jc w:val="center"/>
        </w:trPr>
        <w:tc>
          <w:tcPr>
            <w:tcW w:w="363" w:type="dxa"/>
            <w:shd w:val="clear" w:color="auto" w:fill="auto"/>
            <w:vAlign w:val="center"/>
          </w:tcPr>
          <w:p w14:paraId="7C2E7FDC" w14:textId="57FEFCF6" w:rsidR="00C6655C" w:rsidRPr="00EC198C" w:rsidRDefault="00C6655C" w:rsidP="00C6655C">
            <w:pPr>
              <w:jc w:val="center"/>
              <w:rPr>
                <w:rFonts w:ascii="GHEA Grapalat" w:hAnsi="GHEA Grapalat"/>
                <w:sz w:val="22"/>
                <w:szCs w:val="22"/>
              </w:rPr>
            </w:pPr>
            <w:r w:rsidRPr="00EC198C">
              <w:rPr>
                <w:rFonts w:ascii="GHEA Grapalat" w:hAnsi="GHEA Grapalat"/>
                <w:sz w:val="22"/>
                <w:szCs w:val="22"/>
              </w:rPr>
              <w:t>1</w:t>
            </w:r>
          </w:p>
        </w:tc>
        <w:tc>
          <w:tcPr>
            <w:tcW w:w="1830" w:type="dxa"/>
            <w:vAlign w:val="center"/>
          </w:tcPr>
          <w:p w14:paraId="1EEC02C6" w14:textId="4E1F9245" w:rsidR="00C6655C" w:rsidRPr="00C6655C" w:rsidRDefault="00C6655C" w:rsidP="00C6655C">
            <w:pPr>
              <w:autoSpaceDE w:val="0"/>
              <w:autoSpaceDN w:val="0"/>
              <w:adjustRightInd w:val="0"/>
              <w:jc w:val="center"/>
              <w:rPr>
                <w:rFonts w:ascii="GHEA Grapalat" w:hAnsi="GHEA Grapalat" w:cs="GHEA Grapalat"/>
                <w:b/>
                <w:bCs/>
                <w:color w:val="000000"/>
                <w:sz w:val="22"/>
                <w:szCs w:val="22"/>
                <w:highlight w:val="yellow"/>
                <w:lang w:val="hy-AM"/>
              </w:rPr>
            </w:pPr>
            <w:r w:rsidRPr="00EC198C">
              <w:rPr>
                <w:rFonts w:ascii="GHEA Grapalat" w:hAnsi="GHEA Grapalat"/>
                <w:b/>
                <w:sz w:val="22"/>
                <w:szCs w:val="22"/>
              </w:rPr>
              <w:t>39161110/</w:t>
            </w:r>
            <w:r>
              <w:rPr>
                <w:rFonts w:ascii="GHEA Grapalat" w:hAnsi="GHEA Grapalat"/>
                <w:b/>
                <w:sz w:val="22"/>
                <w:szCs w:val="22"/>
                <w:lang w:val="hy-AM"/>
              </w:rPr>
              <w:t>93</w:t>
            </w:r>
          </w:p>
        </w:tc>
        <w:tc>
          <w:tcPr>
            <w:tcW w:w="2256" w:type="dxa"/>
            <w:shd w:val="clear" w:color="auto" w:fill="auto"/>
            <w:vAlign w:val="center"/>
          </w:tcPr>
          <w:p w14:paraId="5F33367A" w14:textId="215B36B2" w:rsidR="00C6655C" w:rsidRPr="00EC198C" w:rsidRDefault="00C6655C" w:rsidP="00C6655C">
            <w:pPr>
              <w:jc w:val="center"/>
              <w:rPr>
                <w:rFonts w:ascii="GHEA Grapalat" w:hAnsi="GHEA Grapalat"/>
                <w:sz w:val="22"/>
                <w:szCs w:val="22"/>
              </w:rPr>
            </w:pPr>
            <w:proofErr w:type="spellStart"/>
            <w:r w:rsidRPr="00EC198C">
              <w:rPr>
                <w:rFonts w:ascii="GHEA Grapalat" w:hAnsi="GHEA Grapalat"/>
                <w:sz w:val="22"/>
                <w:szCs w:val="22"/>
              </w:rPr>
              <w:t>Школьная</w:t>
            </w:r>
            <w:proofErr w:type="spellEnd"/>
            <w:r w:rsidRPr="00EC198C">
              <w:rPr>
                <w:rFonts w:ascii="GHEA Grapalat" w:hAnsi="GHEA Grapalat"/>
                <w:sz w:val="22"/>
                <w:szCs w:val="22"/>
                <w:lang w:val="hy-AM"/>
              </w:rPr>
              <w:t xml:space="preserve"> </w:t>
            </w:r>
            <w:proofErr w:type="spellStart"/>
            <w:r w:rsidRPr="00EC198C">
              <w:rPr>
                <w:rFonts w:ascii="GHEA Grapalat" w:hAnsi="GHEA Grapalat"/>
                <w:sz w:val="22"/>
                <w:szCs w:val="22"/>
              </w:rPr>
              <w:t>мебель</w:t>
            </w:r>
            <w:proofErr w:type="spellEnd"/>
            <w:r w:rsidRPr="00EC198C">
              <w:rPr>
                <w:rFonts w:ascii="GHEA Grapalat" w:hAnsi="GHEA Grapalat"/>
                <w:sz w:val="22"/>
                <w:szCs w:val="22"/>
              </w:rPr>
              <w:t>- 1</w:t>
            </w:r>
          </w:p>
        </w:tc>
        <w:tc>
          <w:tcPr>
            <w:tcW w:w="545" w:type="dxa"/>
            <w:shd w:val="clear" w:color="auto" w:fill="auto"/>
            <w:vAlign w:val="center"/>
          </w:tcPr>
          <w:p w14:paraId="4ABDCA46" w14:textId="77777777" w:rsidR="00C6655C" w:rsidRPr="00EC198C" w:rsidRDefault="00C6655C" w:rsidP="00C6655C">
            <w:pPr>
              <w:snapToGrid w:val="0"/>
              <w:spacing w:line="276" w:lineRule="auto"/>
              <w:ind w:left="113" w:right="113"/>
              <w:jc w:val="center"/>
              <w:rPr>
                <w:rFonts w:ascii="GHEA Grapalat" w:hAnsi="GHEA Grapalat" w:cs="GHEA Grapalat"/>
                <w:sz w:val="22"/>
                <w:szCs w:val="22"/>
                <w:lang w:val="hy-AM"/>
              </w:rPr>
            </w:pPr>
          </w:p>
        </w:tc>
        <w:tc>
          <w:tcPr>
            <w:tcW w:w="544" w:type="dxa"/>
            <w:shd w:val="clear" w:color="auto" w:fill="auto"/>
            <w:vAlign w:val="center"/>
          </w:tcPr>
          <w:p w14:paraId="6E05C51B" w14:textId="77777777" w:rsidR="00C6655C" w:rsidRPr="00EC198C" w:rsidRDefault="00C6655C" w:rsidP="00C6655C">
            <w:pPr>
              <w:snapToGrid w:val="0"/>
              <w:spacing w:line="276" w:lineRule="auto"/>
              <w:ind w:left="113" w:right="113"/>
              <w:jc w:val="center"/>
              <w:rPr>
                <w:rFonts w:ascii="GHEA Grapalat" w:hAnsi="GHEA Grapalat" w:cs="GHEA Grapalat"/>
                <w:sz w:val="22"/>
                <w:szCs w:val="22"/>
                <w:lang w:val="hy-AM"/>
              </w:rPr>
            </w:pPr>
          </w:p>
        </w:tc>
        <w:tc>
          <w:tcPr>
            <w:tcW w:w="547" w:type="dxa"/>
            <w:shd w:val="clear" w:color="auto" w:fill="auto"/>
            <w:vAlign w:val="center"/>
          </w:tcPr>
          <w:p w14:paraId="6E67894D" w14:textId="77777777" w:rsidR="00C6655C" w:rsidRPr="00EC198C" w:rsidRDefault="00C6655C" w:rsidP="00C6655C">
            <w:pPr>
              <w:snapToGrid w:val="0"/>
              <w:spacing w:line="276" w:lineRule="auto"/>
              <w:ind w:left="113" w:right="113"/>
              <w:jc w:val="center"/>
              <w:rPr>
                <w:rFonts w:ascii="GHEA Grapalat" w:hAnsi="GHEA Grapalat" w:cs="GHEA Grapalat"/>
                <w:sz w:val="22"/>
                <w:szCs w:val="22"/>
                <w:lang w:val="hy-AM"/>
              </w:rPr>
            </w:pPr>
          </w:p>
        </w:tc>
        <w:tc>
          <w:tcPr>
            <w:tcW w:w="544" w:type="dxa"/>
            <w:shd w:val="clear" w:color="auto" w:fill="auto"/>
            <w:textDirection w:val="btLr"/>
            <w:vAlign w:val="center"/>
          </w:tcPr>
          <w:p w14:paraId="150B4FC7" w14:textId="77777777" w:rsidR="00C6655C" w:rsidRPr="00EC198C" w:rsidRDefault="00C6655C" w:rsidP="00C6655C">
            <w:pPr>
              <w:ind w:left="113" w:right="113"/>
              <w:jc w:val="center"/>
              <w:rPr>
                <w:rFonts w:ascii="GHEA Grapalat" w:hAnsi="GHEA Grapalat" w:cs="Calibri"/>
                <w:b/>
                <w:sz w:val="22"/>
                <w:szCs w:val="22"/>
              </w:rPr>
            </w:pPr>
          </w:p>
        </w:tc>
        <w:tc>
          <w:tcPr>
            <w:tcW w:w="635" w:type="dxa"/>
            <w:shd w:val="clear" w:color="auto" w:fill="auto"/>
            <w:textDirection w:val="btLr"/>
            <w:vAlign w:val="center"/>
          </w:tcPr>
          <w:p w14:paraId="6E00420F" w14:textId="77777777" w:rsidR="00C6655C" w:rsidRPr="00EC198C" w:rsidRDefault="00C6655C" w:rsidP="00C6655C">
            <w:pPr>
              <w:ind w:left="113" w:right="113"/>
              <w:jc w:val="center"/>
              <w:rPr>
                <w:rFonts w:ascii="GHEA Grapalat" w:hAnsi="GHEA Grapalat" w:cs="Calibri"/>
                <w:b/>
                <w:sz w:val="22"/>
                <w:szCs w:val="22"/>
              </w:rPr>
            </w:pPr>
          </w:p>
        </w:tc>
        <w:tc>
          <w:tcPr>
            <w:tcW w:w="639" w:type="dxa"/>
            <w:shd w:val="clear" w:color="auto" w:fill="auto"/>
            <w:textDirection w:val="btLr"/>
            <w:vAlign w:val="center"/>
          </w:tcPr>
          <w:p w14:paraId="1AF31F34" w14:textId="77777777" w:rsidR="00C6655C" w:rsidRPr="00EC198C" w:rsidRDefault="00C6655C" w:rsidP="00C6655C">
            <w:pPr>
              <w:ind w:left="113" w:right="113"/>
              <w:jc w:val="center"/>
              <w:rPr>
                <w:rFonts w:ascii="GHEA Grapalat" w:hAnsi="GHEA Grapalat" w:cs="Calibri"/>
                <w:b/>
                <w:sz w:val="22"/>
                <w:szCs w:val="22"/>
              </w:rPr>
            </w:pPr>
          </w:p>
        </w:tc>
        <w:tc>
          <w:tcPr>
            <w:tcW w:w="635" w:type="dxa"/>
            <w:shd w:val="clear" w:color="auto" w:fill="auto"/>
            <w:textDirection w:val="tbRl"/>
          </w:tcPr>
          <w:p w14:paraId="7C00DB23" w14:textId="77777777" w:rsidR="00C6655C" w:rsidRPr="00EC198C" w:rsidRDefault="00C6655C" w:rsidP="00C6655C">
            <w:pPr>
              <w:ind w:left="113" w:right="113"/>
              <w:rPr>
                <w:rFonts w:ascii="GHEA Grapalat" w:hAnsi="GHEA Grapalat"/>
              </w:rPr>
            </w:pPr>
          </w:p>
        </w:tc>
        <w:tc>
          <w:tcPr>
            <w:tcW w:w="544" w:type="dxa"/>
            <w:shd w:val="clear" w:color="auto" w:fill="auto"/>
            <w:textDirection w:val="tbRl"/>
            <w:vAlign w:val="center"/>
          </w:tcPr>
          <w:p w14:paraId="47E3D855" w14:textId="4C70ED48" w:rsidR="00C6655C" w:rsidRPr="00EC198C" w:rsidRDefault="00C6655C" w:rsidP="00C6655C">
            <w:pPr>
              <w:ind w:left="113" w:right="113"/>
              <w:rPr>
                <w:rFonts w:ascii="GHEA Grapalat" w:hAnsi="GHEA Grapalat"/>
              </w:rPr>
            </w:pPr>
          </w:p>
        </w:tc>
        <w:tc>
          <w:tcPr>
            <w:tcW w:w="639" w:type="dxa"/>
            <w:shd w:val="clear" w:color="auto" w:fill="auto"/>
            <w:textDirection w:val="tbRl"/>
          </w:tcPr>
          <w:p w14:paraId="0AEF1038" w14:textId="3EEA4FB5" w:rsidR="00C6655C" w:rsidRPr="00EC198C" w:rsidRDefault="00C6655C" w:rsidP="00C6655C">
            <w:pPr>
              <w:ind w:left="113" w:right="113"/>
              <w:rPr>
                <w:rFonts w:ascii="GHEA Grapalat" w:hAnsi="GHEA Grapalat"/>
              </w:rPr>
            </w:pPr>
            <w:r w:rsidRPr="00703674">
              <w:rPr>
                <w:rFonts w:ascii="GHEA Grapalat" w:hAnsi="GHEA Grapalat" w:cs="GHEA Grapalat"/>
                <w:b/>
                <w:bCs/>
                <w:color w:val="000000"/>
                <w:sz w:val="22"/>
                <w:szCs w:val="22"/>
                <w:lang w:val="ru-RU"/>
              </w:rPr>
              <w:t>14635930</w:t>
            </w:r>
          </w:p>
        </w:tc>
        <w:tc>
          <w:tcPr>
            <w:tcW w:w="708" w:type="dxa"/>
            <w:shd w:val="clear" w:color="auto" w:fill="auto"/>
            <w:textDirection w:val="tbRl"/>
          </w:tcPr>
          <w:p w14:paraId="104DF7EF" w14:textId="3BA7CC5B" w:rsidR="00C6655C" w:rsidRPr="00EC198C" w:rsidRDefault="00C6655C" w:rsidP="00C6655C">
            <w:pPr>
              <w:ind w:left="113" w:right="113"/>
              <w:rPr>
                <w:rFonts w:ascii="GHEA Grapalat" w:hAnsi="GHEA Grapalat"/>
              </w:rPr>
            </w:pPr>
            <w:r w:rsidRPr="00703674">
              <w:rPr>
                <w:rFonts w:ascii="GHEA Grapalat" w:hAnsi="GHEA Grapalat" w:cs="GHEA Grapalat"/>
                <w:b/>
                <w:bCs/>
                <w:color w:val="000000"/>
                <w:sz w:val="22"/>
                <w:szCs w:val="22"/>
                <w:lang w:val="ru-RU"/>
              </w:rPr>
              <w:t>14635930</w:t>
            </w:r>
          </w:p>
        </w:tc>
        <w:tc>
          <w:tcPr>
            <w:tcW w:w="836" w:type="dxa"/>
            <w:gridSpan w:val="2"/>
            <w:shd w:val="clear" w:color="auto" w:fill="auto"/>
            <w:textDirection w:val="tbRl"/>
          </w:tcPr>
          <w:p w14:paraId="1A2D3929" w14:textId="4DFC07F3" w:rsidR="00C6655C" w:rsidRPr="00EC198C" w:rsidRDefault="00C6655C" w:rsidP="00C6655C">
            <w:pPr>
              <w:ind w:left="113" w:right="113"/>
              <w:rPr>
                <w:rFonts w:ascii="GHEA Grapalat" w:hAnsi="GHEA Grapalat"/>
              </w:rPr>
            </w:pPr>
            <w:r w:rsidRPr="00703674">
              <w:rPr>
                <w:rFonts w:ascii="GHEA Grapalat" w:hAnsi="GHEA Grapalat" w:cs="GHEA Grapalat"/>
                <w:b/>
                <w:bCs/>
                <w:color w:val="000000"/>
                <w:sz w:val="22"/>
                <w:szCs w:val="22"/>
                <w:lang w:val="ru-RU"/>
              </w:rPr>
              <w:t>14635930</w:t>
            </w:r>
          </w:p>
        </w:tc>
        <w:tc>
          <w:tcPr>
            <w:tcW w:w="861" w:type="dxa"/>
            <w:shd w:val="clear" w:color="auto" w:fill="auto"/>
            <w:textDirection w:val="tbRl"/>
          </w:tcPr>
          <w:p w14:paraId="53F68940" w14:textId="54689D8C" w:rsidR="00C6655C" w:rsidRPr="00EC198C" w:rsidRDefault="00C6655C" w:rsidP="00C6655C">
            <w:pPr>
              <w:ind w:left="113" w:right="113"/>
              <w:rPr>
                <w:rFonts w:ascii="GHEA Grapalat" w:hAnsi="GHEA Grapalat"/>
              </w:rPr>
            </w:pPr>
            <w:r w:rsidRPr="00703674">
              <w:rPr>
                <w:rFonts w:ascii="GHEA Grapalat" w:hAnsi="GHEA Grapalat" w:cs="GHEA Grapalat"/>
                <w:b/>
                <w:bCs/>
                <w:color w:val="000000"/>
                <w:sz w:val="22"/>
                <w:szCs w:val="22"/>
                <w:lang w:val="ru-RU"/>
              </w:rPr>
              <w:t>14635930</w:t>
            </w:r>
          </w:p>
        </w:tc>
        <w:tc>
          <w:tcPr>
            <w:tcW w:w="2082" w:type="dxa"/>
            <w:gridSpan w:val="2"/>
            <w:vAlign w:val="center"/>
          </w:tcPr>
          <w:p w14:paraId="0700FD7D" w14:textId="6B666D63" w:rsidR="00C6655C" w:rsidRPr="00EC198C" w:rsidRDefault="00C6655C" w:rsidP="00C6655C">
            <w:pPr>
              <w:jc w:val="center"/>
              <w:rPr>
                <w:rFonts w:ascii="GHEA Grapalat" w:hAnsi="GHEA Grapalat" w:cs="Calibri"/>
                <w:b/>
                <w:bCs/>
                <w:sz w:val="22"/>
                <w:szCs w:val="22"/>
              </w:rPr>
            </w:pPr>
            <w:r>
              <w:rPr>
                <w:rFonts w:ascii="GHEA Grapalat" w:hAnsi="GHEA Grapalat" w:cs="GHEA Grapalat"/>
                <w:b/>
                <w:bCs/>
                <w:color w:val="000000"/>
                <w:sz w:val="22"/>
                <w:szCs w:val="22"/>
                <w:lang w:val="ru-RU"/>
              </w:rPr>
              <w:t>14635930</w:t>
            </w:r>
          </w:p>
          <w:p w14:paraId="6C88EF7A" w14:textId="77777777" w:rsidR="00C6655C" w:rsidRPr="00EC198C" w:rsidRDefault="00C6655C" w:rsidP="00C6655C">
            <w:pPr>
              <w:jc w:val="center"/>
              <w:rPr>
                <w:rFonts w:ascii="GHEA Grapalat" w:hAnsi="GHEA Grapalat" w:cs="Calibri"/>
                <w:b/>
                <w:bCs/>
              </w:rPr>
            </w:pPr>
          </w:p>
        </w:tc>
      </w:tr>
    </w:tbl>
    <w:p w14:paraId="68914FAC" w14:textId="77777777" w:rsidR="00126060" w:rsidRPr="00EC198C" w:rsidRDefault="00126060" w:rsidP="00651A3C">
      <w:pPr>
        <w:autoSpaceDE w:val="0"/>
        <w:autoSpaceDN w:val="0"/>
        <w:adjustRightInd w:val="0"/>
        <w:rPr>
          <w:rFonts w:ascii="GHEA Grapalat" w:hAnsi="GHEA Grapalat" w:cs="GHEA Grapalat"/>
          <w:bCs/>
          <w:color w:val="000000"/>
          <w:sz w:val="16"/>
          <w:szCs w:val="16"/>
          <w:lang w:val="ru-RU"/>
        </w:rPr>
      </w:pPr>
      <w:r w:rsidRPr="00EC198C">
        <w:rPr>
          <w:rFonts w:ascii="GHEA Grapalat" w:hAnsi="GHEA Grapalat" w:cs="GHEA Grapalat"/>
          <w:bCs/>
          <w:color w:val="000000"/>
          <w:sz w:val="16"/>
          <w:szCs w:val="16"/>
          <w:lang w:val="ru-RU"/>
        </w:rPr>
        <w:t>* Суммы к оплате представлены в порядке возрастания.</w:t>
      </w:r>
    </w:p>
    <w:p w14:paraId="29AA5BA4" w14:textId="77777777" w:rsidR="008367E5" w:rsidRPr="00EC198C" w:rsidRDefault="008367E5" w:rsidP="00457197">
      <w:pPr>
        <w:widowControl w:val="0"/>
        <w:tabs>
          <w:tab w:val="left" w:pos="1134"/>
        </w:tabs>
        <w:ind w:left="8496" w:hanging="7920"/>
        <w:rPr>
          <w:rFonts w:ascii="GHEA Grapalat" w:hAnsi="GHEA Grapalat"/>
          <w:b/>
          <w:lang w:val="hy-AM"/>
        </w:rPr>
      </w:pPr>
    </w:p>
    <w:p w14:paraId="0CD73CB5" w14:textId="77777777" w:rsidR="00EC198C" w:rsidRPr="00EC198C" w:rsidRDefault="00EC198C" w:rsidP="00EC198C">
      <w:pPr>
        <w:widowControl w:val="0"/>
        <w:tabs>
          <w:tab w:val="left" w:pos="1134"/>
        </w:tabs>
        <w:ind w:left="8496" w:hanging="7920"/>
        <w:rPr>
          <w:rFonts w:ascii="GHEA Grapalat" w:hAnsi="GHEA Grapalat"/>
          <w:b/>
          <w:lang w:val="ru-RU"/>
        </w:rPr>
      </w:pPr>
      <w:r w:rsidRPr="00EC198C">
        <w:rPr>
          <w:rFonts w:ascii="GHEA Grapalat" w:hAnsi="GHEA Grapalat"/>
          <w:b/>
          <w:lang w:val="hy-AM"/>
        </w:rPr>
        <w:t>Проект подготовил</w:t>
      </w:r>
      <w:r w:rsidRPr="00EC198C">
        <w:rPr>
          <w:rFonts w:ascii="GHEA Grapalat" w:hAnsi="GHEA Grapalat"/>
          <w:b/>
          <w:lang w:val="ru-RU"/>
        </w:rPr>
        <w:t>и</w:t>
      </w:r>
    </w:p>
    <w:p w14:paraId="3840B0B0" w14:textId="77777777" w:rsidR="00EC198C" w:rsidRPr="00EC198C" w:rsidRDefault="00EC198C" w:rsidP="00EC198C">
      <w:pPr>
        <w:spacing w:line="360" w:lineRule="auto"/>
        <w:ind w:firstLine="576"/>
        <w:rPr>
          <w:rFonts w:ascii="GHEA Grapalat" w:hAnsi="GHEA Grapalat" w:cs="Sylfaen"/>
          <w:b/>
          <w:bCs/>
          <w:lang w:val="hy-AM"/>
        </w:rPr>
      </w:pPr>
      <w:r w:rsidRPr="00EC198C">
        <w:rPr>
          <w:rFonts w:ascii="GHEA Grapalat" w:hAnsi="GHEA Grapalat"/>
          <w:b/>
          <w:lang w:val="ru-RU"/>
        </w:rPr>
        <w:t xml:space="preserve">(члены </w:t>
      </w:r>
      <w:proofErr w:type="spellStart"/>
      <w:r w:rsidRPr="00EC198C">
        <w:rPr>
          <w:rFonts w:ascii="GHEA Grapalat" w:hAnsi="GHEA Grapalat"/>
          <w:b/>
          <w:lang w:val="ru-RU"/>
        </w:rPr>
        <w:t>проффесиональной</w:t>
      </w:r>
      <w:proofErr w:type="spellEnd"/>
      <w:r w:rsidRPr="00EC198C">
        <w:rPr>
          <w:rFonts w:ascii="GHEA Grapalat" w:hAnsi="GHEA Grapalat"/>
          <w:b/>
          <w:lang w:val="ru-RU"/>
        </w:rPr>
        <w:t xml:space="preserve"> рабочей группы)</w:t>
      </w:r>
      <w:r w:rsidRPr="00EC198C">
        <w:rPr>
          <w:rFonts w:ascii="GHEA Grapalat" w:hAnsi="GHEA Grapalat"/>
          <w:b/>
          <w:lang w:val="hy-AM"/>
        </w:rPr>
        <w:t>:</w:t>
      </w:r>
      <w:r w:rsidRPr="00EC198C">
        <w:rPr>
          <w:rFonts w:ascii="GHEA Grapalat" w:hAnsi="GHEA Grapalat"/>
          <w:b/>
          <w:lang w:val="ru-RU"/>
        </w:rPr>
        <w:t xml:space="preserve"> </w:t>
      </w:r>
      <w:r w:rsidRPr="00EC198C">
        <w:rPr>
          <w:rFonts w:ascii="GHEA Grapalat" w:hAnsi="GHEA Grapalat" w:cs="Sylfaen"/>
          <w:b/>
          <w:bCs/>
          <w:lang w:val="hy-AM"/>
        </w:rPr>
        <w:t>________________________</w:t>
      </w:r>
      <w:r w:rsidRPr="00EC198C">
        <w:rPr>
          <w:rFonts w:ascii="GHEA Grapalat" w:hAnsi="GHEA Grapalat" w:cs="Sylfaen"/>
          <w:b/>
          <w:bCs/>
          <w:lang w:val="ru-RU"/>
        </w:rPr>
        <w:t xml:space="preserve"> </w:t>
      </w:r>
      <w:proofErr w:type="spellStart"/>
      <w:r w:rsidRPr="00EC198C">
        <w:rPr>
          <w:rFonts w:ascii="GHEA Grapalat" w:hAnsi="GHEA Grapalat" w:cs="Sylfaen"/>
          <w:b/>
          <w:bCs/>
          <w:lang w:val="ru-RU"/>
        </w:rPr>
        <w:t>Анаит</w:t>
      </w:r>
      <w:proofErr w:type="spellEnd"/>
      <w:r w:rsidRPr="00EC198C">
        <w:rPr>
          <w:rFonts w:ascii="GHEA Grapalat" w:hAnsi="GHEA Grapalat" w:cs="Sylfaen"/>
          <w:b/>
          <w:bCs/>
          <w:lang w:val="ru-RU"/>
        </w:rPr>
        <w:t xml:space="preserve"> </w:t>
      </w:r>
      <w:proofErr w:type="spellStart"/>
      <w:proofErr w:type="gramStart"/>
      <w:r w:rsidRPr="00EC198C">
        <w:rPr>
          <w:rFonts w:ascii="GHEA Grapalat" w:hAnsi="GHEA Grapalat" w:cs="Sylfaen"/>
          <w:b/>
          <w:bCs/>
          <w:lang w:val="ru-RU"/>
        </w:rPr>
        <w:t>Акобян</w:t>
      </w:r>
      <w:proofErr w:type="spellEnd"/>
      <w:r w:rsidRPr="00EC198C">
        <w:rPr>
          <w:rFonts w:ascii="GHEA Grapalat" w:hAnsi="GHEA Grapalat"/>
          <w:b/>
          <w:lang w:val="hy-AM"/>
        </w:rPr>
        <w:t xml:space="preserve"> </w:t>
      </w:r>
      <w:r w:rsidRPr="00EC198C">
        <w:rPr>
          <w:rFonts w:ascii="GHEA Grapalat" w:hAnsi="GHEA Grapalat"/>
          <w:b/>
          <w:lang w:val="ru-RU"/>
        </w:rPr>
        <w:t xml:space="preserve"> </w:t>
      </w:r>
      <w:r w:rsidRPr="00EC198C">
        <w:rPr>
          <w:rFonts w:ascii="GHEA Grapalat" w:hAnsi="GHEA Grapalat" w:cs="Sylfaen"/>
          <w:b/>
          <w:bCs/>
          <w:lang w:val="hy-AM"/>
        </w:rPr>
        <w:t>(</w:t>
      </w:r>
      <w:proofErr w:type="gramEnd"/>
      <w:r w:rsidRPr="00EC198C">
        <w:rPr>
          <w:rFonts w:ascii="GHEA Grapalat" w:hAnsi="GHEA Grapalat" w:cs="Sylfaen"/>
          <w:b/>
          <w:bCs/>
          <w:lang w:val="hy-AM"/>
        </w:rPr>
        <w:t>ведущий PPCM)</w:t>
      </w:r>
    </w:p>
    <w:p w14:paraId="24C72DF9" w14:textId="77777777" w:rsidR="00EC198C" w:rsidRPr="00EC198C" w:rsidRDefault="00EC198C" w:rsidP="00EC198C">
      <w:pPr>
        <w:tabs>
          <w:tab w:val="left" w:pos="5745"/>
        </w:tabs>
        <w:spacing w:line="360" w:lineRule="auto"/>
        <w:ind w:left="5812"/>
        <w:rPr>
          <w:rFonts w:ascii="GHEA Grapalat" w:hAnsi="GHEA Grapalat" w:cs="Sylfaen"/>
          <w:b/>
          <w:bCs/>
          <w:lang w:val="hy-AM"/>
        </w:rPr>
      </w:pPr>
      <w:r w:rsidRPr="00EC198C">
        <w:rPr>
          <w:rFonts w:ascii="GHEA Grapalat" w:hAnsi="GHEA Grapalat" w:cs="Sylfaen"/>
          <w:b/>
          <w:bCs/>
          <w:lang w:val="hy-AM"/>
        </w:rPr>
        <w:t xml:space="preserve"> ________________________ Арман Ераносян</w:t>
      </w:r>
    </w:p>
    <w:p w14:paraId="083B81BA" w14:textId="77777777" w:rsidR="00EC198C" w:rsidRPr="00EC198C" w:rsidRDefault="00EC198C" w:rsidP="00EC198C">
      <w:pPr>
        <w:tabs>
          <w:tab w:val="left" w:pos="5745"/>
        </w:tabs>
        <w:spacing w:line="360" w:lineRule="auto"/>
        <w:ind w:left="5812"/>
        <w:rPr>
          <w:rFonts w:ascii="GHEA Grapalat" w:hAnsi="GHEA Grapalat" w:cs="Sylfaen"/>
          <w:b/>
          <w:bCs/>
          <w:lang w:val="hy-AM"/>
        </w:rPr>
      </w:pPr>
      <w:r w:rsidRPr="00EC198C">
        <w:rPr>
          <w:rFonts w:ascii="GHEA Grapalat" w:hAnsi="GHEA Grapalat" w:cs="Sylfaen"/>
          <w:b/>
          <w:bCs/>
          <w:lang w:val="hy-AM"/>
        </w:rPr>
        <w:t xml:space="preserve"> ________________________ Цолак Ако</w:t>
      </w:r>
      <w:r w:rsidRPr="00EC198C">
        <w:rPr>
          <w:rFonts w:ascii="GHEA Grapalat" w:hAnsi="GHEA Grapalat" w:cs="Sylfaen"/>
          <w:b/>
          <w:bCs/>
          <w:lang w:val="ru-RU"/>
        </w:rPr>
        <w:t>б</w:t>
      </w:r>
      <w:r w:rsidRPr="00EC198C">
        <w:rPr>
          <w:rFonts w:ascii="GHEA Grapalat" w:hAnsi="GHEA Grapalat" w:cs="Sylfaen"/>
          <w:b/>
          <w:bCs/>
          <w:lang w:val="hy-AM"/>
        </w:rPr>
        <w:t>ян</w:t>
      </w:r>
    </w:p>
    <w:p w14:paraId="6DEC6EFF" w14:textId="77777777" w:rsidR="00EC198C" w:rsidRPr="00EC198C" w:rsidRDefault="00EC198C" w:rsidP="00EC198C">
      <w:pPr>
        <w:tabs>
          <w:tab w:val="left" w:pos="5745"/>
        </w:tabs>
        <w:spacing w:line="360" w:lineRule="auto"/>
        <w:ind w:left="5812"/>
        <w:rPr>
          <w:rFonts w:ascii="GHEA Grapalat" w:hAnsi="GHEA Grapalat" w:cs="Sylfaen"/>
          <w:b/>
          <w:lang w:val="hy-AM"/>
        </w:rPr>
      </w:pPr>
      <w:r w:rsidRPr="00EC198C">
        <w:rPr>
          <w:rFonts w:ascii="GHEA Grapalat" w:hAnsi="GHEA Grapalat" w:cs="Sylfaen"/>
          <w:b/>
          <w:bCs/>
          <w:lang w:val="hy-AM"/>
        </w:rPr>
        <w:t xml:space="preserve"> ________________________ Алла Мартиросян </w:t>
      </w:r>
    </w:p>
    <w:p w14:paraId="226B0FD8" w14:textId="77777777" w:rsidR="00EC198C" w:rsidRPr="00EC198C" w:rsidRDefault="00EC198C" w:rsidP="00EC198C">
      <w:pPr>
        <w:tabs>
          <w:tab w:val="left" w:pos="9164"/>
        </w:tabs>
        <w:rPr>
          <w:rFonts w:ascii="GHEA Grapalat" w:hAnsi="GHEA Grapalat" w:cs="Sylfaen"/>
          <w:lang w:val="hy-AM"/>
        </w:rPr>
      </w:pPr>
      <w:r w:rsidRPr="00EC198C">
        <w:rPr>
          <w:rFonts w:ascii="GHEA Grapalat" w:hAnsi="GHEA Grapalat" w:cs="Sylfaen"/>
          <w:lang w:val="hy-AM"/>
        </w:rPr>
        <w:t xml:space="preserve">                                                                                </w:t>
      </w:r>
      <w:r w:rsidRPr="00EC198C">
        <w:rPr>
          <w:rFonts w:ascii="GHEA Grapalat" w:hAnsi="GHEA Grapalat" w:cs="Sylfaen"/>
          <w:b/>
          <w:bCs/>
          <w:lang w:val="hy-AM"/>
        </w:rPr>
        <w:t>________________________ Варужан Кочарян</w:t>
      </w:r>
    </w:p>
    <w:p w14:paraId="004B97D5" w14:textId="77777777" w:rsidR="00EC198C" w:rsidRPr="00EC198C" w:rsidRDefault="00EC198C" w:rsidP="00EC198C">
      <w:pPr>
        <w:tabs>
          <w:tab w:val="left" w:pos="5854"/>
        </w:tabs>
        <w:rPr>
          <w:rFonts w:ascii="GHEA Grapalat" w:hAnsi="GHEA Grapalat" w:cs="Sylfaen"/>
          <w:lang w:val="hy-AM"/>
        </w:rPr>
      </w:pPr>
    </w:p>
    <w:p w14:paraId="1EFD0F76" w14:textId="234E45C4" w:rsidR="00126060" w:rsidRPr="00EC198C" w:rsidRDefault="00126060" w:rsidP="00EC198C">
      <w:pPr>
        <w:widowControl w:val="0"/>
        <w:tabs>
          <w:tab w:val="left" w:pos="1134"/>
        </w:tabs>
        <w:ind w:left="8496" w:hanging="7920"/>
        <w:rPr>
          <w:rFonts w:ascii="GHEA Grapalat" w:hAnsi="GHEA Grapalat" w:cs="Sylfaen"/>
          <w:b/>
          <w:lang w:val="hy-AM"/>
        </w:rPr>
      </w:pPr>
    </w:p>
    <w:sectPr w:rsidR="00126060" w:rsidRPr="00EC198C" w:rsidSect="00C318B2">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50118" w14:textId="77777777" w:rsidR="00915914" w:rsidRDefault="00915914">
      <w:r>
        <w:separator/>
      </w:r>
    </w:p>
  </w:endnote>
  <w:endnote w:type="continuationSeparator" w:id="0">
    <w:p w14:paraId="6687BA3C" w14:textId="77777777" w:rsidR="00915914" w:rsidRDefault="00915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Times New Roman"/>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D1EA7" w14:textId="77777777" w:rsidR="00915914" w:rsidRDefault="00915914">
      <w:r>
        <w:separator/>
      </w:r>
    </w:p>
  </w:footnote>
  <w:footnote w:type="continuationSeparator" w:id="0">
    <w:p w14:paraId="601A94F7" w14:textId="77777777" w:rsidR="00915914" w:rsidRDefault="009159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E682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D418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FD3CC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E255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15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DE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C24B04"/>
    <w:multiLevelType w:val="hybridMultilevel"/>
    <w:tmpl w:val="2BAE2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461BA"/>
    <w:multiLevelType w:val="hybridMultilevel"/>
    <w:tmpl w:val="7B58791A"/>
    <w:lvl w:ilvl="0" w:tplc="6D3C370C">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42382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54047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C9652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0A576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993970"/>
    <w:multiLevelType w:val="hybridMultilevel"/>
    <w:tmpl w:val="8E861D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43"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7A3EF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1"/>
  </w:num>
  <w:num w:numId="3">
    <w:abstractNumId w:val="14"/>
  </w:num>
  <w:num w:numId="4">
    <w:abstractNumId w:val="8"/>
  </w:num>
  <w:num w:numId="5">
    <w:abstractNumId w:val="43"/>
  </w:num>
  <w:num w:numId="6">
    <w:abstractNumId w:val="18"/>
  </w:num>
  <w:num w:numId="7">
    <w:abstractNumId w:val="3"/>
  </w:num>
  <w:num w:numId="8">
    <w:abstractNumId w:val="9"/>
  </w:num>
  <w:num w:numId="9">
    <w:abstractNumId w:val="17"/>
  </w:num>
  <w:num w:numId="10">
    <w:abstractNumId w:val="37"/>
  </w:num>
  <w:num w:numId="11">
    <w:abstractNumId w:val="2"/>
  </w:num>
  <w:num w:numId="12">
    <w:abstractNumId w:val="36"/>
  </w:num>
  <w:num w:numId="13">
    <w:abstractNumId w:val="24"/>
  </w:num>
  <w:num w:numId="14">
    <w:abstractNumId w:val="0"/>
  </w:num>
  <w:num w:numId="15">
    <w:abstractNumId w:val="22"/>
  </w:num>
  <w:num w:numId="16">
    <w:abstractNumId w:val="10"/>
  </w:num>
  <w:num w:numId="17">
    <w:abstractNumId w:val="38"/>
  </w:num>
  <w:num w:numId="18">
    <w:abstractNumId w:val="16"/>
  </w:num>
  <w:num w:numId="19">
    <w:abstractNumId w:val="26"/>
  </w:num>
  <w:num w:numId="20">
    <w:abstractNumId w:val="5"/>
  </w:num>
  <w:num w:numId="21">
    <w:abstractNumId w:val="1"/>
  </w:num>
  <w:num w:numId="22">
    <w:abstractNumId w:val="41"/>
  </w:num>
  <w:num w:numId="23">
    <w:abstractNumId w:val="13"/>
  </w:num>
  <w:num w:numId="24">
    <w:abstractNumId w:val="7"/>
  </w:num>
  <w:num w:numId="25">
    <w:abstractNumId w:val="34"/>
  </w:num>
  <w:num w:numId="26">
    <w:abstractNumId w:val="39"/>
  </w:num>
  <w:num w:numId="27">
    <w:abstractNumId w:val="31"/>
  </w:num>
  <w:num w:numId="28">
    <w:abstractNumId w:val="25"/>
  </w:num>
  <w:num w:numId="29">
    <w:abstractNumId w:val="28"/>
  </w:num>
  <w:num w:numId="30">
    <w:abstractNumId w:val="19"/>
  </w:num>
  <w:num w:numId="31">
    <w:abstractNumId w:val="21"/>
  </w:num>
  <w:num w:numId="32">
    <w:abstractNumId w:val="35"/>
  </w:num>
  <w:num w:numId="33">
    <w:abstractNumId w:val="23"/>
  </w:num>
  <w:num w:numId="34">
    <w:abstractNumId w:val="20"/>
  </w:num>
  <w:num w:numId="35">
    <w:abstractNumId w:val="44"/>
  </w:num>
  <w:num w:numId="36">
    <w:abstractNumId w:val="6"/>
  </w:num>
  <w:num w:numId="37">
    <w:abstractNumId w:val="30"/>
  </w:num>
  <w:num w:numId="38">
    <w:abstractNumId w:val="4"/>
  </w:num>
  <w:num w:numId="39">
    <w:abstractNumId w:val="40"/>
  </w:num>
  <w:num w:numId="40">
    <w:abstractNumId w:val="12"/>
  </w:num>
  <w:num w:numId="41">
    <w:abstractNumId w:val="32"/>
  </w:num>
  <w:num w:numId="42">
    <w:abstractNumId w:val="27"/>
  </w:num>
  <w:num w:numId="43">
    <w:abstractNumId w:val="15"/>
  </w:num>
  <w:num w:numId="44">
    <w:abstractNumId w:val="29"/>
  </w:num>
  <w:num w:numId="45">
    <w:abstractNumId w:val="4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5"/>
    <w:rsid w:val="0000037D"/>
    <w:rsid w:val="00000958"/>
    <w:rsid w:val="000016BB"/>
    <w:rsid w:val="0000249E"/>
    <w:rsid w:val="00002C23"/>
    <w:rsid w:val="000031E3"/>
    <w:rsid w:val="00003941"/>
    <w:rsid w:val="00003DF0"/>
    <w:rsid w:val="00003FCC"/>
    <w:rsid w:val="00004D5C"/>
    <w:rsid w:val="0000566A"/>
    <w:rsid w:val="00005D30"/>
    <w:rsid w:val="00005F89"/>
    <w:rsid w:val="000072E2"/>
    <w:rsid w:val="000076A1"/>
    <w:rsid w:val="0000776B"/>
    <w:rsid w:val="00007803"/>
    <w:rsid w:val="0001113B"/>
    <w:rsid w:val="000115F7"/>
    <w:rsid w:val="0001176E"/>
    <w:rsid w:val="00011AD8"/>
    <w:rsid w:val="00011D6D"/>
    <w:rsid w:val="00012347"/>
    <w:rsid w:val="00012E2C"/>
    <w:rsid w:val="00013093"/>
    <w:rsid w:val="000132F3"/>
    <w:rsid w:val="00013C24"/>
    <w:rsid w:val="000152DE"/>
    <w:rsid w:val="00015BD5"/>
    <w:rsid w:val="00017484"/>
    <w:rsid w:val="000203F5"/>
    <w:rsid w:val="000206E5"/>
    <w:rsid w:val="00021C2E"/>
    <w:rsid w:val="00022256"/>
    <w:rsid w:val="00023384"/>
    <w:rsid w:val="00023986"/>
    <w:rsid w:val="000239EC"/>
    <w:rsid w:val="0002469B"/>
    <w:rsid w:val="000246E6"/>
    <w:rsid w:val="00025353"/>
    <w:rsid w:val="00025CF3"/>
    <w:rsid w:val="00026351"/>
    <w:rsid w:val="0002682A"/>
    <w:rsid w:val="00026E0A"/>
    <w:rsid w:val="000273EE"/>
    <w:rsid w:val="000275BF"/>
    <w:rsid w:val="00030D40"/>
    <w:rsid w:val="000312D9"/>
    <w:rsid w:val="000313A6"/>
    <w:rsid w:val="00032BD4"/>
    <w:rsid w:val="000330A3"/>
    <w:rsid w:val="00033946"/>
    <w:rsid w:val="00033B20"/>
    <w:rsid w:val="00033D3D"/>
    <w:rsid w:val="0003401E"/>
    <w:rsid w:val="0003488F"/>
    <w:rsid w:val="000360F7"/>
    <w:rsid w:val="0003645E"/>
    <w:rsid w:val="000372F3"/>
    <w:rsid w:val="00037DDE"/>
    <w:rsid w:val="000408D8"/>
    <w:rsid w:val="00042642"/>
    <w:rsid w:val="00042A43"/>
    <w:rsid w:val="0004387F"/>
    <w:rsid w:val="0004563D"/>
    <w:rsid w:val="00045EF1"/>
    <w:rsid w:val="000462FA"/>
    <w:rsid w:val="00046B59"/>
    <w:rsid w:val="00046BAC"/>
    <w:rsid w:val="00047BE5"/>
    <w:rsid w:val="00050E3B"/>
    <w:rsid w:val="00051490"/>
    <w:rsid w:val="000518E9"/>
    <w:rsid w:val="00051B7F"/>
    <w:rsid w:val="00053440"/>
    <w:rsid w:val="000537FF"/>
    <w:rsid w:val="00053BFB"/>
    <w:rsid w:val="00053F9E"/>
    <w:rsid w:val="000540E6"/>
    <w:rsid w:val="00054703"/>
    <w:rsid w:val="00054B71"/>
    <w:rsid w:val="00055129"/>
    <w:rsid w:val="00055195"/>
    <w:rsid w:val="000556E5"/>
    <w:rsid w:val="00055CC2"/>
    <w:rsid w:val="00056516"/>
    <w:rsid w:val="00056AB4"/>
    <w:rsid w:val="00057264"/>
    <w:rsid w:val="0006045A"/>
    <w:rsid w:val="000604CF"/>
    <w:rsid w:val="00060E63"/>
    <w:rsid w:val="00060FB1"/>
    <w:rsid w:val="000610FD"/>
    <w:rsid w:val="000612FE"/>
    <w:rsid w:val="0006220B"/>
    <w:rsid w:val="00062243"/>
    <w:rsid w:val="000622A7"/>
    <w:rsid w:val="0006311D"/>
    <w:rsid w:val="00065C3B"/>
    <w:rsid w:val="00065CC8"/>
    <w:rsid w:val="00066FBA"/>
    <w:rsid w:val="000704B9"/>
    <w:rsid w:val="00070DBB"/>
    <w:rsid w:val="00071774"/>
    <w:rsid w:val="00071D1C"/>
    <w:rsid w:val="00071E5C"/>
    <w:rsid w:val="00073430"/>
    <w:rsid w:val="000735B0"/>
    <w:rsid w:val="00073A04"/>
    <w:rsid w:val="00073A09"/>
    <w:rsid w:val="00075997"/>
    <w:rsid w:val="000760FF"/>
    <w:rsid w:val="000764C0"/>
    <w:rsid w:val="0007687C"/>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931"/>
    <w:rsid w:val="0008623D"/>
    <w:rsid w:val="000877F4"/>
    <w:rsid w:val="000878DB"/>
    <w:rsid w:val="000901A8"/>
    <w:rsid w:val="000911CA"/>
    <w:rsid w:val="0009196B"/>
    <w:rsid w:val="00092D0A"/>
    <w:rsid w:val="0009380C"/>
    <w:rsid w:val="000940EA"/>
    <w:rsid w:val="0009449B"/>
    <w:rsid w:val="000946A3"/>
    <w:rsid w:val="00095201"/>
    <w:rsid w:val="000955B7"/>
    <w:rsid w:val="00095EB1"/>
    <w:rsid w:val="00096865"/>
    <w:rsid w:val="0009724C"/>
    <w:rsid w:val="00097DE8"/>
    <w:rsid w:val="000A0065"/>
    <w:rsid w:val="000A0F84"/>
    <w:rsid w:val="000A1DEE"/>
    <w:rsid w:val="000A1E42"/>
    <w:rsid w:val="000A31C2"/>
    <w:rsid w:val="000A3616"/>
    <w:rsid w:val="000A37CE"/>
    <w:rsid w:val="000A3A23"/>
    <w:rsid w:val="000A4623"/>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9CE"/>
    <w:rsid w:val="000B7C54"/>
    <w:rsid w:val="000C062F"/>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2366"/>
    <w:rsid w:val="000D2527"/>
    <w:rsid w:val="000D2A50"/>
    <w:rsid w:val="000D3188"/>
    <w:rsid w:val="000D34C8"/>
    <w:rsid w:val="000D3D6A"/>
    <w:rsid w:val="000D4471"/>
    <w:rsid w:val="000D5766"/>
    <w:rsid w:val="000D590A"/>
    <w:rsid w:val="000D5ACD"/>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B86"/>
    <w:rsid w:val="000F4D7B"/>
    <w:rsid w:val="000F5032"/>
    <w:rsid w:val="000F5900"/>
    <w:rsid w:val="000F66BD"/>
    <w:rsid w:val="000F69E1"/>
    <w:rsid w:val="000F7026"/>
    <w:rsid w:val="000F78DC"/>
    <w:rsid w:val="000F7AE0"/>
    <w:rsid w:val="000F7BAC"/>
    <w:rsid w:val="0010050E"/>
    <w:rsid w:val="001019AD"/>
    <w:rsid w:val="0010280C"/>
    <w:rsid w:val="0010323D"/>
    <w:rsid w:val="00104861"/>
    <w:rsid w:val="00106155"/>
    <w:rsid w:val="00106365"/>
    <w:rsid w:val="00106D44"/>
    <w:rsid w:val="00106DEE"/>
    <w:rsid w:val="0011041B"/>
    <w:rsid w:val="00110AD8"/>
    <w:rsid w:val="00110D13"/>
    <w:rsid w:val="001113AF"/>
    <w:rsid w:val="00111635"/>
    <w:rsid w:val="00113137"/>
    <w:rsid w:val="00113F0D"/>
    <w:rsid w:val="00114C0C"/>
    <w:rsid w:val="001150DC"/>
    <w:rsid w:val="00115905"/>
    <w:rsid w:val="00115911"/>
    <w:rsid w:val="001159FA"/>
    <w:rsid w:val="0011611E"/>
    <w:rsid w:val="00116419"/>
    <w:rsid w:val="00116E99"/>
    <w:rsid w:val="00116EEF"/>
    <w:rsid w:val="00117020"/>
    <w:rsid w:val="00117964"/>
    <w:rsid w:val="00117DAA"/>
    <w:rsid w:val="00117EC3"/>
    <w:rsid w:val="00120794"/>
    <w:rsid w:val="0012214F"/>
    <w:rsid w:val="00123441"/>
    <w:rsid w:val="00124461"/>
    <w:rsid w:val="00124C33"/>
    <w:rsid w:val="001254FC"/>
    <w:rsid w:val="00126060"/>
    <w:rsid w:val="0012630E"/>
    <w:rsid w:val="00126760"/>
    <w:rsid w:val="001276C9"/>
    <w:rsid w:val="001305C6"/>
    <w:rsid w:val="00130919"/>
    <w:rsid w:val="00131179"/>
    <w:rsid w:val="00131DB9"/>
    <w:rsid w:val="00132FA8"/>
    <w:rsid w:val="00133600"/>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7B7"/>
    <w:rsid w:val="001408F2"/>
    <w:rsid w:val="001415E5"/>
    <w:rsid w:val="00141606"/>
    <w:rsid w:val="0014163A"/>
    <w:rsid w:val="00143DAB"/>
    <w:rsid w:val="00143E8C"/>
    <w:rsid w:val="0014472E"/>
    <w:rsid w:val="00144F73"/>
    <w:rsid w:val="00145764"/>
    <w:rsid w:val="001458D6"/>
    <w:rsid w:val="00145CC3"/>
    <w:rsid w:val="00147CD0"/>
    <w:rsid w:val="00147F14"/>
    <w:rsid w:val="00150F64"/>
    <w:rsid w:val="001511A5"/>
    <w:rsid w:val="001515DE"/>
    <w:rsid w:val="001522CE"/>
    <w:rsid w:val="00152564"/>
    <w:rsid w:val="0015324E"/>
    <w:rsid w:val="00153A85"/>
    <w:rsid w:val="00153C87"/>
    <w:rsid w:val="00153E63"/>
    <w:rsid w:val="00154147"/>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A1F"/>
    <w:rsid w:val="001730F3"/>
    <w:rsid w:val="0017326C"/>
    <w:rsid w:val="001732FB"/>
    <w:rsid w:val="001733A4"/>
    <w:rsid w:val="00174FE1"/>
    <w:rsid w:val="00175852"/>
    <w:rsid w:val="00175F8F"/>
    <w:rsid w:val="00175FDC"/>
    <w:rsid w:val="001763F5"/>
    <w:rsid w:val="00176A38"/>
    <w:rsid w:val="00176A92"/>
    <w:rsid w:val="00176B74"/>
    <w:rsid w:val="00177A5C"/>
    <w:rsid w:val="00177B99"/>
    <w:rsid w:val="00180949"/>
    <w:rsid w:val="00180A16"/>
    <w:rsid w:val="00180EE9"/>
    <w:rsid w:val="0018170E"/>
    <w:rsid w:val="00181C60"/>
    <w:rsid w:val="00181DB1"/>
    <w:rsid w:val="00181F0F"/>
    <w:rsid w:val="00183004"/>
    <w:rsid w:val="0018301A"/>
    <w:rsid w:val="0018334C"/>
    <w:rsid w:val="00183459"/>
    <w:rsid w:val="00183931"/>
    <w:rsid w:val="001839C9"/>
    <w:rsid w:val="00183AD5"/>
    <w:rsid w:val="00183FEA"/>
    <w:rsid w:val="001849E4"/>
    <w:rsid w:val="00184B7E"/>
    <w:rsid w:val="00184B82"/>
    <w:rsid w:val="00184D18"/>
    <w:rsid w:val="00184F17"/>
    <w:rsid w:val="00185684"/>
    <w:rsid w:val="001858D4"/>
    <w:rsid w:val="0018591C"/>
    <w:rsid w:val="00185DF9"/>
    <w:rsid w:val="001865E0"/>
    <w:rsid w:val="00186DE2"/>
    <w:rsid w:val="001912E6"/>
    <w:rsid w:val="00191D5F"/>
    <w:rsid w:val="0019228F"/>
    <w:rsid w:val="00192606"/>
    <w:rsid w:val="001932A7"/>
    <w:rsid w:val="00193871"/>
    <w:rsid w:val="00194598"/>
    <w:rsid w:val="001957E2"/>
    <w:rsid w:val="00195835"/>
    <w:rsid w:val="00195F24"/>
    <w:rsid w:val="00196487"/>
    <w:rsid w:val="00197DB8"/>
    <w:rsid w:val="001A05B5"/>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08C"/>
    <w:rsid w:val="001B2494"/>
    <w:rsid w:val="001B2667"/>
    <w:rsid w:val="001B30A3"/>
    <w:rsid w:val="001B45A9"/>
    <w:rsid w:val="001B478E"/>
    <w:rsid w:val="001B6FCF"/>
    <w:rsid w:val="001B72C4"/>
    <w:rsid w:val="001C016A"/>
    <w:rsid w:val="001C069A"/>
    <w:rsid w:val="001C07C6"/>
    <w:rsid w:val="001C0849"/>
    <w:rsid w:val="001C295E"/>
    <w:rsid w:val="001C3D83"/>
    <w:rsid w:val="001C3F6C"/>
    <w:rsid w:val="001C513F"/>
    <w:rsid w:val="001C5EDE"/>
    <w:rsid w:val="001C74ED"/>
    <w:rsid w:val="001C76B5"/>
    <w:rsid w:val="001C79CC"/>
    <w:rsid w:val="001D0183"/>
    <w:rsid w:val="001D1D00"/>
    <w:rsid w:val="001D2D62"/>
    <w:rsid w:val="001D34A5"/>
    <w:rsid w:val="001D52C5"/>
    <w:rsid w:val="001D59B8"/>
    <w:rsid w:val="001D5FF7"/>
    <w:rsid w:val="001D613B"/>
    <w:rsid w:val="001D6531"/>
    <w:rsid w:val="001D68BF"/>
    <w:rsid w:val="001D6E5A"/>
    <w:rsid w:val="001D7228"/>
    <w:rsid w:val="001D7426"/>
    <w:rsid w:val="001D74FA"/>
    <w:rsid w:val="001D78C5"/>
    <w:rsid w:val="001E0216"/>
    <w:rsid w:val="001E0742"/>
    <w:rsid w:val="001E0766"/>
    <w:rsid w:val="001E0775"/>
    <w:rsid w:val="001E1846"/>
    <w:rsid w:val="001E2794"/>
    <w:rsid w:val="001E2814"/>
    <w:rsid w:val="001E55B2"/>
    <w:rsid w:val="001E5866"/>
    <w:rsid w:val="001F0335"/>
    <w:rsid w:val="001F0371"/>
    <w:rsid w:val="001F0C0E"/>
    <w:rsid w:val="001F250A"/>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A31"/>
    <w:rsid w:val="00202F4D"/>
    <w:rsid w:val="002032CE"/>
    <w:rsid w:val="00203736"/>
    <w:rsid w:val="00203917"/>
    <w:rsid w:val="00204516"/>
    <w:rsid w:val="00204B03"/>
    <w:rsid w:val="00204E53"/>
    <w:rsid w:val="0020633D"/>
    <w:rsid w:val="00206A72"/>
    <w:rsid w:val="0020701A"/>
    <w:rsid w:val="002100B3"/>
    <w:rsid w:val="002101F2"/>
    <w:rsid w:val="00210C5D"/>
    <w:rsid w:val="00210F0C"/>
    <w:rsid w:val="00211059"/>
    <w:rsid w:val="002137E6"/>
    <w:rsid w:val="00213C5A"/>
    <w:rsid w:val="00213EB8"/>
    <w:rsid w:val="00214DF1"/>
    <w:rsid w:val="00217710"/>
    <w:rsid w:val="00217A4D"/>
    <w:rsid w:val="00220448"/>
    <w:rsid w:val="00220ACB"/>
    <w:rsid w:val="00220C7C"/>
    <w:rsid w:val="002218FE"/>
    <w:rsid w:val="002240AB"/>
    <w:rsid w:val="002248CB"/>
    <w:rsid w:val="002250D8"/>
    <w:rsid w:val="0022515E"/>
    <w:rsid w:val="002252CD"/>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46"/>
    <w:rsid w:val="00243E50"/>
    <w:rsid w:val="00245472"/>
    <w:rsid w:val="00245650"/>
    <w:rsid w:val="00250C4C"/>
    <w:rsid w:val="00251DB8"/>
    <w:rsid w:val="00252C9C"/>
    <w:rsid w:val="00253E7B"/>
    <w:rsid w:val="00253FD3"/>
    <w:rsid w:val="002542AE"/>
    <w:rsid w:val="002543A1"/>
    <w:rsid w:val="00254A36"/>
    <w:rsid w:val="0025556B"/>
    <w:rsid w:val="002559B9"/>
    <w:rsid w:val="002565E2"/>
    <w:rsid w:val="00257773"/>
    <w:rsid w:val="00257FF4"/>
    <w:rsid w:val="002605FC"/>
    <w:rsid w:val="0026060D"/>
    <w:rsid w:val="00260E64"/>
    <w:rsid w:val="00261020"/>
    <w:rsid w:val="0026124A"/>
    <w:rsid w:val="00261312"/>
    <w:rsid w:val="0026158D"/>
    <w:rsid w:val="002620DE"/>
    <w:rsid w:val="00263035"/>
    <w:rsid w:val="00263094"/>
    <w:rsid w:val="00263C9A"/>
    <w:rsid w:val="00263D72"/>
    <w:rsid w:val="0026426F"/>
    <w:rsid w:val="0026433B"/>
    <w:rsid w:val="00265D18"/>
    <w:rsid w:val="002670C8"/>
    <w:rsid w:val="0026784D"/>
    <w:rsid w:val="0027052A"/>
    <w:rsid w:val="00270D59"/>
    <w:rsid w:val="00271B66"/>
    <w:rsid w:val="00271C34"/>
    <w:rsid w:val="00271DF6"/>
    <w:rsid w:val="002737E0"/>
    <w:rsid w:val="00273A88"/>
    <w:rsid w:val="00273B4F"/>
    <w:rsid w:val="00273F7D"/>
    <w:rsid w:val="00274353"/>
    <w:rsid w:val="0027499F"/>
    <w:rsid w:val="00274F0E"/>
    <w:rsid w:val="0027500B"/>
    <w:rsid w:val="002754C4"/>
    <w:rsid w:val="00276441"/>
    <w:rsid w:val="00276531"/>
    <w:rsid w:val="00277F14"/>
    <w:rsid w:val="00280E91"/>
    <w:rsid w:val="00281387"/>
    <w:rsid w:val="00281D16"/>
    <w:rsid w:val="00282094"/>
    <w:rsid w:val="00282436"/>
    <w:rsid w:val="00282A6D"/>
    <w:rsid w:val="00283198"/>
    <w:rsid w:val="002836DC"/>
    <w:rsid w:val="002839F7"/>
    <w:rsid w:val="00283E26"/>
    <w:rsid w:val="00284156"/>
    <w:rsid w:val="00284240"/>
    <w:rsid w:val="00284527"/>
    <w:rsid w:val="002846B1"/>
    <w:rsid w:val="00285B57"/>
    <w:rsid w:val="0028677D"/>
    <w:rsid w:val="0028726A"/>
    <w:rsid w:val="0028749C"/>
    <w:rsid w:val="00287CB9"/>
    <w:rsid w:val="0029031E"/>
    <w:rsid w:val="00290AA5"/>
    <w:rsid w:val="00290DE8"/>
    <w:rsid w:val="00291919"/>
    <w:rsid w:val="002926D4"/>
    <w:rsid w:val="00292865"/>
    <w:rsid w:val="00293A25"/>
    <w:rsid w:val="00293A76"/>
    <w:rsid w:val="00293B22"/>
    <w:rsid w:val="002941F2"/>
    <w:rsid w:val="00294B81"/>
    <w:rsid w:val="00294CB1"/>
    <w:rsid w:val="00294FFF"/>
    <w:rsid w:val="0029515A"/>
    <w:rsid w:val="00296CF3"/>
    <w:rsid w:val="002973DE"/>
    <w:rsid w:val="0029750E"/>
    <w:rsid w:val="00297A57"/>
    <w:rsid w:val="00297C3E"/>
    <w:rsid w:val="00297DC2"/>
    <w:rsid w:val="002A0573"/>
    <w:rsid w:val="002A200E"/>
    <w:rsid w:val="002A3572"/>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24A4"/>
    <w:rsid w:val="002B24E8"/>
    <w:rsid w:val="002B32D6"/>
    <w:rsid w:val="002B3E53"/>
    <w:rsid w:val="002B4D3E"/>
    <w:rsid w:val="002B4FD9"/>
    <w:rsid w:val="002B525C"/>
    <w:rsid w:val="002B5F7E"/>
    <w:rsid w:val="002B5F87"/>
    <w:rsid w:val="002B60F8"/>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74A"/>
    <w:rsid w:val="002D3C61"/>
    <w:rsid w:val="002D4250"/>
    <w:rsid w:val="002D5CF0"/>
    <w:rsid w:val="002D6514"/>
    <w:rsid w:val="002D739B"/>
    <w:rsid w:val="002E0877"/>
    <w:rsid w:val="002E0B7C"/>
    <w:rsid w:val="002E1E1D"/>
    <w:rsid w:val="002E22C4"/>
    <w:rsid w:val="002E2998"/>
    <w:rsid w:val="002E2BE6"/>
    <w:rsid w:val="002E3165"/>
    <w:rsid w:val="002E3E6E"/>
    <w:rsid w:val="002E4305"/>
    <w:rsid w:val="002E530A"/>
    <w:rsid w:val="002E531D"/>
    <w:rsid w:val="002E7021"/>
    <w:rsid w:val="002E7056"/>
    <w:rsid w:val="002E7390"/>
    <w:rsid w:val="002E7CD8"/>
    <w:rsid w:val="002F1487"/>
    <w:rsid w:val="002F1AB3"/>
    <w:rsid w:val="002F247B"/>
    <w:rsid w:val="002F2758"/>
    <w:rsid w:val="002F2B23"/>
    <w:rsid w:val="002F2C57"/>
    <w:rsid w:val="002F35FE"/>
    <w:rsid w:val="002F38BF"/>
    <w:rsid w:val="002F502E"/>
    <w:rsid w:val="002F5571"/>
    <w:rsid w:val="002F5963"/>
    <w:rsid w:val="002F60A5"/>
    <w:rsid w:val="002F6164"/>
    <w:rsid w:val="002F6FA0"/>
    <w:rsid w:val="002F7721"/>
    <w:rsid w:val="002F7A7E"/>
    <w:rsid w:val="00300772"/>
    <w:rsid w:val="00301193"/>
    <w:rsid w:val="0030154E"/>
    <w:rsid w:val="00301CB5"/>
    <w:rsid w:val="00302FD4"/>
    <w:rsid w:val="0030344E"/>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6E2"/>
    <w:rsid w:val="00310A82"/>
    <w:rsid w:val="00310B6E"/>
    <w:rsid w:val="00310ED2"/>
    <w:rsid w:val="00311076"/>
    <w:rsid w:val="00311676"/>
    <w:rsid w:val="00312C75"/>
    <w:rsid w:val="003141B6"/>
    <w:rsid w:val="00314A6F"/>
    <w:rsid w:val="00314D79"/>
    <w:rsid w:val="00315D23"/>
    <w:rsid w:val="00316381"/>
    <w:rsid w:val="00316582"/>
    <w:rsid w:val="003169A4"/>
    <w:rsid w:val="00317EB3"/>
    <w:rsid w:val="003207D2"/>
    <w:rsid w:val="0032095A"/>
    <w:rsid w:val="00320D31"/>
    <w:rsid w:val="00321A56"/>
    <w:rsid w:val="00321B20"/>
    <w:rsid w:val="00321DBA"/>
    <w:rsid w:val="0032320F"/>
    <w:rsid w:val="00325546"/>
    <w:rsid w:val="003259C5"/>
    <w:rsid w:val="00325CC0"/>
    <w:rsid w:val="00326507"/>
    <w:rsid w:val="003272B8"/>
    <w:rsid w:val="00327436"/>
    <w:rsid w:val="0033198D"/>
    <w:rsid w:val="00332386"/>
    <w:rsid w:val="0033307F"/>
    <w:rsid w:val="00333314"/>
    <w:rsid w:val="0033365F"/>
    <w:rsid w:val="00334564"/>
    <w:rsid w:val="0033484C"/>
    <w:rsid w:val="00334BF4"/>
    <w:rsid w:val="0033571F"/>
    <w:rsid w:val="00335C2A"/>
    <w:rsid w:val="00336F9A"/>
    <w:rsid w:val="00336FDE"/>
    <w:rsid w:val="0033749D"/>
    <w:rsid w:val="00337881"/>
    <w:rsid w:val="00337EDC"/>
    <w:rsid w:val="0034085E"/>
    <w:rsid w:val="003414F9"/>
    <w:rsid w:val="00341D7A"/>
    <w:rsid w:val="0034246E"/>
    <w:rsid w:val="003429A3"/>
    <w:rsid w:val="003436A5"/>
    <w:rsid w:val="00344527"/>
    <w:rsid w:val="003445AD"/>
    <w:rsid w:val="00344B1C"/>
    <w:rsid w:val="00345909"/>
    <w:rsid w:val="00346803"/>
    <w:rsid w:val="003468B8"/>
    <w:rsid w:val="00347499"/>
    <w:rsid w:val="0034777A"/>
    <w:rsid w:val="00347D95"/>
    <w:rsid w:val="003500D1"/>
    <w:rsid w:val="00350C85"/>
    <w:rsid w:val="0035125F"/>
    <w:rsid w:val="00351B59"/>
    <w:rsid w:val="00352217"/>
    <w:rsid w:val="00352DB8"/>
    <w:rsid w:val="00353817"/>
    <w:rsid w:val="003546FD"/>
    <w:rsid w:val="00354E8A"/>
    <w:rsid w:val="0035555B"/>
    <w:rsid w:val="00355F00"/>
    <w:rsid w:val="003562E4"/>
    <w:rsid w:val="00356897"/>
    <w:rsid w:val="00356BCE"/>
    <w:rsid w:val="003572A0"/>
    <w:rsid w:val="003572AC"/>
    <w:rsid w:val="003579C1"/>
    <w:rsid w:val="00357AA2"/>
    <w:rsid w:val="00357D48"/>
    <w:rsid w:val="00357E1B"/>
    <w:rsid w:val="0036065A"/>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67E61"/>
    <w:rsid w:val="00370ECD"/>
    <w:rsid w:val="003712B4"/>
    <w:rsid w:val="0037177E"/>
    <w:rsid w:val="003717D2"/>
    <w:rsid w:val="00371E9C"/>
    <w:rsid w:val="00372953"/>
    <w:rsid w:val="00372C2B"/>
    <w:rsid w:val="00372F52"/>
    <w:rsid w:val="003731AD"/>
    <w:rsid w:val="00373A3B"/>
    <w:rsid w:val="00373EC9"/>
    <w:rsid w:val="00374A45"/>
    <w:rsid w:val="003755FD"/>
    <w:rsid w:val="00375D38"/>
    <w:rsid w:val="00375FD2"/>
    <w:rsid w:val="003760B7"/>
    <w:rsid w:val="00377BC6"/>
    <w:rsid w:val="00377FF3"/>
    <w:rsid w:val="00380721"/>
    <w:rsid w:val="00381658"/>
    <w:rsid w:val="00381B83"/>
    <w:rsid w:val="00381CDC"/>
    <w:rsid w:val="00381DE3"/>
    <w:rsid w:val="00382174"/>
    <w:rsid w:val="003828E7"/>
    <w:rsid w:val="00382A2E"/>
    <w:rsid w:val="0038317B"/>
    <w:rsid w:val="00383645"/>
    <w:rsid w:val="0038438D"/>
    <w:rsid w:val="00384B8D"/>
    <w:rsid w:val="0038517B"/>
    <w:rsid w:val="003867B0"/>
    <w:rsid w:val="003867EA"/>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3ED"/>
    <w:rsid w:val="0039646A"/>
    <w:rsid w:val="00396D60"/>
    <w:rsid w:val="00397731"/>
    <w:rsid w:val="00397CDF"/>
    <w:rsid w:val="00397DC0"/>
    <w:rsid w:val="003A0225"/>
    <w:rsid w:val="003A071F"/>
    <w:rsid w:val="003A0A31"/>
    <w:rsid w:val="003A145D"/>
    <w:rsid w:val="003A1C53"/>
    <w:rsid w:val="003A5049"/>
    <w:rsid w:val="003A5533"/>
    <w:rsid w:val="003A62A4"/>
    <w:rsid w:val="003A63CE"/>
    <w:rsid w:val="003A645E"/>
    <w:rsid w:val="003A72F2"/>
    <w:rsid w:val="003B0C2E"/>
    <w:rsid w:val="003B0CD1"/>
    <w:rsid w:val="003B0D6E"/>
    <w:rsid w:val="003B1EDD"/>
    <w:rsid w:val="003B1FC0"/>
    <w:rsid w:val="003B3029"/>
    <w:rsid w:val="003B4005"/>
    <w:rsid w:val="003B585C"/>
    <w:rsid w:val="003B5DF7"/>
    <w:rsid w:val="003B60D5"/>
    <w:rsid w:val="003B6791"/>
    <w:rsid w:val="003B68B4"/>
    <w:rsid w:val="003B7086"/>
    <w:rsid w:val="003B7D9D"/>
    <w:rsid w:val="003C00EB"/>
    <w:rsid w:val="003C02AD"/>
    <w:rsid w:val="003C0B97"/>
    <w:rsid w:val="003C11FC"/>
    <w:rsid w:val="003C1322"/>
    <w:rsid w:val="003C14BE"/>
    <w:rsid w:val="003C2616"/>
    <w:rsid w:val="003C2B7E"/>
    <w:rsid w:val="003C2BAE"/>
    <w:rsid w:val="003C2BDB"/>
    <w:rsid w:val="003C2BDC"/>
    <w:rsid w:val="003C3660"/>
    <w:rsid w:val="003C3E7A"/>
    <w:rsid w:val="003C4C49"/>
    <w:rsid w:val="003C50B1"/>
    <w:rsid w:val="003C53D4"/>
    <w:rsid w:val="003C7160"/>
    <w:rsid w:val="003C732A"/>
    <w:rsid w:val="003C75A6"/>
    <w:rsid w:val="003D0075"/>
    <w:rsid w:val="003D00C7"/>
    <w:rsid w:val="003D08CB"/>
    <w:rsid w:val="003D131C"/>
    <w:rsid w:val="003D14E9"/>
    <w:rsid w:val="003D18CE"/>
    <w:rsid w:val="003D1CF4"/>
    <w:rsid w:val="003D22DC"/>
    <w:rsid w:val="003D4C86"/>
    <w:rsid w:val="003D4FCB"/>
    <w:rsid w:val="003D526A"/>
    <w:rsid w:val="003D56A5"/>
    <w:rsid w:val="003D7720"/>
    <w:rsid w:val="003D7B54"/>
    <w:rsid w:val="003E01D5"/>
    <w:rsid w:val="003E029A"/>
    <w:rsid w:val="003E03CE"/>
    <w:rsid w:val="003E1421"/>
    <w:rsid w:val="003E1BE2"/>
    <w:rsid w:val="003E24BB"/>
    <w:rsid w:val="003E2931"/>
    <w:rsid w:val="003E3996"/>
    <w:rsid w:val="003E3A22"/>
    <w:rsid w:val="003E3AA7"/>
    <w:rsid w:val="003E3B26"/>
    <w:rsid w:val="003E3FD0"/>
    <w:rsid w:val="003E4184"/>
    <w:rsid w:val="003E4BBB"/>
    <w:rsid w:val="003E4E3B"/>
    <w:rsid w:val="003E5699"/>
    <w:rsid w:val="003E6971"/>
    <w:rsid w:val="003E7802"/>
    <w:rsid w:val="003F208A"/>
    <w:rsid w:val="003F264A"/>
    <w:rsid w:val="003F2773"/>
    <w:rsid w:val="003F2A20"/>
    <w:rsid w:val="003F2D13"/>
    <w:rsid w:val="003F2DE2"/>
    <w:rsid w:val="003F3FDA"/>
    <w:rsid w:val="003F4A2D"/>
    <w:rsid w:val="003F4C5E"/>
    <w:rsid w:val="003F4E47"/>
    <w:rsid w:val="003F6303"/>
    <w:rsid w:val="003F6CF8"/>
    <w:rsid w:val="003F7B41"/>
    <w:rsid w:val="0040112D"/>
    <w:rsid w:val="00401BA5"/>
    <w:rsid w:val="00402941"/>
    <w:rsid w:val="00403109"/>
    <w:rsid w:val="004055C1"/>
    <w:rsid w:val="004056C8"/>
    <w:rsid w:val="004058B9"/>
    <w:rsid w:val="00405996"/>
    <w:rsid w:val="004067AB"/>
    <w:rsid w:val="004068F5"/>
    <w:rsid w:val="004072C8"/>
    <w:rsid w:val="00407556"/>
    <w:rsid w:val="0040761D"/>
    <w:rsid w:val="00407FC8"/>
    <w:rsid w:val="00410E53"/>
    <w:rsid w:val="004110AC"/>
    <w:rsid w:val="004114C3"/>
    <w:rsid w:val="00411D9D"/>
    <w:rsid w:val="00412612"/>
    <w:rsid w:val="004136B8"/>
    <w:rsid w:val="00415096"/>
    <w:rsid w:val="00415DC1"/>
    <w:rsid w:val="004175B6"/>
    <w:rsid w:val="00417EEE"/>
    <w:rsid w:val="0042186F"/>
    <w:rsid w:val="004222F5"/>
    <w:rsid w:val="00423120"/>
    <w:rsid w:val="0042494B"/>
    <w:rsid w:val="00425A79"/>
    <w:rsid w:val="00426E66"/>
    <w:rsid w:val="00427EAA"/>
    <w:rsid w:val="0043023C"/>
    <w:rsid w:val="00431998"/>
    <w:rsid w:val="004320F2"/>
    <w:rsid w:val="00433F21"/>
    <w:rsid w:val="00434D1C"/>
    <w:rsid w:val="0043558D"/>
    <w:rsid w:val="004361D6"/>
    <w:rsid w:val="00437651"/>
    <w:rsid w:val="00437CDB"/>
    <w:rsid w:val="004400FA"/>
    <w:rsid w:val="00441827"/>
    <w:rsid w:val="00441CC1"/>
    <w:rsid w:val="00441E63"/>
    <w:rsid w:val="004423D6"/>
    <w:rsid w:val="00443095"/>
    <w:rsid w:val="00443208"/>
    <w:rsid w:val="00443B7A"/>
    <w:rsid w:val="00444069"/>
    <w:rsid w:val="0044428E"/>
    <w:rsid w:val="00444296"/>
    <w:rsid w:val="004447A8"/>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5B1A"/>
    <w:rsid w:val="00466714"/>
    <w:rsid w:val="004672FC"/>
    <w:rsid w:val="00467B47"/>
    <w:rsid w:val="00467C3A"/>
    <w:rsid w:val="00470B5D"/>
    <w:rsid w:val="0047117B"/>
    <w:rsid w:val="004722BC"/>
    <w:rsid w:val="00472C65"/>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6A34"/>
    <w:rsid w:val="00486B55"/>
    <w:rsid w:val="00486BC0"/>
    <w:rsid w:val="004871D8"/>
    <w:rsid w:val="00487210"/>
    <w:rsid w:val="0048744E"/>
    <w:rsid w:val="004874EC"/>
    <w:rsid w:val="004906F0"/>
    <w:rsid w:val="0049221A"/>
    <w:rsid w:val="004929E4"/>
    <w:rsid w:val="00492DCE"/>
    <w:rsid w:val="00493258"/>
    <w:rsid w:val="00493558"/>
    <w:rsid w:val="00493890"/>
    <w:rsid w:val="00493AF9"/>
    <w:rsid w:val="00493FEF"/>
    <w:rsid w:val="00494F2F"/>
    <w:rsid w:val="00495017"/>
    <w:rsid w:val="00495CF8"/>
    <w:rsid w:val="004974D8"/>
    <w:rsid w:val="004A02C4"/>
    <w:rsid w:val="004A0519"/>
    <w:rsid w:val="004A078F"/>
    <w:rsid w:val="004A1734"/>
    <w:rsid w:val="004A1C5D"/>
    <w:rsid w:val="004A3051"/>
    <w:rsid w:val="004A417B"/>
    <w:rsid w:val="004A4AF2"/>
    <w:rsid w:val="004A696D"/>
    <w:rsid w:val="004A712A"/>
    <w:rsid w:val="004A7722"/>
    <w:rsid w:val="004B0633"/>
    <w:rsid w:val="004B12F2"/>
    <w:rsid w:val="004B2363"/>
    <w:rsid w:val="004B28E1"/>
    <w:rsid w:val="004B37DE"/>
    <w:rsid w:val="004B383E"/>
    <w:rsid w:val="004B453D"/>
    <w:rsid w:val="004B4580"/>
    <w:rsid w:val="004B5522"/>
    <w:rsid w:val="004B5A9F"/>
    <w:rsid w:val="004B5D3B"/>
    <w:rsid w:val="004B61C2"/>
    <w:rsid w:val="004B6492"/>
    <w:rsid w:val="004B6D52"/>
    <w:rsid w:val="004B7B69"/>
    <w:rsid w:val="004C0BC1"/>
    <w:rsid w:val="004C1045"/>
    <w:rsid w:val="004C17D2"/>
    <w:rsid w:val="004C1D9B"/>
    <w:rsid w:val="004C1ED8"/>
    <w:rsid w:val="004C217A"/>
    <w:rsid w:val="004C3803"/>
    <w:rsid w:val="004C3FE8"/>
    <w:rsid w:val="004C5CF3"/>
    <w:rsid w:val="004C5E6B"/>
    <w:rsid w:val="004C5FCB"/>
    <w:rsid w:val="004D0281"/>
    <w:rsid w:val="004D0AE2"/>
    <w:rsid w:val="004D0C6C"/>
    <w:rsid w:val="004D0F79"/>
    <w:rsid w:val="004D1C32"/>
    <w:rsid w:val="004D1E87"/>
    <w:rsid w:val="004D208F"/>
    <w:rsid w:val="004D2727"/>
    <w:rsid w:val="004D3D3B"/>
    <w:rsid w:val="004D4F8F"/>
    <w:rsid w:val="004D53F0"/>
    <w:rsid w:val="004D5671"/>
    <w:rsid w:val="004D6073"/>
    <w:rsid w:val="004D63F8"/>
    <w:rsid w:val="004D7784"/>
    <w:rsid w:val="004D77AD"/>
    <w:rsid w:val="004E0185"/>
    <w:rsid w:val="004E0BF3"/>
    <w:rsid w:val="004E144F"/>
    <w:rsid w:val="004E1503"/>
    <w:rsid w:val="004E1977"/>
    <w:rsid w:val="004E1B0A"/>
    <w:rsid w:val="004E1C8E"/>
    <w:rsid w:val="004E27C5"/>
    <w:rsid w:val="004E2E7C"/>
    <w:rsid w:val="004E3309"/>
    <w:rsid w:val="004E54F5"/>
    <w:rsid w:val="004E5843"/>
    <w:rsid w:val="004E5A53"/>
    <w:rsid w:val="004E5AC5"/>
    <w:rsid w:val="004E6A12"/>
    <w:rsid w:val="004E6D0F"/>
    <w:rsid w:val="004E6E9A"/>
    <w:rsid w:val="004E7339"/>
    <w:rsid w:val="004E74E3"/>
    <w:rsid w:val="004F2130"/>
    <w:rsid w:val="004F236E"/>
    <w:rsid w:val="004F2A5B"/>
    <w:rsid w:val="004F2E2A"/>
    <w:rsid w:val="004F30DA"/>
    <w:rsid w:val="004F3B83"/>
    <w:rsid w:val="004F4107"/>
    <w:rsid w:val="004F4655"/>
    <w:rsid w:val="004F4D14"/>
    <w:rsid w:val="004F5190"/>
    <w:rsid w:val="004F5518"/>
    <w:rsid w:val="004F5616"/>
    <w:rsid w:val="004F5A12"/>
    <w:rsid w:val="004F6201"/>
    <w:rsid w:val="004F78EF"/>
    <w:rsid w:val="00500436"/>
    <w:rsid w:val="00501516"/>
    <w:rsid w:val="0050161D"/>
    <w:rsid w:val="00502397"/>
    <w:rsid w:val="005024D2"/>
    <w:rsid w:val="00502E71"/>
    <w:rsid w:val="00503689"/>
    <w:rsid w:val="00503BFB"/>
    <w:rsid w:val="005047A9"/>
    <w:rsid w:val="00504A4A"/>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250D"/>
    <w:rsid w:val="00532618"/>
    <w:rsid w:val="0053262C"/>
    <w:rsid w:val="00533989"/>
    <w:rsid w:val="00534395"/>
    <w:rsid w:val="00534468"/>
    <w:rsid w:val="005358F5"/>
    <w:rsid w:val="00536021"/>
    <w:rsid w:val="00536BFB"/>
    <w:rsid w:val="00536FD1"/>
    <w:rsid w:val="005370DC"/>
    <w:rsid w:val="005378EA"/>
    <w:rsid w:val="00537D28"/>
    <w:rsid w:val="00537E15"/>
    <w:rsid w:val="00537F45"/>
    <w:rsid w:val="00540468"/>
    <w:rsid w:val="005409F4"/>
    <w:rsid w:val="00540D68"/>
    <w:rsid w:val="00540FE0"/>
    <w:rsid w:val="005422AF"/>
    <w:rsid w:val="00542491"/>
    <w:rsid w:val="00542936"/>
    <w:rsid w:val="00543262"/>
    <w:rsid w:val="005435AF"/>
    <w:rsid w:val="00544728"/>
    <w:rsid w:val="00545234"/>
    <w:rsid w:val="005457B4"/>
    <w:rsid w:val="00545D61"/>
    <w:rsid w:val="00545F4E"/>
    <w:rsid w:val="00546072"/>
    <w:rsid w:val="0054752B"/>
    <w:rsid w:val="005510DA"/>
    <w:rsid w:val="005525A4"/>
    <w:rsid w:val="00552D6E"/>
    <w:rsid w:val="00553DFD"/>
    <w:rsid w:val="005543ED"/>
    <w:rsid w:val="005543FD"/>
    <w:rsid w:val="005563D9"/>
    <w:rsid w:val="00556867"/>
    <w:rsid w:val="00557370"/>
    <w:rsid w:val="00557471"/>
    <w:rsid w:val="00557E3D"/>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7257"/>
    <w:rsid w:val="00577582"/>
    <w:rsid w:val="00577B19"/>
    <w:rsid w:val="00577FD9"/>
    <w:rsid w:val="0058039E"/>
    <w:rsid w:val="00580B9B"/>
    <w:rsid w:val="00581057"/>
    <w:rsid w:val="00581162"/>
    <w:rsid w:val="00581BB4"/>
    <w:rsid w:val="00582713"/>
    <w:rsid w:val="0058298C"/>
    <w:rsid w:val="00582FEB"/>
    <w:rsid w:val="00583092"/>
    <w:rsid w:val="00583117"/>
    <w:rsid w:val="00583BF4"/>
    <w:rsid w:val="00584A70"/>
    <w:rsid w:val="00584ECF"/>
    <w:rsid w:val="00585092"/>
    <w:rsid w:val="005856C5"/>
    <w:rsid w:val="00585DD4"/>
    <w:rsid w:val="00585E16"/>
    <w:rsid w:val="005862DD"/>
    <w:rsid w:val="00587072"/>
    <w:rsid w:val="005870BB"/>
    <w:rsid w:val="005900F2"/>
    <w:rsid w:val="00591395"/>
    <w:rsid w:val="00591872"/>
    <w:rsid w:val="00591D46"/>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4E85"/>
    <w:rsid w:val="005A648D"/>
    <w:rsid w:val="005A6A8D"/>
    <w:rsid w:val="005A7C1C"/>
    <w:rsid w:val="005A7FD2"/>
    <w:rsid w:val="005B0AF2"/>
    <w:rsid w:val="005B18D8"/>
    <w:rsid w:val="005B1CFC"/>
    <w:rsid w:val="005B1DD6"/>
    <w:rsid w:val="005B1E95"/>
    <w:rsid w:val="005B1F77"/>
    <w:rsid w:val="005B20E7"/>
    <w:rsid w:val="005B2E82"/>
    <w:rsid w:val="005B3F54"/>
    <w:rsid w:val="005B40EA"/>
    <w:rsid w:val="005B4A60"/>
    <w:rsid w:val="005B4D03"/>
    <w:rsid w:val="005B598A"/>
    <w:rsid w:val="005B5FB0"/>
    <w:rsid w:val="005B6B3E"/>
    <w:rsid w:val="005B7752"/>
    <w:rsid w:val="005C0D4C"/>
    <w:rsid w:val="005C1C00"/>
    <w:rsid w:val="005C2919"/>
    <w:rsid w:val="005C363F"/>
    <w:rsid w:val="005C3C36"/>
    <w:rsid w:val="005C480A"/>
    <w:rsid w:val="005C5006"/>
    <w:rsid w:val="005C5789"/>
    <w:rsid w:val="005C5D93"/>
    <w:rsid w:val="005C6CB4"/>
    <w:rsid w:val="005D00A5"/>
    <w:rsid w:val="005D00D6"/>
    <w:rsid w:val="005D04CF"/>
    <w:rsid w:val="005D07B2"/>
    <w:rsid w:val="005D0D93"/>
    <w:rsid w:val="005D1A14"/>
    <w:rsid w:val="005D26DF"/>
    <w:rsid w:val="005D270C"/>
    <w:rsid w:val="005D2C4D"/>
    <w:rsid w:val="005D2EDB"/>
    <w:rsid w:val="005D3674"/>
    <w:rsid w:val="005D3C47"/>
    <w:rsid w:val="005D4C22"/>
    <w:rsid w:val="005D4D30"/>
    <w:rsid w:val="005D5D7D"/>
    <w:rsid w:val="005D71EF"/>
    <w:rsid w:val="005D7469"/>
    <w:rsid w:val="005D7667"/>
    <w:rsid w:val="005D77C9"/>
    <w:rsid w:val="005D7834"/>
    <w:rsid w:val="005D7E2B"/>
    <w:rsid w:val="005D7FAF"/>
    <w:rsid w:val="005E0B89"/>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71C"/>
    <w:rsid w:val="005E69DA"/>
    <w:rsid w:val="005E6D42"/>
    <w:rsid w:val="005E7AE1"/>
    <w:rsid w:val="005F0385"/>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1E1E"/>
    <w:rsid w:val="00602306"/>
    <w:rsid w:val="006024FE"/>
    <w:rsid w:val="006030C8"/>
    <w:rsid w:val="00604849"/>
    <w:rsid w:val="00604B9F"/>
    <w:rsid w:val="0060526C"/>
    <w:rsid w:val="00605355"/>
    <w:rsid w:val="00606140"/>
    <w:rsid w:val="00606328"/>
    <w:rsid w:val="0060652B"/>
    <w:rsid w:val="00606B84"/>
    <w:rsid w:val="00611B54"/>
    <w:rsid w:val="0061258D"/>
    <w:rsid w:val="00612A5C"/>
    <w:rsid w:val="00614934"/>
    <w:rsid w:val="00615153"/>
    <w:rsid w:val="00615570"/>
    <w:rsid w:val="0061561B"/>
    <w:rsid w:val="006159CA"/>
    <w:rsid w:val="00615F6E"/>
    <w:rsid w:val="006161C4"/>
    <w:rsid w:val="006162F6"/>
    <w:rsid w:val="00617340"/>
    <w:rsid w:val="006174BD"/>
    <w:rsid w:val="00617A6E"/>
    <w:rsid w:val="006210C4"/>
    <w:rsid w:val="006216A8"/>
    <w:rsid w:val="006224CC"/>
    <w:rsid w:val="00622D20"/>
    <w:rsid w:val="006237BD"/>
    <w:rsid w:val="0062396F"/>
    <w:rsid w:val="00623998"/>
    <w:rsid w:val="00623CA4"/>
    <w:rsid w:val="006252D0"/>
    <w:rsid w:val="00625C59"/>
    <w:rsid w:val="00625D5E"/>
    <w:rsid w:val="0062605E"/>
    <w:rsid w:val="00627E00"/>
    <w:rsid w:val="00630BF1"/>
    <w:rsid w:val="00630CC3"/>
    <w:rsid w:val="0063101C"/>
    <w:rsid w:val="00631273"/>
    <w:rsid w:val="00631744"/>
    <w:rsid w:val="00631A8D"/>
    <w:rsid w:val="00633389"/>
    <w:rsid w:val="00633E1E"/>
    <w:rsid w:val="00633E90"/>
    <w:rsid w:val="006348FF"/>
    <w:rsid w:val="00634FF9"/>
    <w:rsid w:val="00635C15"/>
    <w:rsid w:val="00635D52"/>
    <w:rsid w:val="0063688B"/>
    <w:rsid w:val="006372B9"/>
    <w:rsid w:val="00641033"/>
    <w:rsid w:val="00642EFE"/>
    <w:rsid w:val="006446E6"/>
    <w:rsid w:val="00644CE2"/>
    <w:rsid w:val="00645051"/>
    <w:rsid w:val="0064516B"/>
    <w:rsid w:val="00645FDB"/>
    <w:rsid w:val="006465CA"/>
    <w:rsid w:val="00646E91"/>
    <w:rsid w:val="00650073"/>
    <w:rsid w:val="00650458"/>
    <w:rsid w:val="006506D2"/>
    <w:rsid w:val="00651408"/>
    <w:rsid w:val="00651572"/>
    <w:rsid w:val="0065166F"/>
    <w:rsid w:val="00651774"/>
    <w:rsid w:val="00651A3C"/>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AB"/>
    <w:rsid w:val="0066329E"/>
    <w:rsid w:val="00664E55"/>
    <w:rsid w:val="006654F2"/>
    <w:rsid w:val="006657EE"/>
    <w:rsid w:val="006665EB"/>
    <w:rsid w:val="00666651"/>
    <w:rsid w:val="00666C0B"/>
    <w:rsid w:val="006673FA"/>
    <w:rsid w:val="00667801"/>
    <w:rsid w:val="00667A56"/>
    <w:rsid w:val="00667AB7"/>
    <w:rsid w:val="0067102D"/>
    <w:rsid w:val="00671A82"/>
    <w:rsid w:val="0067204A"/>
    <w:rsid w:val="006728AC"/>
    <w:rsid w:val="00672D77"/>
    <w:rsid w:val="00673F90"/>
    <w:rsid w:val="0067579A"/>
    <w:rsid w:val="00676193"/>
    <w:rsid w:val="00676843"/>
    <w:rsid w:val="00677658"/>
    <w:rsid w:val="0068014D"/>
    <w:rsid w:val="006805F9"/>
    <w:rsid w:val="00681AB0"/>
    <w:rsid w:val="00683478"/>
    <w:rsid w:val="00684365"/>
    <w:rsid w:val="00684A38"/>
    <w:rsid w:val="006854B6"/>
    <w:rsid w:val="00685962"/>
    <w:rsid w:val="00685A30"/>
    <w:rsid w:val="00685C48"/>
    <w:rsid w:val="00691225"/>
    <w:rsid w:val="006912BB"/>
    <w:rsid w:val="0069130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49AE"/>
    <w:rsid w:val="006B4A2C"/>
    <w:rsid w:val="006B4A74"/>
    <w:rsid w:val="006B5588"/>
    <w:rsid w:val="006B572D"/>
    <w:rsid w:val="006B626D"/>
    <w:rsid w:val="006B666A"/>
    <w:rsid w:val="006B6951"/>
    <w:rsid w:val="006C1293"/>
    <w:rsid w:val="006C12EC"/>
    <w:rsid w:val="006C1671"/>
    <w:rsid w:val="006C219A"/>
    <w:rsid w:val="006C2368"/>
    <w:rsid w:val="006C2EF4"/>
    <w:rsid w:val="006C2FFF"/>
    <w:rsid w:val="006C3FEB"/>
    <w:rsid w:val="006C5009"/>
    <w:rsid w:val="006C5468"/>
    <w:rsid w:val="006C5568"/>
    <w:rsid w:val="006C679A"/>
    <w:rsid w:val="006C7243"/>
    <w:rsid w:val="006C79E2"/>
    <w:rsid w:val="006D08BD"/>
    <w:rsid w:val="006D0B02"/>
    <w:rsid w:val="006D0D6F"/>
    <w:rsid w:val="006D1029"/>
    <w:rsid w:val="006D17D4"/>
    <w:rsid w:val="006D1855"/>
    <w:rsid w:val="006D1BA0"/>
    <w:rsid w:val="006D203F"/>
    <w:rsid w:val="006D2FE7"/>
    <w:rsid w:val="006D340F"/>
    <w:rsid w:val="006D3419"/>
    <w:rsid w:val="006D4E1D"/>
    <w:rsid w:val="006D5843"/>
    <w:rsid w:val="006D5FB9"/>
    <w:rsid w:val="006D6125"/>
    <w:rsid w:val="006D6150"/>
    <w:rsid w:val="006D6698"/>
    <w:rsid w:val="006D6D80"/>
    <w:rsid w:val="006E0401"/>
    <w:rsid w:val="006E10D9"/>
    <w:rsid w:val="006E2B75"/>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0DC"/>
    <w:rsid w:val="006F3372"/>
    <w:rsid w:val="006F3B78"/>
    <w:rsid w:val="006F3F75"/>
    <w:rsid w:val="006F45B6"/>
    <w:rsid w:val="006F49AA"/>
    <w:rsid w:val="006F5465"/>
    <w:rsid w:val="006F587F"/>
    <w:rsid w:val="006F769F"/>
    <w:rsid w:val="006F7717"/>
    <w:rsid w:val="007019EA"/>
    <w:rsid w:val="007032AC"/>
    <w:rsid w:val="007035C9"/>
    <w:rsid w:val="007040B8"/>
    <w:rsid w:val="00704898"/>
    <w:rsid w:val="007049E4"/>
    <w:rsid w:val="00705706"/>
    <w:rsid w:val="0070600C"/>
    <w:rsid w:val="0070731F"/>
    <w:rsid w:val="00707B86"/>
    <w:rsid w:val="00710E59"/>
    <w:rsid w:val="0071128F"/>
    <w:rsid w:val="00711781"/>
    <w:rsid w:val="00712311"/>
    <w:rsid w:val="00712DB8"/>
    <w:rsid w:val="00712FE7"/>
    <w:rsid w:val="007131F4"/>
    <w:rsid w:val="00713443"/>
    <w:rsid w:val="0071687B"/>
    <w:rsid w:val="0071689A"/>
    <w:rsid w:val="00716F47"/>
    <w:rsid w:val="00717153"/>
    <w:rsid w:val="0071782A"/>
    <w:rsid w:val="00717C9B"/>
    <w:rsid w:val="007204FD"/>
    <w:rsid w:val="007210AC"/>
    <w:rsid w:val="00721C88"/>
    <w:rsid w:val="00721CBC"/>
    <w:rsid w:val="00721D3F"/>
    <w:rsid w:val="00722665"/>
    <w:rsid w:val="00722DCF"/>
    <w:rsid w:val="00722FB8"/>
    <w:rsid w:val="007248F1"/>
    <w:rsid w:val="00725014"/>
    <w:rsid w:val="00725ED3"/>
    <w:rsid w:val="0073050D"/>
    <w:rsid w:val="00731D26"/>
    <w:rsid w:val="00733E32"/>
    <w:rsid w:val="00734537"/>
    <w:rsid w:val="00734C9E"/>
    <w:rsid w:val="00735365"/>
    <w:rsid w:val="00736A43"/>
    <w:rsid w:val="00737986"/>
    <w:rsid w:val="00737B2F"/>
    <w:rsid w:val="00740919"/>
    <w:rsid w:val="00741C25"/>
    <w:rsid w:val="00741DE3"/>
    <w:rsid w:val="00742526"/>
    <w:rsid w:val="007430E1"/>
    <w:rsid w:val="0074334C"/>
    <w:rsid w:val="007436B2"/>
    <w:rsid w:val="00744263"/>
    <w:rsid w:val="00744742"/>
    <w:rsid w:val="00744D01"/>
    <w:rsid w:val="00745561"/>
    <w:rsid w:val="00745814"/>
    <w:rsid w:val="00747051"/>
    <w:rsid w:val="00747893"/>
    <w:rsid w:val="00750107"/>
    <w:rsid w:val="00750406"/>
    <w:rsid w:val="0075067F"/>
    <w:rsid w:val="00750A1A"/>
    <w:rsid w:val="00750AED"/>
    <w:rsid w:val="00751116"/>
    <w:rsid w:val="007525C0"/>
    <w:rsid w:val="00752B50"/>
    <w:rsid w:val="0075389B"/>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368E"/>
    <w:rsid w:val="0076384C"/>
    <w:rsid w:val="00763A73"/>
    <w:rsid w:val="00764AAD"/>
    <w:rsid w:val="00764F57"/>
    <w:rsid w:val="0076553D"/>
    <w:rsid w:val="0076730E"/>
    <w:rsid w:val="00767AD3"/>
    <w:rsid w:val="00767B04"/>
    <w:rsid w:val="00771A7D"/>
    <w:rsid w:val="00771C0F"/>
    <w:rsid w:val="00771DCB"/>
    <w:rsid w:val="00772F69"/>
    <w:rsid w:val="00773485"/>
    <w:rsid w:val="0077364F"/>
    <w:rsid w:val="00773EAA"/>
    <w:rsid w:val="0077409E"/>
    <w:rsid w:val="00774C67"/>
    <w:rsid w:val="0077504D"/>
    <w:rsid w:val="0077627E"/>
    <w:rsid w:val="00776CDE"/>
    <w:rsid w:val="00780ACB"/>
    <w:rsid w:val="00780DEE"/>
    <w:rsid w:val="007811AE"/>
    <w:rsid w:val="0078151A"/>
    <w:rsid w:val="00781688"/>
    <w:rsid w:val="00782BEA"/>
    <w:rsid w:val="00782D3C"/>
    <w:rsid w:val="0078327A"/>
    <w:rsid w:val="0078387F"/>
    <w:rsid w:val="0078409E"/>
    <w:rsid w:val="00785398"/>
    <w:rsid w:val="00785651"/>
    <w:rsid w:val="0078774A"/>
    <w:rsid w:val="00787ECA"/>
    <w:rsid w:val="007900AE"/>
    <w:rsid w:val="0079068D"/>
    <w:rsid w:val="00791764"/>
    <w:rsid w:val="00792C00"/>
    <w:rsid w:val="00793108"/>
    <w:rsid w:val="00793C4D"/>
    <w:rsid w:val="00793E8B"/>
    <w:rsid w:val="00793EEB"/>
    <w:rsid w:val="00794790"/>
    <w:rsid w:val="00794CFA"/>
    <w:rsid w:val="00795F19"/>
    <w:rsid w:val="00796076"/>
    <w:rsid w:val="007961A6"/>
    <w:rsid w:val="007968A3"/>
    <w:rsid w:val="0079744E"/>
    <w:rsid w:val="00797B25"/>
    <w:rsid w:val="007A14AA"/>
    <w:rsid w:val="007A2E03"/>
    <w:rsid w:val="007A2FC9"/>
    <w:rsid w:val="007A3EC8"/>
    <w:rsid w:val="007A3EE6"/>
    <w:rsid w:val="007A4459"/>
    <w:rsid w:val="007A456B"/>
    <w:rsid w:val="007A478B"/>
    <w:rsid w:val="007A4BB9"/>
    <w:rsid w:val="007A4F6B"/>
    <w:rsid w:val="007A527B"/>
    <w:rsid w:val="007A68ED"/>
    <w:rsid w:val="007A7DEB"/>
    <w:rsid w:val="007B0062"/>
    <w:rsid w:val="007B0E27"/>
    <w:rsid w:val="007B188A"/>
    <w:rsid w:val="007B207A"/>
    <w:rsid w:val="007B3378"/>
    <w:rsid w:val="007B36E4"/>
    <w:rsid w:val="007B53B5"/>
    <w:rsid w:val="007B6811"/>
    <w:rsid w:val="007B6941"/>
    <w:rsid w:val="007C02D6"/>
    <w:rsid w:val="007C081F"/>
    <w:rsid w:val="007C0837"/>
    <w:rsid w:val="007C13B3"/>
    <w:rsid w:val="007C15C5"/>
    <w:rsid w:val="007C1825"/>
    <w:rsid w:val="007C1D08"/>
    <w:rsid w:val="007C21E0"/>
    <w:rsid w:val="007C290E"/>
    <w:rsid w:val="007C3B59"/>
    <w:rsid w:val="007C3D16"/>
    <w:rsid w:val="007C3FF3"/>
    <w:rsid w:val="007C4876"/>
    <w:rsid w:val="007C49D4"/>
    <w:rsid w:val="007C513F"/>
    <w:rsid w:val="007C51F3"/>
    <w:rsid w:val="007C558E"/>
    <w:rsid w:val="007C55BD"/>
    <w:rsid w:val="007C5B81"/>
    <w:rsid w:val="007C5F44"/>
    <w:rsid w:val="007C67D2"/>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172A"/>
    <w:rsid w:val="007E238F"/>
    <w:rsid w:val="007E3AEE"/>
    <w:rsid w:val="007E46FE"/>
    <w:rsid w:val="007E49A5"/>
    <w:rsid w:val="007E5917"/>
    <w:rsid w:val="007E6012"/>
    <w:rsid w:val="007E6804"/>
    <w:rsid w:val="007E6DF4"/>
    <w:rsid w:val="007E6F49"/>
    <w:rsid w:val="007F0B12"/>
    <w:rsid w:val="007F1314"/>
    <w:rsid w:val="007F1BF9"/>
    <w:rsid w:val="007F2531"/>
    <w:rsid w:val="007F281F"/>
    <w:rsid w:val="007F31D0"/>
    <w:rsid w:val="007F4D34"/>
    <w:rsid w:val="007F503F"/>
    <w:rsid w:val="007F5854"/>
    <w:rsid w:val="007F5A5F"/>
    <w:rsid w:val="007F6722"/>
    <w:rsid w:val="0080065E"/>
    <w:rsid w:val="00800A02"/>
    <w:rsid w:val="008013DA"/>
    <w:rsid w:val="0080374E"/>
    <w:rsid w:val="0080437A"/>
    <w:rsid w:val="008044D2"/>
    <w:rsid w:val="008049BA"/>
    <w:rsid w:val="00805832"/>
    <w:rsid w:val="0080598F"/>
    <w:rsid w:val="00806032"/>
    <w:rsid w:val="00806B15"/>
    <w:rsid w:val="00807178"/>
    <w:rsid w:val="00807441"/>
    <w:rsid w:val="00807BAD"/>
    <w:rsid w:val="00807F1E"/>
    <w:rsid w:val="00807F3B"/>
    <w:rsid w:val="008105B4"/>
    <w:rsid w:val="0081081D"/>
    <w:rsid w:val="00810E5E"/>
    <w:rsid w:val="00811D16"/>
    <w:rsid w:val="00814AE0"/>
    <w:rsid w:val="00814DBD"/>
    <w:rsid w:val="008153AA"/>
    <w:rsid w:val="0081574D"/>
    <w:rsid w:val="00816378"/>
    <w:rsid w:val="00816505"/>
    <w:rsid w:val="00820257"/>
    <w:rsid w:val="0082102B"/>
    <w:rsid w:val="00821F2A"/>
    <w:rsid w:val="008223F5"/>
    <w:rsid w:val="00822407"/>
    <w:rsid w:val="0082265E"/>
    <w:rsid w:val="008227B9"/>
    <w:rsid w:val="00822D18"/>
    <w:rsid w:val="0082374A"/>
    <w:rsid w:val="008239B6"/>
    <w:rsid w:val="008239F6"/>
    <w:rsid w:val="00824F68"/>
    <w:rsid w:val="00825272"/>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36CA"/>
    <w:rsid w:val="008348C6"/>
    <w:rsid w:val="00834CD0"/>
    <w:rsid w:val="00835374"/>
    <w:rsid w:val="00835822"/>
    <w:rsid w:val="00836400"/>
    <w:rsid w:val="008365E4"/>
    <w:rsid w:val="008367E5"/>
    <w:rsid w:val="00836C9C"/>
    <w:rsid w:val="00836D6C"/>
    <w:rsid w:val="00836E40"/>
    <w:rsid w:val="00837337"/>
    <w:rsid w:val="00837F16"/>
    <w:rsid w:val="00842193"/>
    <w:rsid w:val="0084226D"/>
    <w:rsid w:val="00842CDF"/>
    <w:rsid w:val="008435DB"/>
    <w:rsid w:val="00843892"/>
    <w:rsid w:val="0084408F"/>
    <w:rsid w:val="00844434"/>
    <w:rsid w:val="0084480A"/>
    <w:rsid w:val="008454DC"/>
    <w:rsid w:val="00845A53"/>
    <w:rsid w:val="00845AA5"/>
    <w:rsid w:val="00846B9F"/>
    <w:rsid w:val="00847EB9"/>
    <w:rsid w:val="008504E0"/>
    <w:rsid w:val="00850570"/>
    <w:rsid w:val="00850640"/>
    <w:rsid w:val="00850857"/>
    <w:rsid w:val="00850BBF"/>
    <w:rsid w:val="00850D4F"/>
    <w:rsid w:val="008510F1"/>
    <w:rsid w:val="0085136C"/>
    <w:rsid w:val="0085189E"/>
    <w:rsid w:val="00851C17"/>
    <w:rsid w:val="0085236E"/>
    <w:rsid w:val="00852545"/>
    <w:rsid w:val="0085316F"/>
    <w:rsid w:val="00853425"/>
    <w:rsid w:val="00853563"/>
    <w:rsid w:val="00854A0F"/>
    <w:rsid w:val="00854C51"/>
    <w:rsid w:val="00855F55"/>
    <w:rsid w:val="008568E9"/>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9F3"/>
    <w:rsid w:val="00863B0E"/>
    <w:rsid w:val="008640B2"/>
    <w:rsid w:val="00864596"/>
    <w:rsid w:val="008645D2"/>
    <w:rsid w:val="008647FC"/>
    <w:rsid w:val="00865311"/>
    <w:rsid w:val="00867D39"/>
    <w:rsid w:val="00867F31"/>
    <w:rsid w:val="008702CB"/>
    <w:rsid w:val="00871E55"/>
    <w:rsid w:val="00872F1A"/>
    <w:rsid w:val="0087341E"/>
    <w:rsid w:val="0087384F"/>
    <w:rsid w:val="008739E5"/>
    <w:rsid w:val="0087631C"/>
    <w:rsid w:val="008769B4"/>
    <w:rsid w:val="0087719C"/>
    <w:rsid w:val="00877669"/>
    <w:rsid w:val="008777E0"/>
    <w:rsid w:val="0088001E"/>
    <w:rsid w:val="00880500"/>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12D6"/>
    <w:rsid w:val="008916DE"/>
    <w:rsid w:val="00891785"/>
    <w:rsid w:val="008917E0"/>
    <w:rsid w:val="00891888"/>
    <w:rsid w:val="008920F8"/>
    <w:rsid w:val="00896212"/>
    <w:rsid w:val="008963F2"/>
    <w:rsid w:val="00896658"/>
    <w:rsid w:val="00896E8C"/>
    <w:rsid w:val="008972C6"/>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1605"/>
    <w:rsid w:val="008B434B"/>
    <w:rsid w:val="008B4DB1"/>
    <w:rsid w:val="008B4F57"/>
    <w:rsid w:val="008B4FDA"/>
    <w:rsid w:val="008B5D52"/>
    <w:rsid w:val="008B73CD"/>
    <w:rsid w:val="008C0363"/>
    <w:rsid w:val="008C17DA"/>
    <w:rsid w:val="008C2D2E"/>
    <w:rsid w:val="008C3041"/>
    <w:rsid w:val="008C3394"/>
    <w:rsid w:val="008C343E"/>
    <w:rsid w:val="008C379E"/>
    <w:rsid w:val="008C3A76"/>
    <w:rsid w:val="008C3DBF"/>
    <w:rsid w:val="008C3EB8"/>
    <w:rsid w:val="008C3FDE"/>
    <w:rsid w:val="008C417C"/>
    <w:rsid w:val="008C47DE"/>
    <w:rsid w:val="008C5FC1"/>
    <w:rsid w:val="008C6A78"/>
    <w:rsid w:val="008C6F28"/>
    <w:rsid w:val="008C7288"/>
    <w:rsid w:val="008C750C"/>
    <w:rsid w:val="008D0FB6"/>
    <w:rsid w:val="008D1804"/>
    <w:rsid w:val="008D2B99"/>
    <w:rsid w:val="008D3687"/>
    <w:rsid w:val="008D39BD"/>
    <w:rsid w:val="008D41BA"/>
    <w:rsid w:val="008D493D"/>
    <w:rsid w:val="008D5016"/>
    <w:rsid w:val="008D5111"/>
    <w:rsid w:val="008D5704"/>
    <w:rsid w:val="008D5CCE"/>
    <w:rsid w:val="008D5D97"/>
    <w:rsid w:val="008D658A"/>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F2365"/>
    <w:rsid w:val="008F24D9"/>
    <w:rsid w:val="008F3F53"/>
    <w:rsid w:val="008F437C"/>
    <w:rsid w:val="008F4BA6"/>
    <w:rsid w:val="008F527F"/>
    <w:rsid w:val="008F5699"/>
    <w:rsid w:val="008F6AA4"/>
    <w:rsid w:val="008F6B74"/>
    <w:rsid w:val="008F6F5B"/>
    <w:rsid w:val="008F724A"/>
    <w:rsid w:val="008F7904"/>
    <w:rsid w:val="009005EE"/>
    <w:rsid w:val="009011C1"/>
    <w:rsid w:val="009029B5"/>
    <w:rsid w:val="00902D0C"/>
    <w:rsid w:val="00903898"/>
    <w:rsid w:val="00904926"/>
    <w:rsid w:val="00904E16"/>
    <w:rsid w:val="00904E28"/>
    <w:rsid w:val="0090510C"/>
    <w:rsid w:val="009052E8"/>
    <w:rsid w:val="00905C41"/>
    <w:rsid w:val="00906204"/>
    <w:rsid w:val="00906D65"/>
    <w:rsid w:val="00906EEC"/>
    <w:rsid w:val="00910194"/>
    <w:rsid w:val="0091042F"/>
    <w:rsid w:val="00910503"/>
    <w:rsid w:val="0091064F"/>
    <w:rsid w:val="00910A38"/>
    <w:rsid w:val="00910D6B"/>
    <w:rsid w:val="00910F04"/>
    <w:rsid w:val="00910F71"/>
    <w:rsid w:val="009114A5"/>
    <w:rsid w:val="0091225F"/>
    <w:rsid w:val="00913E28"/>
    <w:rsid w:val="00915104"/>
    <w:rsid w:val="00915914"/>
    <w:rsid w:val="009160C2"/>
    <w:rsid w:val="00916807"/>
    <w:rsid w:val="00916A53"/>
    <w:rsid w:val="00917175"/>
    <w:rsid w:val="00917234"/>
    <w:rsid w:val="00917FAA"/>
    <w:rsid w:val="009201B7"/>
    <w:rsid w:val="009229DF"/>
    <w:rsid w:val="009230D9"/>
    <w:rsid w:val="00923C19"/>
    <w:rsid w:val="009247C1"/>
    <w:rsid w:val="00926875"/>
    <w:rsid w:val="00926B9E"/>
    <w:rsid w:val="00926D98"/>
    <w:rsid w:val="009301DC"/>
    <w:rsid w:val="009315D7"/>
    <w:rsid w:val="00931A1F"/>
    <w:rsid w:val="00931C52"/>
    <w:rsid w:val="00932B4F"/>
    <w:rsid w:val="00933518"/>
    <w:rsid w:val="009335A0"/>
    <w:rsid w:val="0093450B"/>
    <w:rsid w:val="0093460D"/>
    <w:rsid w:val="00935003"/>
    <w:rsid w:val="009354D8"/>
    <w:rsid w:val="00936000"/>
    <w:rsid w:val="009365B5"/>
    <w:rsid w:val="0093713C"/>
    <w:rsid w:val="009374A0"/>
    <w:rsid w:val="00937B6A"/>
    <w:rsid w:val="009407A7"/>
    <w:rsid w:val="009408D4"/>
    <w:rsid w:val="00940B7F"/>
    <w:rsid w:val="00940C2A"/>
    <w:rsid w:val="009414B2"/>
    <w:rsid w:val="00941728"/>
    <w:rsid w:val="00941924"/>
    <w:rsid w:val="00942BCC"/>
    <w:rsid w:val="009430AD"/>
    <w:rsid w:val="009437E9"/>
    <w:rsid w:val="00943C99"/>
    <w:rsid w:val="00943CFE"/>
    <w:rsid w:val="00944530"/>
    <w:rsid w:val="009446C9"/>
    <w:rsid w:val="00945B0D"/>
    <w:rsid w:val="00946BA1"/>
    <w:rsid w:val="009471C4"/>
    <w:rsid w:val="00947D03"/>
    <w:rsid w:val="00951617"/>
    <w:rsid w:val="0095176C"/>
    <w:rsid w:val="00951B6B"/>
    <w:rsid w:val="00951C5C"/>
    <w:rsid w:val="00951E71"/>
    <w:rsid w:val="00952203"/>
    <w:rsid w:val="00952210"/>
    <w:rsid w:val="00952339"/>
    <w:rsid w:val="009529F8"/>
    <w:rsid w:val="00953F12"/>
    <w:rsid w:val="009541EA"/>
    <w:rsid w:val="009545A0"/>
    <w:rsid w:val="00955011"/>
    <w:rsid w:val="0095514E"/>
    <w:rsid w:val="009556CC"/>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71CAE"/>
    <w:rsid w:val="00972297"/>
    <w:rsid w:val="00972E5E"/>
    <w:rsid w:val="009732B6"/>
    <w:rsid w:val="00973601"/>
    <w:rsid w:val="0097362A"/>
    <w:rsid w:val="00973BAB"/>
    <w:rsid w:val="00973C8F"/>
    <w:rsid w:val="00973FB1"/>
    <w:rsid w:val="009743A6"/>
    <w:rsid w:val="00974E76"/>
    <w:rsid w:val="00975128"/>
    <w:rsid w:val="00976441"/>
    <w:rsid w:val="009771B9"/>
    <w:rsid w:val="009775DB"/>
    <w:rsid w:val="009813C4"/>
    <w:rsid w:val="00981540"/>
    <w:rsid w:val="0098244A"/>
    <w:rsid w:val="00982503"/>
    <w:rsid w:val="00983473"/>
    <w:rsid w:val="00983AAB"/>
    <w:rsid w:val="00983AF5"/>
    <w:rsid w:val="00984355"/>
    <w:rsid w:val="00984456"/>
    <w:rsid w:val="009844DD"/>
    <w:rsid w:val="00984BDB"/>
    <w:rsid w:val="00985291"/>
    <w:rsid w:val="00986ABC"/>
    <w:rsid w:val="00987E76"/>
    <w:rsid w:val="00990140"/>
    <w:rsid w:val="00990C42"/>
    <w:rsid w:val="00990EC4"/>
    <w:rsid w:val="00991B11"/>
    <w:rsid w:val="00993191"/>
    <w:rsid w:val="009939E0"/>
    <w:rsid w:val="00993B84"/>
    <w:rsid w:val="00994495"/>
    <w:rsid w:val="00994A77"/>
    <w:rsid w:val="00994AA1"/>
    <w:rsid w:val="00994C28"/>
    <w:rsid w:val="00995131"/>
    <w:rsid w:val="009954B3"/>
    <w:rsid w:val="009954B8"/>
    <w:rsid w:val="00995FAF"/>
    <w:rsid w:val="009A01A7"/>
    <w:rsid w:val="009A05AC"/>
    <w:rsid w:val="009A05C0"/>
    <w:rsid w:val="009A09E7"/>
    <w:rsid w:val="009A0E57"/>
    <w:rsid w:val="009A171D"/>
    <w:rsid w:val="009A50CF"/>
    <w:rsid w:val="009A5AA7"/>
    <w:rsid w:val="009A5B9D"/>
    <w:rsid w:val="009A6538"/>
    <w:rsid w:val="009A73D5"/>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6103"/>
    <w:rsid w:val="009D0575"/>
    <w:rsid w:val="009D11D9"/>
    <w:rsid w:val="009D1E83"/>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F30"/>
    <w:rsid w:val="009E173D"/>
    <w:rsid w:val="009E1777"/>
    <w:rsid w:val="009E19C7"/>
    <w:rsid w:val="009E1BFD"/>
    <w:rsid w:val="009E23EF"/>
    <w:rsid w:val="009E27FC"/>
    <w:rsid w:val="009E34E6"/>
    <w:rsid w:val="009E35C5"/>
    <w:rsid w:val="009E366C"/>
    <w:rsid w:val="009E3F67"/>
    <w:rsid w:val="009E42BF"/>
    <w:rsid w:val="009E4A0F"/>
    <w:rsid w:val="009E4DAD"/>
    <w:rsid w:val="009E587D"/>
    <w:rsid w:val="009E5D5E"/>
    <w:rsid w:val="009E6324"/>
    <w:rsid w:val="009E7100"/>
    <w:rsid w:val="009F1FF7"/>
    <w:rsid w:val="009F2A80"/>
    <w:rsid w:val="009F4350"/>
    <w:rsid w:val="009F4638"/>
    <w:rsid w:val="009F616E"/>
    <w:rsid w:val="009F64A7"/>
    <w:rsid w:val="009F6777"/>
    <w:rsid w:val="009F7683"/>
    <w:rsid w:val="009F7C54"/>
    <w:rsid w:val="00A00E74"/>
    <w:rsid w:val="00A0241D"/>
    <w:rsid w:val="00A0285A"/>
    <w:rsid w:val="00A04DB0"/>
    <w:rsid w:val="00A04F5A"/>
    <w:rsid w:val="00A06A8B"/>
    <w:rsid w:val="00A06ABB"/>
    <w:rsid w:val="00A0752B"/>
    <w:rsid w:val="00A10D1E"/>
    <w:rsid w:val="00A10D1F"/>
    <w:rsid w:val="00A112E2"/>
    <w:rsid w:val="00A118A7"/>
    <w:rsid w:val="00A11CB8"/>
    <w:rsid w:val="00A11F49"/>
    <w:rsid w:val="00A12A5E"/>
    <w:rsid w:val="00A12B38"/>
    <w:rsid w:val="00A12C95"/>
    <w:rsid w:val="00A136DA"/>
    <w:rsid w:val="00A14ED9"/>
    <w:rsid w:val="00A150A9"/>
    <w:rsid w:val="00A1620C"/>
    <w:rsid w:val="00A1623D"/>
    <w:rsid w:val="00A16C3A"/>
    <w:rsid w:val="00A208E6"/>
    <w:rsid w:val="00A20B69"/>
    <w:rsid w:val="00A222D7"/>
    <w:rsid w:val="00A22548"/>
    <w:rsid w:val="00A22BE1"/>
    <w:rsid w:val="00A240E7"/>
    <w:rsid w:val="00A24827"/>
    <w:rsid w:val="00A249DB"/>
    <w:rsid w:val="00A24F80"/>
    <w:rsid w:val="00A2668E"/>
    <w:rsid w:val="00A27FAF"/>
    <w:rsid w:val="00A3062D"/>
    <w:rsid w:val="00A30B3F"/>
    <w:rsid w:val="00A31F51"/>
    <w:rsid w:val="00A3283D"/>
    <w:rsid w:val="00A344FF"/>
    <w:rsid w:val="00A34587"/>
    <w:rsid w:val="00A3585E"/>
    <w:rsid w:val="00A35A1B"/>
    <w:rsid w:val="00A3660F"/>
    <w:rsid w:val="00A37070"/>
    <w:rsid w:val="00A37CD0"/>
    <w:rsid w:val="00A37E29"/>
    <w:rsid w:val="00A4007E"/>
    <w:rsid w:val="00A40446"/>
    <w:rsid w:val="00A4111D"/>
    <w:rsid w:val="00A41DC2"/>
    <w:rsid w:val="00A42A8E"/>
    <w:rsid w:val="00A42E71"/>
    <w:rsid w:val="00A43166"/>
    <w:rsid w:val="00A4360B"/>
    <w:rsid w:val="00A4426D"/>
    <w:rsid w:val="00A458F6"/>
    <w:rsid w:val="00A45946"/>
    <w:rsid w:val="00A45EFB"/>
    <w:rsid w:val="00A4651E"/>
    <w:rsid w:val="00A467C0"/>
    <w:rsid w:val="00A4729F"/>
    <w:rsid w:val="00A4734F"/>
    <w:rsid w:val="00A47955"/>
    <w:rsid w:val="00A5050E"/>
    <w:rsid w:val="00A51763"/>
    <w:rsid w:val="00A51D7C"/>
    <w:rsid w:val="00A51FE3"/>
    <w:rsid w:val="00A52061"/>
    <w:rsid w:val="00A52930"/>
    <w:rsid w:val="00A52F33"/>
    <w:rsid w:val="00A52F82"/>
    <w:rsid w:val="00A550AC"/>
    <w:rsid w:val="00A5512C"/>
    <w:rsid w:val="00A55204"/>
    <w:rsid w:val="00A55E59"/>
    <w:rsid w:val="00A55FEE"/>
    <w:rsid w:val="00A56A35"/>
    <w:rsid w:val="00A56DF8"/>
    <w:rsid w:val="00A600E4"/>
    <w:rsid w:val="00A60344"/>
    <w:rsid w:val="00A61746"/>
    <w:rsid w:val="00A619F2"/>
    <w:rsid w:val="00A63445"/>
    <w:rsid w:val="00A63EB8"/>
    <w:rsid w:val="00A6423E"/>
    <w:rsid w:val="00A64339"/>
    <w:rsid w:val="00A65307"/>
    <w:rsid w:val="00A65C38"/>
    <w:rsid w:val="00A660E4"/>
    <w:rsid w:val="00A66431"/>
    <w:rsid w:val="00A6756D"/>
    <w:rsid w:val="00A67EAC"/>
    <w:rsid w:val="00A70355"/>
    <w:rsid w:val="00A70770"/>
    <w:rsid w:val="00A70789"/>
    <w:rsid w:val="00A71365"/>
    <w:rsid w:val="00A71602"/>
    <w:rsid w:val="00A7178B"/>
    <w:rsid w:val="00A71BBC"/>
    <w:rsid w:val="00A71C38"/>
    <w:rsid w:val="00A729FC"/>
    <w:rsid w:val="00A731B5"/>
    <w:rsid w:val="00A732F1"/>
    <w:rsid w:val="00A738F6"/>
    <w:rsid w:val="00A747D4"/>
    <w:rsid w:val="00A74B2F"/>
    <w:rsid w:val="00A74D0E"/>
    <w:rsid w:val="00A76BFB"/>
    <w:rsid w:val="00A76C15"/>
    <w:rsid w:val="00A76C57"/>
    <w:rsid w:val="00A779D8"/>
    <w:rsid w:val="00A814B4"/>
    <w:rsid w:val="00A81620"/>
    <w:rsid w:val="00A819B4"/>
    <w:rsid w:val="00A81DD5"/>
    <w:rsid w:val="00A83231"/>
    <w:rsid w:val="00A8328A"/>
    <w:rsid w:val="00A8353B"/>
    <w:rsid w:val="00A839D9"/>
    <w:rsid w:val="00A8500B"/>
    <w:rsid w:val="00A91A8C"/>
    <w:rsid w:val="00A921FF"/>
    <w:rsid w:val="00A93710"/>
    <w:rsid w:val="00A947BB"/>
    <w:rsid w:val="00A954A9"/>
    <w:rsid w:val="00A95C09"/>
    <w:rsid w:val="00A96157"/>
    <w:rsid w:val="00A96293"/>
    <w:rsid w:val="00A96562"/>
    <w:rsid w:val="00A96817"/>
    <w:rsid w:val="00A96984"/>
    <w:rsid w:val="00A96F1A"/>
    <w:rsid w:val="00AA09B2"/>
    <w:rsid w:val="00AA0AD8"/>
    <w:rsid w:val="00AA0F00"/>
    <w:rsid w:val="00AA13E4"/>
    <w:rsid w:val="00AA5305"/>
    <w:rsid w:val="00AA55E8"/>
    <w:rsid w:val="00AA58D1"/>
    <w:rsid w:val="00AA5E6A"/>
    <w:rsid w:val="00AA697C"/>
    <w:rsid w:val="00AA6FF6"/>
    <w:rsid w:val="00AA75FA"/>
    <w:rsid w:val="00AA77C3"/>
    <w:rsid w:val="00AA7805"/>
    <w:rsid w:val="00AB0304"/>
    <w:rsid w:val="00AB0433"/>
    <w:rsid w:val="00AB14F4"/>
    <w:rsid w:val="00AB16AE"/>
    <w:rsid w:val="00AB2618"/>
    <w:rsid w:val="00AB2648"/>
    <w:rsid w:val="00AB3A7E"/>
    <w:rsid w:val="00AB3FFE"/>
    <w:rsid w:val="00AB5AF2"/>
    <w:rsid w:val="00AB5E50"/>
    <w:rsid w:val="00AB64C0"/>
    <w:rsid w:val="00AB75C7"/>
    <w:rsid w:val="00AB77C9"/>
    <w:rsid w:val="00AB7D2E"/>
    <w:rsid w:val="00AC0173"/>
    <w:rsid w:val="00AC0694"/>
    <w:rsid w:val="00AC082E"/>
    <w:rsid w:val="00AC1236"/>
    <w:rsid w:val="00AC1FA0"/>
    <w:rsid w:val="00AC347E"/>
    <w:rsid w:val="00AC3F2F"/>
    <w:rsid w:val="00AC4EAF"/>
    <w:rsid w:val="00AC4F45"/>
    <w:rsid w:val="00AC525E"/>
    <w:rsid w:val="00AC573A"/>
    <w:rsid w:val="00AC5807"/>
    <w:rsid w:val="00AC6467"/>
    <w:rsid w:val="00AC68A0"/>
    <w:rsid w:val="00AC743C"/>
    <w:rsid w:val="00AC7A1B"/>
    <w:rsid w:val="00AC7A2E"/>
    <w:rsid w:val="00AD026F"/>
    <w:rsid w:val="00AD063F"/>
    <w:rsid w:val="00AD0BEB"/>
    <w:rsid w:val="00AD1BFE"/>
    <w:rsid w:val="00AD20A6"/>
    <w:rsid w:val="00AD3057"/>
    <w:rsid w:val="00AD311E"/>
    <w:rsid w:val="00AD4BB6"/>
    <w:rsid w:val="00AD522C"/>
    <w:rsid w:val="00AD7B20"/>
    <w:rsid w:val="00AE05C1"/>
    <w:rsid w:val="00AE1606"/>
    <w:rsid w:val="00AE1E4F"/>
    <w:rsid w:val="00AE224E"/>
    <w:rsid w:val="00AE26C8"/>
    <w:rsid w:val="00AE36BB"/>
    <w:rsid w:val="00AE4008"/>
    <w:rsid w:val="00AE43E4"/>
    <w:rsid w:val="00AE4956"/>
    <w:rsid w:val="00AE52DD"/>
    <w:rsid w:val="00AE636B"/>
    <w:rsid w:val="00AE679C"/>
    <w:rsid w:val="00AE73A7"/>
    <w:rsid w:val="00AF023B"/>
    <w:rsid w:val="00AF04C6"/>
    <w:rsid w:val="00AF0ED7"/>
    <w:rsid w:val="00AF11CC"/>
    <w:rsid w:val="00AF1563"/>
    <w:rsid w:val="00AF1673"/>
    <w:rsid w:val="00AF1CF1"/>
    <w:rsid w:val="00AF20D6"/>
    <w:rsid w:val="00AF37E3"/>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2F7A"/>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4CF8"/>
    <w:rsid w:val="00B15547"/>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126"/>
    <w:rsid w:val="00B352C6"/>
    <w:rsid w:val="00B35B30"/>
    <w:rsid w:val="00B371E0"/>
    <w:rsid w:val="00B378BE"/>
    <w:rsid w:val="00B37A66"/>
    <w:rsid w:val="00B40233"/>
    <w:rsid w:val="00B409AD"/>
    <w:rsid w:val="00B411F0"/>
    <w:rsid w:val="00B413A8"/>
    <w:rsid w:val="00B425F0"/>
    <w:rsid w:val="00B439D3"/>
    <w:rsid w:val="00B447A0"/>
    <w:rsid w:val="00B44807"/>
    <w:rsid w:val="00B44A67"/>
    <w:rsid w:val="00B456D0"/>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653F"/>
    <w:rsid w:val="00B57948"/>
    <w:rsid w:val="00B57D12"/>
    <w:rsid w:val="00B57D1F"/>
    <w:rsid w:val="00B601A7"/>
    <w:rsid w:val="00B60DDE"/>
    <w:rsid w:val="00B60EC2"/>
    <w:rsid w:val="00B61677"/>
    <w:rsid w:val="00B62020"/>
    <w:rsid w:val="00B62122"/>
    <w:rsid w:val="00B62D06"/>
    <w:rsid w:val="00B62F4E"/>
    <w:rsid w:val="00B63078"/>
    <w:rsid w:val="00B633B5"/>
    <w:rsid w:val="00B64941"/>
    <w:rsid w:val="00B64BF8"/>
    <w:rsid w:val="00B65CEC"/>
    <w:rsid w:val="00B66C0B"/>
    <w:rsid w:val="00B67185"/>
    <w:rsid w:val="00B67CCD"/>
    <w:rsid w:val="00B71D73"/>
    <w:rsid w:val="00B72E8B"/>
    <w:rsid w:val="00B73AB8"/>
    <w:rsid w:val="00B73DE0"/>
    <w:rsid w:val="00B744BC"/>
    <w:rsid w:val="00B744F6"/>
    <w:rsid w:val="00B749DC"/>
    <w:rsid w:val="00B75687"/>
    <w:rsid w:val="00B75BB3"/>
    <w:rsid w:val="00B768B1"/>
    <w:rsid w:val="00B77B94"/>
    <w:rsid w:val="00B80AE6"/>
    <w:rsid w:val="00B81AD3"/>
    <w:rsid w:val="00B81CF9"/>
    <w:rsid w:val="00B826BF"/>
    <w:rsid w:val="00B836BF"/>
    <w:rsid w:val="00B83CCB"/>
    <w:rsid w:val="00B84538"/>
    <w:rsid w:val="00B8478E"/>
    <w:rsid w:val="00B853BF"/>
    <w:rsid w:val="00B85A28"/>
    <w:rsid w:val="00B85DBC"/>
    <w:rsid w:val="00B861ED"/>
    <w:rsid w:val="00B8636F"/>
    <w:rsid w:val="00B86BCB"/>
    <w:rsid w:val="00B87BDD"/>
    <w:rsid w:val="00B9052B"/>
    <w:rsid w:val="00B906BB"/>
    <w:rsid w:val="00B90AC1"/>
    <w:rsid w:val="00B9100A"/>
    <w:rsid w:val="00B91878"/>
    <w:rsid w:val="00B918E8"/>
    <w:rsid w:val="00B925B0"/>
    <w:rsid w:val="00B93172"/>
    <w:rsid w:val="00B943BE"/>
    <w:rsid w:val="00B94E43"/>
    <w:rsid w:val="00B95D1E"/>
    <w:rsid w:val="00B96B73"/>
    <w:rsid w:val="00B975FA"/>
    <w:rsid w:val="00B976B3"/>
    <w:rsid w:val="00B9796D"/>
    <w:rsid w:val="00BA09EB"/>
    <w:rsid w:val="00BA22DD"/>
    <w:rsid w:val="00BA248D"/>
    <w:rsid w:val="00BA2949"/>
    <w:rsid w:val="00BA3554"/>
    <w:rsid w:val="00BA50E1"/>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2F9"/>
    <w:rsid w:val="00BB57E9"/>
    <w:rsid w:val="00BB5AC4"/>
    <w:rsid w:val="00BB5B81"/>
    <w:rsid w:val="00BB5C3A"/>
    <w:rsid w:val="00BB64E2"/>
    <w:rsid w:val="00BB682B"/>
    <w:rsid w:val="00BB6CAF"/>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D0A"/>
    <w:rsid w:val="00BD1BEF"/>
    <w:rsid w:val="00BD24F3"/>
    <w:rsid w:val="00BD2920"/>
    <w:rsid w:val="00BD3B55"/>
    <w:rsid w:val="00BD3CE7"/>
    <w:rsid w:val="00BD4817"/>
    <w:rsid w:val="00BD5C90"/>
    <w:rsid w:val="00BD66D0"/>
    <w:rsid w:val="00BD68FA"/>
    <w:rsid w:val="00BD6BF7"/>
    <w:rsid w:val="00BD715B"/>
    <w:rsid w:val="00BD72E6"/>
    <w:rsid w:val="00BD7302"/>
    <w:rsid w:val="00BE01AE"/>
    <w:rsid w:val="00BE12B1"/>
    <w:rsid w:val="00BE1C89"/>
    <w:rsid w:val="00BE426B"/>
    <w:rsid w:val="00BE439E"/>
    <w:rsid w:val="00BE4588"/>
    <w:rsid w:val="00BE45B6"/>
    <w:rsid w:val="00BE54A9"/>
    <w:rsid w:val="00BE6363"/>
    <w:rsid w:val="00BE7FE1"/>
    <w:rsid w:val="00BF1144"/>
    <w:rsid w:val="00BF258D"/>
    <w:rsid w:val="00BF364B"/>
    <w:rsid w:val="00BF38E5"/>
    <w:rsid w:val="00BF45E9"/>
    <w:rsid w:val="00BF46D6"/>
    <w:rsid w:val="00BF4738"/>
    <w:rsid w:val="00BF4BC3"/>
    <w:rsid w:val="00BF4FFD"/>
    <w:rsid w:val="00BF50E3"/>
    <w:rsid w:val="00BF5421"/>
    <w:rsid w:val="00BF578B"/>
    <w:rsid w:val="00BF7307"/>
    <w:rsid w:val="00BF7694"/>
    <w:rsid w:val="00C00E33"/>
    <w:rsid w:val="00C010D8"/>
    <w:rsid w:val="00C01521"/>
    <w:rsid w:val="00C02067"/>
    <w:rsid w:val="00C026D1"/>
    <w:rsid w:val="00C02873"/>
    <w:rsid w:val="00C028F3"/>
    <w:rsid w:val="00C029B6"/>
    <w:rsid w:val="00C03431"/>
    <w:rsid w:val="00C05242"/>
    <w:rsid w:val="00C06B4A"/>
    <w:rsid w:val="00C06D6B"/>
    <w:rsid w:val="00C07D2A"/>
    <w:rsid w:val="00C114A8"/>
    <w:rsid w:val="00C122A6"/>
    <w:rsid w:val="00C122B9"/>
    <w:rsid w:val="00C1249C"/>
    <w:rsid w:val="00C132F1"/>
    <w:rsid w:val="00C13C93"/>
    <w:rsid w:val="00C13E57"/>
    <w:rsid w:val="00C1430F"/>
    <w:rsid w:val="00C14F1A"/>
    <w:rsid w:val="00C156C3"/>
    <w:rsid w:val="00C15B0B"/>
    <w:rsid w:val="00C15BC3"/>
    <w:rsid w:val="00C15FE0"/>
    <w:rsid w:val="00C163F4"/>
    <w:rsid w:val="00C16602"/>
    <w:rsid w:val="00C16F3F"/>
    <w:rsid w:val="00C17414"/>
    <w:rsid w:val="00C178CF"/>
    <w:rsid w:val="00C2151D"/>
    <w:rsid w:val="00C2327F"/>
    <w:rsid w:val="00C232E0"/>
    <w:rsid w:val="00C235C7"/>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3EFD"/>
    <w:rsid w:val="00C34414"/>
    <w:rsid w:val="00C3484C"/>
    <w:rsid w:val="00C358EA"/>
    <w:rsid w:val="00C35D0B"/>
    <w:rsid w:val="00C35DBE"/>
    <w:rsid w:val="00C364E8"/>
    <w:rsid w:val="00C3797F"/>
    <w:rsid w:val="00C4095B"/>
    <w:rsid w:val="00C40CA9"/>
    <w:rsid w:val="00C42B17"/>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808"/>
    <w:rsid w:val="00C54CEE"/>
    <w:rsid w:val="00C57D7E"/>
    <w:rsid w:val="00C611EE"/>
    <w:rsid w:val="00C617BA"/>
    <w:rsid w:val="00C61944"/>
    <w:rsid w:val="00C61D6B"/>
    <w:rsid w:val="00C6256F"/>
    <w:rsid w:val="00C62CAD"/>
    <w:rsid w:val="00C6329E"/>
    <w:rsid w:val="00C63C25"/>
    <w:rsid w:val="00C6467B"/>
    <w:rsid w:val="00C647D8"/>
    <w:rsid w:val="00C648B6"/>
    <w:rsid w:val="00C64BF0"/>
    <w:rsid w:val="00C65859"/>
    <w:rsid w:val="00C65936"/>
    <w:rsid w:val="00C65D22"/>
    <w:rsid w:val="00C663C0"/>
    <w:rsid w:val="00C66474"/>
    <w:rsid w:val="00C6655C"/>
    <w:rsid w:val="00C665C5"/>
    <w:rsid w:val="00C6661B"/>
    <w:rsid w:val="00C66A65"/>
    <w:rsid w:val="00C706F4"/>
    <w:rsid w:val="00C70828"/>
    <w:rsid w:val="00C71E26"/>
    <w:rsid w:val="00C72606"/>
    <w:rsid w:val="00C72D0E"/>
    <w:rsid w:val="00C72D38"/>
    <w:rsid w:val="00C72D7A"/>
    <w:rsid w:val="00C72E21"/>
    <w:rsid w:val="00C72EA7"/>
    <w:rsid w:val="00C73E62"/>
    <w:rsid w:val="00C74124"/>
    <w:rsid w:val="00C74B66"/>
    <w:rsid w:val="00C74DDB"/>
    <w:rsid w:val="00C75563"/>
    <w:rsid w:val="00C75952"/>
    <w:rsid w:val="00C76610"/>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6832"/>
    <w:rsid w:val="00C87B80"/>
    <w:rsid w:val="00C87D4F"/>
    <w:rsid w:val="00C911C6"/>
    <w:rsid w:val="00C91443"/>
    <w:rsid w:val="00C93A12"/>
    <w:rsid w:val="00C93BA5"/>
    <w:rsid w:val="00C94853"/>
    <w:rsid w:val="00C95116"/>
    <w:rsid w:val="00C96ACC"/>
    <w:rsid w:val="00C978AF"/>
    <w:rsid w:val="00CA0015"/>
    <w:rsid w:val="00CA0BF8"/>
    <w:rsid w:val="00CA0F01"/>
    <w:rsid w:val="00CA0F58"/>
    <w:rsid w:val="00CA169D"/>
    <w:rsid w:val="00CA1747"/>
    <w:rsid w:val="00CA1C11"/>
    <w:rsid w:val="00CA1DE1"/>
    <w:rsid w:val="00CA2FAB"/>
    <w:rsid w:val="00CA44AC"/>
    <w:rsid w:val="00CA4510"/>
    <w:rsid w:val="00CA46C0"/>
    <w:rsid w:val="00CA4AB2"/>
    <w:rsid w:val="00CA5671"/>
    <w:rsid w:val="00CA5724"/>
    <w:rsid w:val="00CA5B8D"/>
    <w:rsid w:val="00CA5DD1"/>
    <w:rsid w:val="00CA6190"/>
    <w:rsid w:val="00CA6A86"/>
    <w:rsid w:val="00CA6D05"/>
    <w:rsid w:val="00CA7651"/>
    <w:rsid w:val="00CA770E"/>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BF7"/>
    <w:rsid w:val="00CB7FA1"/>
    <w:rsid w:val="00CC0A8D"/>
    <w:rsid w:val="00CC213C"/>
    <w:rsid w:val="00CC34CD"/>
    <w:rsid w:val="00CC4B32"/>
    <w:rsid w:val="00CC518E"/>
    <w:rsid w:val="00CC58A3"/>
    <w:rsid w:val="00CC73F0"/>
    <w:rsid w:val="00CC7C41"/>
    <w:rsid w:val="00CD043A"/>
    <w:rsid w:val="00CD0AA3"/>
    <w:rsid w:val="00CD1AFD"/>
    <w:rsid w:val="00CD3548"/>
    <w:rsid w:val="00CD3605"/>
    <w:rsid w:val="00CD4190"/>
    <w:rsid w:val="00CD435C"/>
    <w:rsid w:val="00CD456C"/>
    <w:rsid w:val="00CD4898"/>
    <w:rsid w:val="00CD4C63"/>
    <w:rsid w:val="00CE0DE8"/>
    <w:rsid w:val="00CE177A"/>
    <w:rsid w:val="00CE1B7A"/>
    <w:rsid w:val="00CE1D16"/>
    <w:rsid w:val="00CE2264"/>
    <w:rsid w:val="00CE4D1D"/>
    <w:rsid w:val="00CE581C"/>
    <w:rsid w:val="00CE59FE"/>
    <w:rsid w:val="00CE5E7F"/>
    <w:rsid w:val="00CE67F5"/>
    <w:rsid w:val="00CE7022"/>
    <w:rsid w:val="00CE75E8"/>
    <w:rsid w:val="00CE7B83"/>
    <w:rsid w:val="00CE7BF1"/>
    <w:rsid w:val="00CF0D0D"/>
    <w:rsid w:val="00CF1742"/>
    <w:rsid w:val="00CF2001"/>
    <w:rsid w:val="00CF2304"/>
    <w:rsid w:val="00CF2744"/>
    <w:rsid w:val="00CF34D0"/>
    <w:rsid w:val="00CF3EBC"/>
    <w:rsid w:val="00CF46FA"/>
    <w:rsid w:val="00CF52BD"/>
    <w:rsid w:val="00CF5A0A"/>
    <w:rsid w:val="00CF6218"/>
    <w:rsid w:val="00D00401"/>
    <w:rsid w:val="00D0068C"/>
    <w:rsid w:val="00D008B5"/>
    <w:rsid w:val="00D00BED"/>
    <w:rsid w:val="00D01B3C"/>
    <w:rsid w:val="00D02491"/>
    <w:rsid w:val="00D02861"/>
    <w:rsid w:val="00D03331"/>
    <w:rsid w:val="00D0347E"/>
    <w:rsid w:val="00D036FE"/>
    <w:rsid w:val="00D03E7C"/>
    <w:rsid w:val="00D04618"/>
    <w:rsid w:val="00D048EE"/>
    <w:rsid w:val="00D04B17"/>
    <w:rsid w:val="00D055CE"/>
    <w:rsid w:val="00D05A4D"/>
    <w:rsid w:val="00D06201"/>
    <w:rsid w:val="00D06A2A"/>
    <w:rsid w:val="00D06AB3"/>
    <w:rsid w:val="00D06DF3"/>
    <w:rsid w:val="00D104E6"/>
    <w:rsid w:val="00D120BB"/>
    <w:rsid w:val="00D12DFB"/>
    <w:rsid w:val="00D13131"/>
    <w:rsid w:val="00D132BC"/>
    <w:rsid w:val="00D137BB"/>
    <w:rsid w:val="00D1383E"/>
    <w:rsid w:val="00D150B0"/>
    <w:rsid w:val="00D15272"/>
    <w:rsid w:val="00D157C9"/>
    <w:rsid w:val="00D1582F"/>
    <w:rsid w:val="00D161B8"/>
    <w:rsid w:val="00D16CB9"/>
    <w:rsid w:val="00D17258"/>
    <w:rsid w:val="00D216ED"/>
    <w:rsid w:val="00D219A5"/>
    <w:rsid w:val="00D22464"/>
    <w:rsid w:val="00D22F9E"/>
    <w:rsid w:val="00D23080"/>
    <w:rsid w:val="00D26FAD"/>
    <w:rsid w:val="00D2720C"/>
    <w:rsid w:val="00D27B1C"/>
    <w:rsid w:val="00D27C21"/>
    <w:rsid w:val="00D30487"/>
    <w:rsid w:val="00D30F7E"/>
    <w:rsid w:val="00D320A2"/>
    <w:rsid w:val="00D32675"/>
    <w:rsid w:val="00D326C7"/>
    <w:rsid w:val="00D32DD8"/>
    <w:rsid w:val="00D32F51"/>
    <w:rsid w:val="00D33481"/>
    <w:rsid w:val="00D34A86"/>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5A9B"/>
    <w:rsid w:val="00D45B93"/>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70230"/>
    <w:rsid w:val="00D703A6"/>
    <w:rsid w:val="00D70890"/>
    <w:rsid w:val="00D71259"/>
    <w:rsid w:val="00D7354F"/>
    <w:rsid w:val="00D73B84"/>
    <w:rsid w:val="00D7417D"/>
    <w:rsid w:val="00D7435F"/>
    <w:rsid w:val="00D74CCE"/>
    <w:rsid w:val="00D758CA"/>
    <w:rsid w:val="00D75F27"/>
    <w:rsid w:val="00D76210"/>
    <w:rsid w:val="00D76457"/>
    <w:rsid w:val="00D76BBA"/>
    <w:rsid w:val="00D76BD0"/>
    <w:rsid w:val="00D770E9"/>
    <w:rsid w:val="00D77ADB"/>
    <w:rsid w:val="00D77EF7"/>
    <w:rsid w:val="00D80FB8"/>
    <w:rsid w:val="00D815D1"/>
    <w:rsid w:val="00D81660"/>
    <w:rsid w:val="00D8190F"/>
    <w:rsid w:val="00D81962"/>
    <w:rsid w:val="00D8204E"/>
    <w:rsid w:val="00D820D2"/>
    <w:rsid w:val="00D82DAD"/>
    <w:rsid w:val="00D83043"/>
    <w:rsid w:val="00D8313C"/>
    <w:rsid w:val="00D8406A"/>
    <w:rsid w:val="00D844B2"/>
    <w:rsid w:val="00D84988"/>
    <w:rsid w:val="00D84C0E"/>
    <w:rsid w:val="00D84E32"/>
    <w:rsid w:val="00D8545D"/>
    <w:rsid w:val="00D85A6A"/>
    <w:rsid w:val="00D85E5A"/>
    <w:rsid w:val="00D85FD6"/>
    <w:rsid w:val="00D86538"/>
    <w:rsid w:val="00D873FE"/>
    <w:rsid w:val="00D87432"/>
    <w:rsid w:val="00D875CB"/>
    <w:rsid w:val="00D87B74"/>
    <w:rsid w:val="00D901C9"/>
    <w:rsid w:val="00D90B02"/>
    <w:rsid w:val="00D91E50"/>
    <w:rsid w:val="00D9224F"/>
    <w:rsid w:val="00D94A9C"/>
    <w:rsid w:val="00D9567E"/>
    <w:rsid w:val="00D96986"/>
    <w:rsid w:val="00D970D2"/>
    <w:rsid w:val="00D976EB"/>
    <w:rsid w:val="00DA0948"/>
    <w:rsid w:val="00DA0A4E"/>
    <w:rsid w:val="00DA0B06"/>
    <w:rsid w:val="00DA0F94"/>
    <w:rsid w:val="00DA1AF1"/>
    <w:rsid w:val="00DA1F4F"/>
    <w:rsid w:val="00DA2289"/>
    <w:rsid w:val="00DA2680"/>
    <w:rsid w:val="00DA4043"/>
    <w:rsid w:val="00DA5026"/>
    <w:rsid w:val="00DA582A"/>
    <w:rsid w:val="00DA638F"/>
    <w:rsid w:val="00DA687B"/>
    <w:rsid w:val="00DA6C97"/>
    <w:rsid w:val="00DA7381"/>
    <w:rsid w:val="00DA7FD9"/>
    <w:rsid w:val="00DB01A7"/>
    <w:rsid w:val="00DB0D82"/>
    <w:rsid w:val="00DB1304"/>
    <w:rsid w:val="00DB1BC8"/>
    <w:rsid w:val="00DB2327"/>
    <w:rsid w:val="00DB2BCC"/>
    <w:rsid w:val="00DB2BE7"/>
    <w:rsid w:val="00DB37AF"/>
    <w:rsid w:val="00DB3E17"/>
    <w:rsid w:val="00DB4273"/>
    <w:rsid w:val="00DB4CC7"/>
    <w:rsid w:val="00DB5857"/>
    <w:rsid w:val="00DB64C8"/>
    <w:rsid w:val="00DB6646"/>
    <w:rsid w:val="00DB6979"/>
    <w:rsid w:val="00DB6D02"/>
    <w:rsid w:val="00DB7132"/>
    <w:rsid w:val="00DB7A71"/>
    <w:rsid w:val="00DC0716"/>
    <w:rsid w:val="00DC2C57"/>
    <w:rsid w:val="00DC5154"/>
    <w:rsid w:val="00DC5332"/>
    <w:rsid w:val="00DC59F5"/>
    <w:rsid w:val="00DC623E"/>
    <w:rsid w:val="00DC6FEB"/>
    <w:rsid w:val="00DC769E"/>
    <w:rsid w:val="00DD17AA"/>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D7F6E"/>
    <w:rsid w:val="00DE1323"/>
    <w:rsid w:val="00DE134D"/>
    <w:rsid w:val="00DE180A"/>
    <w:rsid w:val="00DE3B28"/>
    <w:rsid w:val="00DE3C28"/>
    <w:rsid w:val="00DE5ADE"/>
    <w:rsid w:val="00DE5B89"/>
    <w:rsid w:val="00DE5E68"/>
    <w:rsid w:val="00DE680B"/>
    <w:rsid w:val="00DE7D70"/>
    <w:rsid w:val="00DE7F8F"/>
    <w:rsid w:val="00DF11C4"/>
    <w:rsid w:val="00DF19A1"/>
    <w:rsid w:val="00DF5182"/>
    <w:rsid w:val="00DF5403"/>
    <w:rsid w:val="00DF5668"/>
    <w:rsid w:val="00DF6706"/>
    <w:rsid w:val="00DF6F33"/>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5B3"/>
    <w:rsid w:val="00E157FB"/>
    <w:rsid w:val="00E161F1"/>
    <w:rsid w:val="00E16FBD"/>
    <w:rsid w:val="00E20011"/>
    <w:rsid w:val="00E20720"/>
    <w:rsid w:val="00E20B3E"/>
    <w:rsid w:val="00E20E95"/>
    <w:rsid w:val="00E21D15"/>
    <w:rsid w:val="00E2217F"/>
    <w:rsid w:val="00E222A7"/>
    <w:rsid w:val="00E22E51"/>
    <w:rsid w:val="00E235C1"/>
    <w:rsid w:val="00E236E5"/>
    <w:rsid w:val="00E23A9A"/>
    <w:rsid w:val="00E23F7F"/>
    <w:rsid w:val="00E2406F"/>
    <w:rsid w:val="00E242FF"/>
    <w:rsid w:val="00E24C2D"/>
    <w:rsid w:val="00E24EBF"/>
    <w:rsid w:val="00E25D59"/>
    <w:rsid w:val="00E2620A"/>
    <w:rsid w:val="00E269FE"/>
    <w:rsid w:val="00E26A48"/>
    <w:rsid w:val="00E26BEA"/>
    <w:rsid w:val="00E34EF9"/>
    <w:rsid w:val="00E36717"/>
    <w:rsid w:val="00E36A86"/>
    <w:rsid w:val="00E375C0"/>
    <w:rsid w:val="00E40378"/>
    <w:rsid w:val="00E407B3"/>
    <w:rsid w:val="00E41156"/>
    <w:rsid w:val="00E41620"/>
    <w:rsid w:val="00E417B3"/>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A4B"/>
    <w:rsid w:val="00E51EEA"/>
    <w:rsid w:val="00E52C3B"/>
    <w:rsid w:val="00E54297"/>
    <w:rsid w:val="00E54B2C"/>
    <w:rsid w:val="00E54CBD"/>
    <w:rsid w:val="00E5510F"/>
    <w:rsid w:val="00E557AF"/>
    <w:rsid w:val="00E557C6"/>
    <w:rsid w:val="00E56057"/>
    <w:rsid w:val="00E567E1"/>
    <w:rsid w:val="00E57895"/>
    <w:rsid w:val="00E57A6C"/>
    <w:rsid w:val="00E57C54"/>
    <w:rsid w:val="00E6008B"/>
    <w:rsid w:val="00E6044F"/>
    <w:rsid w:val="00E626E1"/>
    <w:rsid w:val="00E62D70"/>
    <w:rsid w:val="00E63218"/>
    <w:rsid w:val="00E6367A"/>
    <w:rsid w:val="00E6391A"/>
    <w:rsid w:val="00E63C8D"/>
    <w:rsid w:val="00E64337"/>
    <w:rsid w:val="00E64530"/>
    <w:rsid w:val="00E651AA"/>
    <w:rsid w:val="00E65511"/>
    <w:rsid w:val="00E65F37"/>
    <w:rsid w:val="00E674AE"/>
    <w:rsid w:val="00E67BA7"/>
    <w:rsid w:val="00E730E0"/>
    <w:rsid w:val="00E73FD2"/>
    <w:rsid w:val="00E74264"/>
    <w:rsid w:val="00E749B7"/>
    <w:rsid w:val="00E7522C"/>
    <w:rsid w:val="00E765B7"/>
    <w:rsid w:val="00E7722C"/>
    <w:rsid w:val="00E77EEE"/>
    <w:rsid w:val="00E805B6"/>
    <w:rsid w:val="00E80ED3"/>
    <w:rsid w:val="00E81D32"/>
    <w:rsid w:val="00E81F03"/>
    <w:rsid w:val="00E8268A"/>
    <w:rsid w:val="00E83077"/>
    <w:rsid w:val="00E83CE0"/>
    <w:rsid w:val="00E84171"/>
    <w:rsid w:val="00E8541B"/>
    <w:rsid w:val="00E85A49"/>
    <w:rsid w:val="00E85C59"/>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1B98"/>
    <w:rsid w:val="00EB2AE8"/>
    <w:rsid w:val="00EB2F42"/>
    <w:rsid w:val="00EB3713"/>
    <w:rsid w:val="00EB395D"/>
    <w:rsid w:val="00EB3EA5"/>
    <w:rsid w:val="00EB42B2"/>
    <w:rsid w:val="00EB4536"/>
    <w:rsid w:val="00EB4661"/>
    <w:rsid w:val="00EB487B"/>
    <w:rsid w:val="00EB4A84"/>
    <w:rsid w:val="00EB4E79"/>
    <w:rsid w:val="00EB5F02"/>
    <w:rsid w:val="00EB602D"/>
    <w:rsid w:val="00EB6064"/>
    <w:rsid w:val="00EB6314"/>
    <w:rsid w:val="00EB6684"/>
    <w:rsid w:val="00EB673F"/>
    <w:rsid w:val="00EB6CA1"/>
    <w:rsid w:val="00EB6E54"/>
    <w:rsid w:val="00EB705C"/>
    <w:rsid w:val="00EB752E"/>
    <w:rsid w:val="00EC0182"/>
    <w:rsid w:val="00EC1513"/>
    <w:rsid w:val="00EC198C"/>
    <w:rsid w:val="00EC22F7"/>
    <w:rsid w:val="00EC2345"/>
    <w:rsid w:val="00EC2CDE"/>
    <w:rsid w:val="00EC3337"/>
    <w:rsid w:val="00EC353C"/>
    <w:rsid w:val="00EC5C1F"/>
    <w:rsid w:val="00EC5D3D"/>
    <w:rsid w:val="00EC5DEF"/>
    <w:rsid w:val="00EC7188"/>
    <w:rsid w:val="00EC759E"/>
    <w:rsid w:val="00EC7897"/>
    <w:rsid w:val="00EC7ADC"/>
    <w:rsid w:val="00ED01F5"/>
    <w:rsid w:val="00ED0338"/>
    <w:rsid w:val="00ED0BF3"/>
    <w:rsid w:val="00ED0CDD"/>
    <w:rsid w:val="00ED0DE3"/>
    <w:rsid w:val="00ED0F3F"/>
    <w:rsid w:val="00ED1142"/>
    <w:rsid w:val="00ED1811"/>
    <w:rsid w:val="00ED1830"/>
    <w:rsid w:val="00ED2462"/>
    <w:rsid w:val="00ED298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3A35"/>
    <w:rsid w:val="00EE4AD9"/>
    <w:rsid w:val="00EE55F5"/>
    <w:rsid w:val="00EE5855"/>
    <w:rsid w:val="00EE5B8D"/>
    <w:rsid w:val="00EE6313"/>
    <w:rsid w:val="00EE7019"/>
    <w:rsid w:val="00EE73A8"/>
    <w:rsid w:val="00EE7A99"/>
    <w:rsid w:val="00EF0A82"/>
    <w:rsid w:val="00EF0FA6"/>
    <w:rsid w:val="00EF24C7"/>
    <w:rsid w:val="00EF273B"/>
    <w:rsid w:val="00EF28C5"/>
    <w:rsid w:val="00EF2954"/>
    <w:rsid w:val="00EF2B43"/>
    <w:rsid w:val="00EF352E"/>
    <w:rsid w:val="00EF443B"/>
    <w:rsid w:val="00EF4C7B"/>
    <w:rsid w:val="00EF6526"/>
    <w:rsid w:val="00EF6749"/>
    <w:rsid w:val="00EF7868"/>
    <w:rsid w:val="00F003A9"/>
    <w:rsid w:val="00F018DF"/>
    <w:rsid w:val="00F02327"/>
    <w:rsid w:val="00F02BF4"/>
    <w:rsid w:val="00F03356"/>
    <w:rsid w:val="00F04847"/>
    <w:rsid w:val="00F04FC3"/>
    <w:rsid w:val="00F0594B"/>
    <w:rsid w:val="00F05BD8"/>
    <w:rsid w:val="00F1065A"/>
    <w:rsid w:val="00F11794"/>
    <w:rsid w:val="00F11D9C"/>
    <w:rsid w:val="00F11EA4"/>
    <w:rsid w:val="00F125C4"/>
    <w:rsid w:val="00F130E4"/>
    <w:rsid w:val="00F133FA"/>
    <w:rsid w:val="00F1389B"/>
    <w:rsid w:val="00F13E97"/>
    <w:rsid w:val="00F13FFF"/>
    <w:rsid w:val="00F141E2"/>
    <w:rsid w:val="00F148F9"/>
    <w:rsid w:val="00F151A5"/>
    <w:rsid w:val="00F154A2"/>
    <w:rsid w:val="00F15629"/>
    <w:rsid w:val="00F15F72"/>
    <w:rsid w:val="00F162D4"/>
    <w:rsid w:val="00F1656D"/>
    <w:rsid w:val="00F1738A"/>
    <w:rsid w:val="00F17B20"/>
    <w:rsid w:val="00F20B78"/>
    <w:rsid w:val="00F20CF5"/>
    <w:rsid w:val="00F20DA5"/>
    <w:rsid w:val="00F21C25"/>
    <w:rsid w:val="00F23100"/>
    <w:rsid w:val="00F236FA"/>
    <w:rsid w:val="00F23916"/>
    <w:rsid w:val="00F23A51"/>
    <w:rsid w:val="00F242D7"/>
    <w:rsid w:val="00F24327"/>
    <w:rsid w:val="00F24E9E"/>
    <w:rsid w:val="00F25CF1"/>
    <w:rsid w:val="00F260C6"/>
    <w:rsid w:val="00F26162"/>
    <w:rsid w:val="00F263B3"/>
    <w:rsid w:val="00F26E66"/>
    <w:rsid w:val="00F27CED"/>
    <w:rsid w:val="00F3074A"/>
    <w:rsid w:val="00F30B9A"/>
    <w:rsid w:val="00F30E98"/>
    <w:rsid w:val="00F317FB"/>
    <w:rsid w:val="00F327D4"/>
    <w:rsid w:val="00F332B6"/>
    <w:rsid w:val="00F3378F"/>
    <w:rsid w:val="00F339E3"/>
    <w:rsid w:val="00F34167"/>
    <w:rsid w:val="00F34621"/>
    <w:rsid w:val="00F34EBE"/>
    <w:rsid w:val="00F357B7"/>
    <w:rsid w:val="00F377C0"/>
    <w:rsid w:val="00F37F2C"/>
    <w:rsid w:val="00F403A5"/>
    <w:rsid w:val="00F406AC"/>
    <w:rsid w:val="00F40D4D"/>
    <w:rsid w:val="00F4140F"/>
    <w:rsid w:val="00F41E65"/>
    <w:rsid w:val="00F4308C"/>
    <w:rsid w:val="00F430E0"/>
    <w:rsid w:val="00F4395E"/>
    <w:rsid w:val="00F449C0"/>
    <w:rsid w:val="00F44DD1"/>
    <w:rsid w:val="00F458AE"/>
    <w:rsid w:val="00F45B4D"/>
    <w:rsid w:val="00F45B8B"/>
    <w:rsid w:val="00F46727"/>
    <w:rsid w:val="00F47948"/>
    <w:rsid w:val="00F5020B"/>
    <w:rsid w:val="00F50BB9"/>
    <w:rsid w:val="00F51086"/>
    <w:rsid w:val="00F5128C"/>
    <w:rsid w:val="00F52627"/>
    <w:rsid w:val="00F52FFE"/>
    <w:rsid w:val="00F53632"/>
    <w:rsid w:val="00F5438A"/>
    <w:rsid w:val="00F546F2"/>
    <w:rsid w:val="00F54A98"/>
    <w:rsid w:val="00F54E3B"/>
    <w:rsid w:val="00F55654"/>
    <w:rsid w:val="00F556E7"/>
    <w:rsid w:val="00F5653D"/>
    <w:rsid w:val="00F5724E"/>
    <w:rsid w:val="00F57613"/>
    <w:rsid w:val="00F60675"/>
    <w:rsid w:val="00F607C7"/>
    <w:rsid w:val="00F60A05"/>
    <w:rsid w:val="00F61795"/>
    <w:rsid w:val="00F61898"/>
    <w:rsid w:val="00F61A9D"/>
    <w:rsid w:val="00F61D7A"/>
    <w:rsid w:val="00F62E57"/>
    <w:rsid w:val="00F63203"/>
    <w:rsid w:val="00F63223"/>
    <w:rsid w:val="00F645F8"/>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275"/>
    <w:rsid w:val="00F76348"/>
    <w:rsid w:val="00F771CA"/>
    <w:rsid w:val="00F80CAE"/>
    <w:rsid w:val="00F825AC"/>
    <w:rsid w:val="00F82623"/>
    <w:rsid w:val="00F839B3"/>
    <w:rsid w:val="00F83B76"/>
    <w:rsid w:val="00F83FBA"/>
    <w:rsid w:val="00F8462A"/>
    <w:rsid w:val="00F8521F"/>
    <w:rsid w:val="00F8582C"/>
    <w:rsid w:val="00F85DFC"/>
    <w:rsid w:val="00F85F62"/>
    <w:rsid w:val="00F86162"/>
    <w:rsid w:val="00F868AE"/>
    <w:rsid w:val="00F86ED5"/>
    <w:rsid w:val="00F871C2"/>
    <w:rsid w:val="00F9095B"/>
    <w:rsid w:val="00F914CF"/>
    <w:rsid w:val="00F92182"/>
    <w:rsid w:val="00F92275"/>
    <w:rsid w:val="00F92582"/>
    <w:rsid w:val="00F930CD"/>
    <w:rsid w:val="00F932ED"/>
    <w:rsid w:val="00F9448B"/>
    <w:rsid w:val="00F947B6"/>
    <w:rsid w:val="00F94C43"/>
    <w:rsid w:val="00F96331"/>
    <w:rsid w:val="00F96508"/>
    <w:rsid w:val="00F96AFA"/>
    <w:rsid w:val="00F96AFD"/>
    <w:rsid w:val="00F97D3E"/>
    <w:rsid w:val="00FA01DF"/>
    <w:rsid w:val="00FA0498"/>
    <w:rsid w:val="00FA09F0"/>
    <w:rsid w:val="00FA0E41"/>
    <w:rsid w:val="00FA1F24"/>
    <w:rsid w:val="00FA2BFA"/>
    <w:rsid w:val="00FA2FB6"/>
    <w:rsid w:val="00FA32CF"/>
    <w:rsid w:val="00FA37C3"/>
    <w:rsid w:val="00FA3C63"/>
    <w:rsid w:val="00FA409E"/>
    <w:rsid w:val="00FA40EE"/>
    <w:rsid w:val="00FA4725"/>
    <w:rsid w:val="00FA4F9D"/>
    <w:rsid w:val="00FA590C"/>
    <w:rsid w:val="00FA6F47"/>
    <w:rsid w:val="00FB068C"/>
    <w:rsid w:val="00FB0CBB"/>
    <w:rsid w:val="00FB12F4"/>
    <w:rsid w:val="00FB1530"/>
    <w:rsid w:val="00FB1BA4"/>
    <w:rsid w:val="00FB1F5B"/>
    <w:rsid w:val="00FB3AFB"/>
    <w:rsid w:val="00FB3CC9"/>
    <w:rsid w:val="00FB4ACF"/>
    <w:rsid w:val="00FB551B"/>
    <w:rsid w:val="00FB6EAE"/>
    <w:rsid w:val="00FB72F4"/>
    <w:rsid w:val="00FB7578"/>
    <w:rsid w:val="00FB78E7"/>
    <w:rsid w:val="00FB796B"/>
    <w:rsid w:val="00FC01DC"/>
    <w:rsid w:val="00FC096C"/>
    <w:rsid w:val="00FC0FDC"/>
    <w:rsid w:val="00FC1CB0"/>
    <w:rsid w:val="00FC2073"/>
    <w:rsid w:val="00FC22F4"/>
    <w:rsid w:val="00FC24CD"/>
    <w:rsid w:val="00FC283C"/>
    <w:rsid w:val="00FC2F52"/>
    <w:rsid w:val="00FC3A82"/>
    <w:rsid w:val="00FC3AF3"/>
    <w:rsid w:val="00FC4412"/>
    <w:rsid w:val="00FC48A5"/>
    <w:rsid w:val="00FC4B16"/>
    <w:rsid w:val="00FC5396"/>
    <w:rsid w:val="00FC6150"/>
    <w:rsid w:val="00FC64E6"/>
    <w:rsid w:val="00FC6B2B"/>
    <w:rsid w:val="00FC77C6"/>
    <w:rsid w:val="00FD06E3"/>
    <w:rsid w:val="00FD0747"/>
    <w:rsid w:val="00FD1148"/>
    <w:rsid w:val="00FD23E0"/>
    <w:rsid w:val="00FD25E1"/>
    <w:rsid w:val="00FD26FA"/>
    <w:rsid w:val="00FD2748"/>
    <w:rsid w:val="00FD2843"/>
    <w:rsid w:val="00FD2B51"/>
    <w:rsid w:val="00FD4C1A"/>
    <w:rsid w:val="00FD4DA5"/>
    <w:rsid w:val="00FD4DBF"/>
    <w:rsid w:val="00FD4EB8"/>
    <w:rsid w:val="00FD5021"/>
    <w:rsid w:val="00FD57B8"/>
    <w:rsid w:val="00FD5DD7"/>
    <w:rsid w:val="00FD6326"/>
    <w:rsid w:val="00FD63D0"/>
    <w:rsid w:val="00FD7016"/>
    <w:rsid w:val="00FD7291"/>
    <w:rsid w:val="00FE0D89"/>
    <w:rsid w:val="00FE1316"/>
    <w:rsid w:val="00FE1CEF"/>
    <w:rsid w:val="00FE2960"/>
    <w:rsid w:val="00FE298A"/>
    <w:rsid w:val="00FE337E"/>
    <w:rsid w:val="00FE4039"/>
    <w:rsid w:val="00FE4EA9"/>
    <w:rsid w:val="00FE54DC"/>
    <w:rsid w:val="00FE5644"/>
    <w:rsid w:val="00FE5743"/>
    <w:rsid w:val="00FE63C3"/>
    <w:rsid w:val="00FE6C2A"/>
    <w:rsid w:val="00FE74E0"/>
    <w:rsid w:val="00FE76B9"/>
    <w:rsid w:val="00FE7898"/>
    <w:rsid w:val="00FF0766"/>
    <w:rsid w:val="00FF0775"/>
    <w:rsid w:val="00FF0C37"/>
    <w:rsid w:val="00FF0FE2"/>
    <w:rsid w:val="00FF18EC"/>
    <w:rsid w:val="00FF1D27"/>
    <w:rsid w:val="00FF21E8"/>
    <w:rsid w:val="00FF2703"/>
    <w:rsid w:val="00FF28EE"/>
    <w:rsid w:val="00FF3163"/>
    <w:rsid w:val="00FF331F"/>
    <w:rsid w:val="00FF3D6A"/>
    <w:rsid w:val="00FF3F8F"/>
    <w:rsid w:val="00FF6934"/>
    <w:rsid w:val="00FF6ACF"/>
    <w:rsid w:val="00FF6FFD"/>
    <w:rsid w:val="00FF76A8"/>
    <w:rsid w:val="00FF7971"/>
    <w:rsid w:val="00FF7D29"/>
    <w:rsid w:val="00FF7F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428EF"/>
  <w15:docId w15:val="{99A56647-64D2-402C-8494-46F94EC85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153AA"/>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530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260229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19950768">
      <w:bodyDiv w:val="1"/>
      <w:marLeft w:val="0"/>
      <w:marRight w:val="0"/>
      <w:marTop w:val="0"/>
      <w:marBottom w:val="0"/>
      <w:divBdr>
        <w:top w:val="none" w:sz="0" w:space="0" w:color="auto"/>
        <w:left w:val="none" w:sz="0" w:space="0" w:color="auto"/>
        <w:bottom w:val="none" w:sz="0" w:space="0" w:color="auto"/>
        <w:right w:val="none" w:sz="0" w:space="0" w:color="auto"/>
      </w:divBdr>
    </w:div>
    <w:div w:id="220336297">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2387655">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594635655">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07297197">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38564898">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4838911">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68766978">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66304958">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5663343">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6912764">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20013654">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41700852">
      <w:bodyDiv w:val="1"/>
      <w:marLeft w:val="0"/>
      <w:marRight w:val="0"/>
      <w:marTop w:val="0"/>
      <w:marBottom w:val="0"/>
      <w:divBdr>
        <w:top w:val="none" w:sz="0" w:space="0" w:color="auto"/>
        <w:left w:val="none" w:sz="0" w:space="0" w:color="auto"/>
        <w:bottom w:val="none" w:sz="0" w:space="0" w:color="auto"/>
        <w:right w:val="none" w:sz="0" w:space="0" w:color="auto"/>
      </w:divBdr>
    </w:div>
    <w:div w:id="1852335451">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2506478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0743486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E7113-20E7-48B6-8BD1-1736739D8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14970</TotalTime>
  <Pages>19</Pages>
  <Words>13259</Words>
  <Characters>75578</Characters>
  <Application>Microsoft Office Word</Application>
  <DocSecurity>0</DocSecurity>
  <Lines>629</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https://mul2-edu.gov.am/tasks/1853992/oneclick?token=ddf57fe996a31a3835adb28157db3275</cp:keywords>
  <dc:description/>
  <cp:lastModifiedBy>User</cp:lastModifiedBy>
  <cp:revision>173</cp:revision>
  <cp:lastPrinted>2025-08-14T12:49:00Z</cp:lastPrinted>
  <dcterms:created xsi:type="dcterms:W3CDTF">2019-07-25T06:45:00Z</dcterms:created>
  <dcterms:modified xsi:type="dcterms:W3CDTF">2025-08-19T11:09:00Z</dcterms:modified>
</cp:coreProperties>
</file>