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SHAK-EACHAPDZ-26/3</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с изюмом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толстые блины /коржики/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с мачуно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ресурсов для этих целей и заключении соответствующего соглашения между сторонами на этом основании. Договор расторгается в случае непредоставления финансовых ресурсов для исполнения Договора в течение шести месяцев с даты его заключения.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результата поставки товаров, предусмотренных предыдущим Договором, в полном объеме. При этом Продавец обязуется заключить Договор, а в случае замены предоставить Покупателю новое обеспечение, в течение пятнадцати рабочих дней с даты получения уведомления о заключении Договора. В противном случае Договор расторгается Покупателем в одностороннем порядке.
8.16 Поставки осуществляются на основании заявки Заказчика с 01.01.2026.</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Перяник, Катнахунц, Шакархунц и полуфабрикаты длительного приготовления. Остаточный срок годности на момент поставки – не менее 90%. Поставка осуществляется один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ГОСТ 27844-88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Технический регламент Таможенного союза «О безопасности упаковки» (ТС 005/2011), утвержденный постановлением Совета Европы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Изготовлен из пшеничной муки 1-го сорта, Остаточный срок годности не менее 90% ГОСТ 8227-56. Безопасность, упаковка и маркировка в соответствии с гигиеническими нормативами N 2-III-4.9-01-2010 и статьями 8 и 9 Закона РА «О безопасности пищевых продуктов».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только для упаковки, контактирующей с пищевыми продуктами. Покупатель имеет право упаковать меньшее количество товара, чем максимально допустимое общее количество,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пшеничной муки 2-го сорта. Срок годности: выпекается в день поставки. Доставка хлеба осуществляется только транспортным средством, имеющим санитарный паспорт на перевозку пищевой продукции «Хлеб, хлебобулочные изделия», ежедневно с 06:00 до 06:30. Объём поставки определяется потребителем путём оформления заказа по телефону за день до поставки. ГОСТ 8227-56 Безопасность, упаковка и маркировка в соответствии с гигиеническими нормативами N 2-III-4.9-01-2010 и статьями 8 и 9 Закона РА «О безопасности пищевых продуктов».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только для упаковки, контактирующей с пищевыми продуктами.
Покупатель имеет право упаковать товар в количестве, меньшем максимально допустимого,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пшеничной муки высшего сорта.
Внешний вид
Форма – удлиненно-овальная, овальная или круглая.
Поверхность – без крупных трещин, допускаются пузырьки диаметром не более 3 см.
Цвет – от золотистого до светло-коричневого.
Места образования пузырьков темнее, следы подгорания и бледность не допускаются.
Корочка – толщина верхней корочки не должна превышать 0,15 см, а внутренней корочки – 0,2 см. Отделение корочки от сердцевины не допускается.
Состояние сердцевины
Эластичность – должна быть эластичной, после нажатия пальцами сердцевина должна принять прежнюю форму.
Свежесть – свежий, не рассыпчатый.
Пропеченность – хорошо пропеченный, не влажный на ощупь.
Пористость – крупная, неравномерная.
Вкус – типичный армянский «матнакашин», не кислый, без постороннего привкуса, не солёный. Запах – без постороннего запаха.
Физико-химические показатели
Влажность зерна – не более 30,0–33,0%
Кислотность – не более 3,0–3,5 градуса. Хлеб должен быть доставлен в течение 8 часов после выхода из печи.
Доставка хлеба осуществляется только транспортным средством, имеющим санитарный паспорт на перевозку пищевой продукции «Хлеб, хлебобулочные изделия», ежедневно с 06:00 до 06:30, по 100–130 кг в сутки. Количество поставки определяется потребителем путем телефонного заказа за день до поставки. ГОСТ 8227-56
Безопасность, упаковка и маркировка в соответствии с гигиеническими нормативами N 2-III-4.9-01-2010 и статьями 8 и 9 Закона РА «О безопасности пищевых продуктов».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только для упаковки, контактирующей с пищевыми продуктами. Покупатель имеет право упаковать меньшее количество товара, чем максимально допустимое общее количество,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с изюмом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из муки высшего сорта, порциями по 50 г, с изюмом в одной булочке – не менее 10 изюминок. Остаточный срок годности на момент поставки – не менее 90%.
Доставка 2 раза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ГОСТ 27844-88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«Требования к безопасности упаковки» (ТС 005/2011), утвержденные постановлением Правительства Российской Федерации от 16 августа 2011 г. № 769, распространяются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толстые блины /коржики/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муки 2-го сорта, темно-коричневого цвета. Состав: молочно-мука, сахарно-мука. Круглая форма, порциями по 100 г. Пищевая ценность на 100 г: белки 4,5-5 г, жиры 2,8-3,5 г, углеводы 70-80 г, энергетическая ценность 330-350 ккал. Остаточный срок годности на момент поставки не менее 90%. Поставка 3 раза в месяц. При необходимости также лабораторное экспертное заключение Государственной службы безопасности пищевых продуктов Республики Армения. ГОСТ 27844-88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«Требования к безопасности упаковки» (ТС 005/2011), утвержденные постановлением от 16 августа 2011 г. № 769, распространяются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с мачуно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с мачуном, с начинкой из сливочного или растительного масла. Пищевая ценность на 100 г: углеводы 5-6 г, жиры – 12-13 г, углеводы 38-40 г, энергетическая ценность 220-225 ккал/1170-1180 кДж. Вес 1 гаты 50 г. Расфасовка в полиэтиленовые пакеты до 5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ГОСТ 27844-88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«Требования к безопасности упаковки» (ТС 005/2011), утвержденные постановлением от 16 августа 2011 г. № 769, распространяются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31.12.26.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