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ՊԳԿԿ-ԷԱՃԾՁԲ-2025/9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Պետական գույքի կառավարման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Տիգրան Մեծի պողոտա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ՏԿԵՆ պետական գույքի կառավարման կոմիտեի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Գևորգյան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011546640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info@spm.am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Պետական գույքի կառավարման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ՊԳԿԿ-ԷԱՃԾՁԲ-2025/9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Պետական գույքի կառավարման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Պետական գույքի կառավարման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ՏԿԵՆ պետական գույքի կառավարման կոմիտեի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Պետական գույքի կառավարման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ՏԿԵՆ պետական գույքի կառավարման կոմիտեի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ՊԳԿԿ-ԷԱՃԾՁԲ-2025/9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info@spm.am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ՏԿԵՆ պետական գույքի կառավարման կոմիտեի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4.7703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445.89</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2025.09.02.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ՊԳԿԿ-ԷԱՃԾՁԲ-2025/9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Պետական գույքի կառավարման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ՊԳԿԿ-ԷԱՃԾՁԲ-2025/9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«ՊԳԿԿ-ԷԱՃԾՁԲ-2025/9»*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ՊԳԿԿ-ԷԱՃԾՁԲ-2025/9*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«ՊԳԿԿ-ԷԱՃԾՁԲ-2025/9»*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ՊԳԿԿ-ԷԱՃԾՁԲ-2025/9*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ՀԱՆՐԱՅԻՆ ՀԱՏՎԱԾԻ ՆԵՐՔԻՆ ԱՈՒԴԻՏԻ ԾԱՌԱՅՈՒԹՅԱՆ ՁԵՌՔԲԵՐՄԱՆ ՀԱՄԱՐ ԳՆՄԱՆ ՀԱՅՏՈՒՄ ՆԵՐԱՌՎՈՂ ԲՆՈՒԹԱԳՐԻՆ ՆԵՐԿԱՅԱՑՎՈՂ ՊԱՀԱՆՋՆԵՐ
1․ ՆԵՐՔԻՆ ԱՈՒԴԻՏԻ ՇՐՋԱՆԱԿԸ ԵՎ ՄԱՏՈՒՑՎՈՂ ԾԱՌԱՅՈՒԹՅԱՆԸ ՆԵՐԿԱՅԱՑՎՈՂ ԸՆԴՀԱՆՈՒՐ ՊԱՀԱՆՋՆԵՐԸ
Ներքին աուդիտը հանդիսանում է անկախ, օբյեկտիվ հավաստիացման և խորհրդատվական գործառույթ, որն ուղղված է  ՀՀ ՏԿԵՆ պետական գույքի կառավարման կոմիտեի (այսուհետ՝ Կոմիտե) գործունեության բարելավմանը և ընդգրկում է Կոմիտեի գործունեությանն առնչվող բոլոր գործառույթները և Կոմիտեի գործունեության արդյունքները, այսինքն՝ Կոմիտեի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
	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
	Կոմիտեի ղեկավարությանը պատշաճ գնահատական ներկայացնի Կոմիտեի և ներքին հսկողության համակարգի համապատասխանության, հուսալիության և արդյունավետության մասին,
	գնահատի ֆինանսական կառավարման և հսկողության համակարգերը՝ Կոմիտեի ղեկավարության կողմից սահմանված կանոնների (քաղաքականության), ընթացակարգերի և գործողությունների ամբողջությունը, 
	Կոմիտեի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Կոմիտեի վերջինիս նպատակների արդյունավետ իրականացման գործում,
	հավաստիացնի Կոմիտեի ղեկավարին (այսուհետ՝ Ղեկավար) և ներքին աուդիտի կոմիտեին, որ Կոմիտեի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
	օժանդակի Կոմիտեին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
	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
	օժանդակի Ղեկավարին հասնել իր առջև դրված նպատակներին` բարելավելով Կոմիտեի համակարգերը և ծառայությունները,
	իր ներկայությամբ նվազեցնել խարդախության, վատնումների և այլ չարաշահման դեպքերի տեղի ունենալու հավանականությունը,
	ապահովի աուդիտորների վարքագծի համապատասխանությունը սահմանված վարքագծի կանոններին,
	ապահովի իր առնվազն մեկ աշխատակցի մշտապես ներկայությունը Կոմիտեում (բացառությամբ գյուղական համայնքների), որը պատասխանատու է ներքին աուդիտի օրենսդրությամբ նախատեսված բոլոր պահանջների կատարման համար,
	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
	կատարի ներքին աուդիտի կոմիտեի քարտուղարի պարտականությունները,
	հաշվետու լինի Ղեկավարին և ներքին աուդիտի կոմիտեին,
	բացի ներքին աուդիտի գործունեության կառավարման գործառույթներից, չիրականացնի Կոմիտեի կառավարման որևէ գործառույթ:
Նախկինում կատարած աուդիտորական աշխատանքերի արդյունքները պետք է ընդունվեն ի գիտություն և հաշվի առնվեն հետագա աշխատանքներում։
2. ՆԵՐՔԻՆ ԱՈՒԴԻՏԻ ԵՆԹԱԿԱ ՄԻՋԱՎԱՅՐԸ
Կատարողը պետք է գնահատի Կոմիտեի ներքին աուդիտի միջավայրը, որը ներառում է Կոմիտեի ամբողջ համակարգը, ընդգրկում Կոմիտեի աուդիտի բոլոր հնարավոր գործառույթները, առաջադրանքներն ու աուդիտի ենթակա գործընթացները։ Կատարողը իր աշխատանքների կազմակերպման փուլում, նախ և առաջ, պետք է հստակ սահմանի Կոմիտեի կառուցվածքը և կառուցվածքի տարրերի գործառույթները և դրանց նկարագրությունները՝ (Գործառույթը կամ գործընթացը Կոմիտեին նպատակին հասնելուն ուղղված հաջորդական և փոխկապակցված գործողությունների, դրանց կատարման պայմանների և անհրաժեշտ ռեսուրսների ամբողջությունն է)։
Պատվիրատուի ներքին աուդիտի ծառայության 2025 թվականի ընթացքում նախատեսված ներքին աուդիտի ենթակա միավորների ցանկը սահմանված է սույն տեխնիկական բնութագրի Հավելված 1-ով:
3․ ՁԵՌՔԲԵՐՎՈՂ ԾԱՌԱՅՈՒԹՅԱՆ ՆԿԱՐԱԳԻՐԸ
1)	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մինչև 01.10.2025 թվականը կազմել և Ղեկավարի հաստատմանը ներկայացնել (Կոմիտեի կողմից մինչև 22.10.2025 թվականը ներկայացված առաջարկությունների և դիտողությունների դեպքում՝ դրանց հիման վրա խմբագրված վերջնական տարբերակը ներկայացնել մինչև 01.11.2025 թվականը) ներքին աուդիտի կանոնակարգի և/կամ դրա փոփոխությունների նախագիծը և հիմնավորումը։ Նախագծում անհրաժեշտ է սահմանել այն դրույթները, որոնք ենթակա են պարտադիր կատարման Կոմիտեի համար և պետք է արտացոլեն աուդիտի իրականացման բոլոր փուլերը և այն հարցերը, որոնք նպաստում են ներքին աուդիտի աշխատանքների կազմակերպմանը, իսկ հիմնավորման մեջ պետք է լինի նշում նախագծում ներառված յուրաքանչյուր կետի՝ ՀՀ օրենսդրությանը համապատասխանության մասին (ներառելով օրենսդրական հղումը)․
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Կոմիտեի աուդիտի իրականացման անհրաժեշտության գնահատականները (ռիսկերի գնահատումները, ինչպես նաև նախորդ ժամանակահատվածներում Կոմիտեում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
Ներքին աուդիտը պետք է ընդգրկի Կոմիտեի գործունեությանն առնչվող բոլոր գործառույթները և Կոմիտեի գործունեության արդյունքները, այսինքն՝ Կոմիտեի ներքին հսկողության ողջ համակարգը՝ ներառյալ բոլոր գործառնությունները, ռեսուրսները, ծառայությունները։ Տարեկան ծրագրում ներառել նաև ենթակա միավորների գնման գործընթացը։
գ)	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Կոմիտեի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Կոմիտեի ստորաբաժանումների ղեկավարների արձագանքը,
•	Հայաստանի Հանրապետության օրենսդրությանը և Կոմիտեի գործունեությանն առնչվող այլ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դ) տրամադրել.
•	հավաստիացում առ այն, որ Կոմիտեում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Ղեկավարը Կոմիտեի այլ պաշտոնատար անձանցից ստանում է/չի ստանում/մասամբ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	եզրակացություն ենթակա Միավորների նկատմամբ հսկողության վերաբերյալ,
•	եզրակացություն լկազմակերպության կառուցվածքային և առանձնացված ստորաբաժանումների մակարդակով և ընդհանուր համակարգի հսկողության վերաբերյալ,
•	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
ե)	կազմել և Ղեկավարին ու ներքին աուդիտի կոմիտեին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Կոմիտեի գործունեությունը բարելավելու հարցում` Ղեկավարին օգնելու նպատակով.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զ)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
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
է)	կազմակերպել աշխատանքային փաստաթղթերի պատշաճ փաստաթղթավորում և պահպանում.
ը)	մինչև 01.10.2025 թվականը կազմել ներքին աուդիտի որակի երաշխավորման և բարելավման ծրագիր (Կոմիտեի կողմից մինչև 22.10.2025 թվականը ներկայացված առաջարկությունների և դիտողությունների դեպքում՝ դրանց հիման վրա խմբագրված վերջնական տարբերակը ներկայացնել մինչև 01.11.2025 թվականը),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Կոմիտեի գործառնությունները բարելավող գործունեություն.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Ղեկավարի հանձնարարությամբ Կատարողը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
4)	Կատարողը պետք է իրականացնի ներքին աուդիտ՝ հավաստիացման ծառայությունների մատուցման միջոցով:
Հավաստիացման ծառայությունների համար նշանակված աուդիտորական առաջադրանքն իրականացվում է համակարգային մոտեցմամբ` համապատասխանության և կատարողականի աուդիտի տեսակների համակցությամբ: 
 Համապատասխանության աուդիտը կամ իրավական աուդիտը նախատեսված է օրենքներին, այլ իրավական ակտերին, ինչպես նաև Կոմիտեի գործունեությանն առնչվող այլ պայմաններին (պայմանագրեր, գերատեսչական նորմատիվ ակտեր և այլն) Կոմիտեի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Կոմիտեի գործունեության համապատասխանության վերաբերյալ ղեկավարությանը հավաստիացման տրամադրման վրա:
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
4․ ԼԻԱԶՈՐ ՄԱՐՄՆԻՆ ՏՐԱՄԱԴՐՎՈՂ ՏԵՂԵԿԱՏՎՈՒԹՅՈՒՆԸ
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
ա)	«Ներքին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
բ)	ներքին աուդիտորներին վերապատրաստելու անհրաժեշտության և վերապատրաստման ծրագրի ուղղվածության մասին առաջարկություններ. 
գ)	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
դ)	հաջորդող տարվա տարեկան ծրագիրը՝ մինչև տվյալ տարվա դեկտեմբերի 1-ը.
ե)	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զ)	ներքին աուդիտի տարեկան ամփոփ հաշվետվություն՝ մինչև հաջորդ տարվա մարտի 1-ը.
է)	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
ը)	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
5․ ՆԵՐՔԻՆ ԱՈՒԴԻՏԻ ԾԱՌԱՅՈՒԹՅՈՒՆ ՄԱՏՈՒՑՈՂ ԿԱՏԱՐՈՂԻ ՆԿԱՏՄԱՄԲ ԸՆԴՀԱՆՈՒՐ ՊԱՀԱՆՋՆԵՐ
ա)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բ) Կատարողի՝ սույն տեխնիկական բնութագրով նախատեսված ծառայությունների մատուցման համար ներգրավված աուդիտորները (առնվազն թվով 5)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 և վերոնշյալ աուդիտորներից առնվազն մեկը պետք է ունենա ներքին աուդիտորների միջազգային ինստիտուտի կողմից իր կրթական ստանդարտներին համապատասխան անցկացված քննությունների արդյունքում տրված ներքին աուդիտորի որակավորման (Certified Internal Audit - CIA) վկայական կամ Որակավորված երդվյալ հաշվապահների ասոցիացիայի (the Association of Chartered Certified Accountants - ACCA) լիիրավ անդամի վկայական և միաժամանակ հայտը ներկայացնելու պահին Կատարողի մոտ առնվազն երեք ամսվա աշխատանքային փորձ։
Ընտրված մասնակիցը սահմանված կարգով և ժամկետներում ներկայացնում է առաջադրված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ինքնակենսագրություն) պատճենները։
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
6.	ԾԱՌԱՅՈՒԹՅԱՆ ԳՆՄԱՆ ԺԱՄԱՆԱԿԱՑՈՒՅՑԸ
Ծառայության մատուցումն իրականացվում է պայմանագիրն ուժի մեջ մտնելու օրվանից մինչև 2025 թվականի դեկտեմբերի 19-ը: 
Ծառայության մատուցումն իրականացվում է պայմանագիրն ուժի մեջ մտնելու օրվանից մինչև հաշվետու ժամանակահատվածի  ներքին աուդիտի տարեկան ամփոփ հաշվետվության հանձնումը Լիազոր մարմնին: 
7․ ԾԱՌԱՅՈՒԹՅԱՆ ԸՆԴՈՒՆՄԱՆ և ՎՃԱՐՄԱՆ ԺԱՄԱՆԱԿԱՑՈՒՅՑԸ
	Հավելված 1-ով սահմանված միավորների ներքին աուդիտի հաշվետվությունները ներկայացվում են յուրաքանչյուր երկու ամիսը մեկ՝ մինչև հաջորդող առաջին ամսվա 15-րդ օրը: Հաշվետվությանը կից ներկայացվում է 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բ) կետում նշված չափանիշներին բավարարող աշխատանքային ռեսուրսների կողմից:
Վճարումն իրականացվում է պայմանագրով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վերաբերյալ ներկայացված հաշվետվությունների առկայության և Պատվիրատուի կողմից տրված դրական եզրակացության դեպքում։
8․ ԱՇԽԱՏԱՆՔԱՅԻՆ ՌԵՍՈՒՐՍՆԵՐ
Աշխատանքային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
9. ԱՅԼ ՏԵՂԵԿՈՒԹՅՈՒՆՆԵՐ
1.	ՀՀ հանրային հատվածի կազմակերպության գործառույթները սահմանված են «Կառավարության կառուցվածքի և գործունեության մասին» օրենքով և այլ իրավական ակտերով:
2.	Պետական գույքի կառավարման կոմիտեում գործող կառուցվածքային ստորաբաժանումների, ինչպես նաև կոմիտեի ենթակայության տակ գտնվող հանրային հատվածի կազմակերպությունների ցանկը ներկայացված Է Հավելված 1-ում, որոնց թիվը կարող է նվազել կամ ավելանալ: Ընդ որում՝ դրանց թվի ավելացումը չի կարող դիտվել որպես ծառայության մատուցման ծավալի ավելացում: 
3.	Անհրաժեշտությունից ելնելով Պատվիրատուն իրավունք ունի նվազեցնել Պետական գույքի կառավարման կոմիտեի ենթակայության տակ գտնվող հանրային հատվածի կազմակերպությունների թիվը ներկայացված Հավելված 1-ով, համամասնորեն նվազեցնելով պայմանագրի գինը։
4.	Կատարողին կտրամադրվեն կազմակերպության ներքին աուդիտի ստորաբաժանման կողմից մշակված և հաստատված ներքին աուդիտի օրենսդրությունից բխող ներքին իրավական ակտերի օրինակները.
5.	Ներքին աուդիտի հետ կապված հարաբերությունները կարգավորվում են ՀՀ օրենսդրությամբ, այդ թվում՝ հետևյալ իրավական ակտերով.
I.	«Ներքին աուդիտի մասին» օրենք.
II.	ՀՀ կառավարության 11.08.2011թ. N 1233-Ն որոշում.
III.	ՀՀ ֆինանսների նախարարի 08.12.2011թ. N 974-Ն հրաման.
IV.	ՀՀ ֆինանսների նախարարի 17.02.2012թ. N 143-Ն հրաման. 
V.	ՀՀ ֆինանսների նախարարի 23.02.2012թ. N 165-Ն հրաման. 
VI.	ՀՀ կառավարության 31.05.2012թ. N 732-Ն որոշում.
VII.	ՀՀ ֆինանսների նախարարի 30.11.2012թ. N 1050-Ն հրաման.
VIII.	ՀՀ ֆինանսների նախարարի 12.12.2012թ. N 1096-Ն հրաման.
IX.	ՀՀ կառավարության 08.08.2013թ. N 896-Ն որոշում.
X.	ՀՀ կառավարության 13.02.2014թ. N 176-Ն որոշում.
XI.	ՀՀ ֆինանսների նախարարի 21.08.2014թ. N 541-Ն հրաման.
XII.	ՀՀ ֆինանսների նախարարի 15.07.2020թ. N 204-L հրաման:
Հավելված 1
ՑԱՆԿ
Հ/Հ	ԱՆՎԱՆՈՒՄ
1	Պետական գույքի կառավարման ծրագրերի և իրավական ակտերի մշակման վարչություն
    2	Պետական բաժնեմասի կառավարման վարչություն
3	Պետական գույքի տնօրինման վարչություն
4	Հաշվապահական հաշվառման և ֆինանսատնտեսական վարչություն
5	Պետական գույքի հաշվառման և մշտադիտարկման վարչություն
6	Քարտուղարություն
7	Իրավական ապահովման և դատական ներկայացուցչության բաժին
8	Անձնակազմի կառավարման բաժին
9	«Գույքի գնահատման և աճուրդի  կենտրոն» ՊՈԱԿ
	50 տոկոս և ավելի պետական բաժնեմաս ունեցող ընկերություններ
10	«Երևանի ջրամատակարարման ուղեմաս» ԲԲԸ
11	«Հ.Բեկնազարյանի անվան «Հայֆիլմ» կինոստուդիա» ՓԲԸ
12	«Ձիասպորտի կենտրոն» ՓԲԸ
13	«Հանրապետական անձավաբուժական 
կենտրոն» ՓԲԸ
14	«Երևանի ոսկերչական գործարան» ԲԲԸ
15	«Արմենիկում» ՓԲԸ
16	«Հեր-Հեր» հիդրոէլեկտրակայան» ՓԲԸ
17	«Կարեն Դեմիրճյանի անվան մարզահամերգային համալիր» ՓԲԸ
18	«Ռիփաբլիք Պլազա» ԲԲԸ
19	«Հայաստանի պետական հետաքրքրությունների ֆոնդ» ՓԲԸ
20	«Ձեռնարկատեր+Պետություն հակաճգնաժամային ներդրումների կառավարիչ» ՓԲԸ
21	«Հատուկ լեռնափրկարար ծառայություն» ՓԲԸ
22	«Գալակտիկա» ՓԲԸ
ՀՀ ՏԿԵՆ ՊԵՏԱԿԱՆ ԳՈՒՅՔԻ ԿԱՌԱՎԱՐՄԱՆ ԿՈՄԻՏԵԻ ԵՆԹԱԿԱ ՄԻԱՎՈՐՆԵՐԻ
Աուդիտի ենթակա ժամանակաշրջանը 2024 թվականի հաշվետու ժամանակաշրջանն է։ Առանձին աուդիտի ենթակա միավորների աուդիտի ենթակա ժամանակաշրջանը պետք է համաձայնեցվի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պայմանագիրն ուժի մեջ մտնելու օրվանից մինչև 2025 թվականի դեկտեմբերի 19-ը: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