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խտությունը՝ նվազագույնը 50 միկրոն: Չափման միավորը՝ տուփ, որի մեջ ներառված է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Գործ-արագակար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/ռեգիստր/:Մետաղյա ամրացման հարմարանքով: A4 (210x297մմ) ձևաչափի թղթերի համար: Թղթապանակի կռնակի բարձրությունը՝ առնվազն 70մմ, կազմի հաստությունը՝ առնվազն 2մմ: Գույնը՝ ըստ պատվիրատուի: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