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FD77" w14:textId="77777777" w:rsidR="008C7970" w:rsidRPr="00E25501" w:rsidRDefault="008C7970" w:rsidP="008C7970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szCs w:val="24"/>
        </w:rPr>
      </w:pPr>
    </w:p>
    <w:p w14:paraId="7A2497C4" w14:textId="77777777" w:rsidR="00186A88" w:rsidRPr="00E25501" w:rsidRDefault="00186A88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E25501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68DF3CBA" w14:textId="77777777" w:rsidR="001F62EE" w:rsidRPr="00E25501" w:rsidRDefault="001F62EE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7299598" w14:textId="77777777" w:rsidR="000A0D48" w:rsidRPr="009B63D2" w:rsidRDefault="000A0D48" w:rsidP="00396F55">
      <w:pPr>
        <w:spacing w:after="0" w:line="240" w:lineRule="auto"/>
        <w:ind w:left="7200"/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34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1350"/>
        <w:gridCol w:w="990"/>
        <w:gridCol w:w="2396"/>
        <w:gridCol w:w="794"/>
        <w:gridCol w:w="761"/>
        <w:gridCol w:w="1026"/>
        <w:gridCol w:w="892"/>
        <w:gridCol w:w="865"/>
        <w:gridCol w:w="826"/>
        <w:gridCol w:w="1080"/>
      </w:tblGrid>
      <w:tr w:rsidR="000A0D48" w:rsidRPr="009B63D2" w14:paraId="0EAD29B4" w14:textId="77777777" w:rsidTr="008A4FEB">
        <w:tc>
          <w:tcPr>
            <w:tcW w:w="13410" w:type="dxa"/>
            <w:gridSpan w:val="12"/>
          </w:tcPr>
          <w:p w14:paraId="715CC2E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Ապրանքի</w:t>
            </w:r>
            <w:proofErr w:type="spellEnd"/>
          </w:p>
        </w:tc>
      </w:tr>
      <w:tr w:rsidR="00385E39" w:rsidRPr="009B63D2" w14:paraId="25A9C64B" w14:textId="77777777" w:rsidTr="008A4FEB">
        <w:trPr>
          <w:trHeight w:val="219"/>
        </w:trPr>
        <w:tc>
          <w:tcPr>
            <w:tcW w:w="1170" w:type="dxa"/>
            <w:vMerge w:val="restart"/>
            <w:vAlign w:val="center"/>
          </w:tcPr>
          <w:p w14:paraId="24258A8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հրավերով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սված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չափաբաժ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4F400FFE" w14:textId="77777777" w:rsidR="000A0D48" w:rsidRPr="009B63D2" w:rsidRDefault="000A0D48" w:rsidP="007922BD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գնումների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պլանով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նախատես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միջանցիկ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ծածկագիրը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ըստ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ԳՄԱ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դասակար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67B270E4" w14:textId="77777777" w:rsidR="000A0D48" w:rsidRPr="009B63D2" w:rsidRDefault="000A0D48" w:rsidP="007922BD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անվանումը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ապրանքային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43A1D11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արտադ</w:t>
            </w:r>
            <w:r w:rsidR="00286F05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րողը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երկիրը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14:paraId="31DE44C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տեխնիկական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14:paraId="37016AB3" w14:textId="77777777" w:rsidR="000A0D48" w:rsidRPr="009B63D2" w:rsidRDefault="000A0D48" w:rsidP="007922BD">
            <w:pPr>
              <w:spacing w:after="0" w:line="240" w:lineRule="auto"/>
              <w:ind w:left="-92" w:right="-9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61" w:type="dxa"/>
            <w:vMerge w:val="restart"/>
            <w:vAlign w:val="center"/>
          </w:tcPr>
          <w:p w14:paraId="4C6717CA" w14:textId="77777777" w:rsidR="000A0D48" w:rsidRPr="009B63D2" w:rsidRDefault="000A0D48" w:rsidP="007922BD">
            <w:pPr>
              <w:spacing w:after="0" w:line="240" w:lineRule="auto"/>
              <w:ind w:left="-85" w:right="-7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14:paraId="2A087428" w14:textId="78910758" w:rsidR="000A0D48" w:rsidRPr="009B63D2" w:rsidRDefault="000A0D48" w:rsidP="007922BD">
            <w:pPr>
              <w:spacing w:after="0" w:line="240" w:lineRule="auto"/>
              <w:ind w:left="-99" w:right="-9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14:paraId="215CD8DB" w14:textId="77777777" w:rsidR="000A0D48" w:rsidRPr="009B63D2" w:rsidRDefault="000A0D48" w:rsidP="00715487">
            <w:pPr>
              <w:spacing w:after="0" w:line="240" w:lineRule="auto"/>
              <w:ind w:left="-4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</w:t>
            </w:r>
            <w:r w:rsidR="005326D1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71" w:type="dxa"/>
            <w:gridSpan w:val="3"/>
            <w:vAlign w:val="center"/>
          </w:tcPr>
          <w:p w14:paraId="01F8177D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85E39" w:rsidRPr="009B63D2" w14:paraId="50A3407A" w14:textId="77777777" w:rsidTr="008A4FEB">
        <w:trPr>
          <w:trHeight w:val="445"/>
        </w:trPr>
        <w:tc>
          <w:tcPr>
            <w:tcW w:w="1170" w:type="dxa"/>
            <w:vMerge/>
            <w:vAlign w:val="center"/>
          </w:tcPr>
          <w:p w14:paraId="7D28E15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2459E35C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2773F39A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65510BF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14:paraId="287032E6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94" w:type="dxa"/>
            <w:vMerge/>
            <w:vAlign w:val="center"/>
          </w:tcPr>
          <w:p w14:paraId="735D6E4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61" w:type="dxa"/>
            <w:vMerge/>
            <w:vAlign w:val="center"/>
          </w:tcPr>
          <w:p w14:paraId="625C99FE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Merge/>
            <w:vAlign w:val="center"/>
          </w:tcPr>
          <w:p w14:paraId="158C9D63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Merge/>
            <w:vAlign w:val="center"/>
          </w:tcPr>
          <w:p w14:paraId="4E7E98F5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14:paraId="69BEDF7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26" w:type="dxa"/>
            <w:vAlign w:val="center"/>
          </w:tcPr>
          <w:p w14:paraId="5A8FF115" w14:textId="77777777" w:rsidR="000A0D48" w:rsidRPr="009B63D2" w:rsidRDefault="000A0D48" w:rsidP="00E20431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ենթակա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080" w:type="dxa"/>
            <w:vAlign w:val="center"/>
          </w:tcPr>
          <w:p w14:paraId="5F20A172" w14:textId="539BB03C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="002000A3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01DE850F" w14:textId="77777777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E16309" w:rsidRPr="009B63D2" w14:paraId="3F86B27B" w14:textId="77777777" w:rsidTr="008A4FEB">
        <w:trPr>
          <w:trHeight w:val="1466"/>
        </w:trPr>
        <w:tc>
          <w:tcPr>
            <w:tcW w:w="1170" w:type="dxa"/>
            <w:vAlign w:val="center"/>
          </w:tcPr>
          <w:p w14:paraId="21ED72B9" w14:textId="77777777" w:rsidR="00E16309" w:rsidRPr="009B63D2" w:rsidRDefault="00E16309" w:rsidP="00E16309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B63D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349E0BF8" w14:textId="2DDBB396" w:rsidR="00E16309" w:rsidRPr="009B63D2" w:rsidRDefault="00E16309" w:rsidP="00E16309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B63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39111190</w:t>
            </w:r>
            <w:r w:rsidR="000417B9" w:rsidRPr="009B63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r w:rsidR="00E63DEE"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50" w:type="dxa"/>
            <w:vAlign w:val="center"/>
          </w:tcPr>
          <w:p w14:paraId="2E3DF991" w14:textId="3E64DDA6" w:rsidR="00E16309" w:rsidRPr="009B63D2" w:rsidRDefault="00E16309" w:rsidP="00E16309">
            <w:pPr>
              <w:spacing w:after="0" w:line="240" w:lineRule="auto"/>
              <w:ind w:left="-101" w:right="-12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Բազկաթոռ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990" w:type="dxa"/>
            <w:vAlign w:val="center"/>
          </w:tcPr>
          <w:p w14:paraId="1A9C0CAA" w14:textId="3E97FB0D" w:rsidR="00E16309" w:rsidRPr="009B63D2" w:rsidRDefault="00E16309" w:rsidP="00E163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4A06F196" w14:textId="0B9262B0" w:rsidR="00E16309" w:rsidRPr="009B63D2" w:rsidRDefault="008A4FEB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Աթոռ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գրասենյակային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հոլովակավոր,մետաղա-կան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հիմնակմաղքով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միմյանց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կապակցված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հինգ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թևանի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մետաղական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խաչուկով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անիվները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ռետինե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մեղմիչը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նիկելապատ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Նստատեղում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առկա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է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սպունգ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պաստառապատված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է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բարձր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որակի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ցանցային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կտորով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Թինակը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ցանց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գլխի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հատվածում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առանձնացված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է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կաշվե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փոխարինող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կարգավորվում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է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ինքնկպչուն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ժապավենով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Արմկակալները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մետաղական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պաստառապատված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բարձր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որակի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էկո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կաշվով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Թևերի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միջև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հեռավորությունը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՝ 50սմ,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նստատեղից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մինչև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թիկնակի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վերին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13D0A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</w:t>
            </w:r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ատվածը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՝ 84սմ,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նստատեղի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լայնություն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՝ 46սմ,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նստատեղի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խորություն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՝ 47սմ: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Երաշխիք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` 2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տարի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Դիզայնը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գույնը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պատվիրատուի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հետ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նախնական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համաձայնեցմամբ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:</w:t>
            </w:r>
          </w:p>
          <w:p w14:paraId="3267D8EC" w14:textId="09E09FDB" w:rsidR="00856EFA" w:rsidRPr="009B63D2" w:rsidRDefault="00DA3E63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9B63D2">
              <w:rPr>
                <w:rFonts w:eastAsia="Times New Roman"/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667968" behindDoc="0" locked="0" layoutInCell="1" allowOverlap="1" wp14:anchorId="15C76368" wp14:editId="0D0C06A9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195580</wp:posOffset>
                  </wp:positionV>
                  <wp:extent cx="1028700" cy="1532890"/>
                  <wp:effectExtent l="0" t="0" r="0" b="0"/>
                  <wp:wrapThrough wrapText="bothSides">
                    <wp:wrapPolygon edited="0">
                      <wp:start x="0" y="0"/>
                      <wp:lineTo x="0" y="21206"/>
                      <wp:lineTo x="21200" y="21206"/>
                      <wp:lineTo x="21200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53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4" w:type="dxa"/>
            <w:vAlign w:val="center"/>
          </w:tcPr>
          <w:p w14:paraId="6193182B" w14:textId="3982E4F7" w:rsidR="00E16309" w:rsidRPr="009B63D2" w:rsidRDefault="00E16309" w:rsidP="00E163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61" w:type="dxa"/>
            <w:vAlign w:val="center"/>
          </w:tcPr>
          <w:p w14:paraId="63130CD3" w14:textId="4F582026" w:rsidR="00E16309" w:rsidRPr="009B63D2" w:rsidRDefault="00E16309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14:paraId="6CDFE75F" w14:textId="02D6389C" w:rsidR="00E16309" w:rsidRPr="009B63D2" w:rsidRDefault="00E16309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14:paraId="64BC16DA" w14:textId="284801AB" w:rsidR="00E16309" w:rsidRPr="009B63D2" w:rsidRDefault="00565AC7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865" w:type="dxa"/>
            <w:vAlign w:val="center"/>
          </w:tcPr>
          <w:p w14:paraId="1EC5A667" w14:textId="77777777" w:rsidR="00E16309" w:rsidRPr="009B63D2" w:rsidRDefault="00E16309" w:rsidP="00E16309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1F8D84E7" w14:textId="634D3A1B" w:rsidR="00E16309" w:rsidRPr="009B63D2" w:rsidRDefault="00565AC7" w:rsidP="00E16309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1080" w:type="dxa"/>
            <w:vAlign w:val="center"/>
          </w:tcPr>
          <w:p w14:paraId="13305056" w14:textId="35A416FE" w:rsidR="00E16309" w:rsidRPr="009B63D2" w:rsidRDefault="00565AC7" w:rsidP="00E1630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  <w:r w:rsidR="006D12A6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-րդ </w:t>
            </w:r>
            <w:proofErr w:type="spellStart"/>
            <w:r w:rsidR="006D12A6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6B0EA5" w:rsidRPr="00E25501" w14:paraId="3FD26E51" w14:textId="77777777" w:rsidTr="006B0EA5">
        <w:trPr>
          <w:trHeight w:val="1430"/>
        </w:trPr>
        <w:tc>
          <w:tcPr>
            <w:tcW w:w="1170" w:type="dxa"/>
            <w:vAlign w:val="center"/>
          </w:tcPr>
          <w:p w14:paraId="7B123EDD" w14:textId="5C1E8EF1" w:rsidR="006B0EA5" w:rsidRPr="00D06A7E" w:rsidRDefault="006B0EA5" w:rsidP="006B0EA5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D06A7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0602A77D" w14:textId="1B5E9D47" w:rsidR="006B0EA5" w:rsidRDefault="006B0EA5" w:rsidP="006B0EA5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39515100/3</w:t>
            </w:r>
          </w:p>
        </w:tc>
        <w:tc>
          <w:tcPr>
            <w:tcW w:w="1350" w:type="dxa"/>
            <w:vAlign w:val="center"/>
          </w:tcPr>
          <w:p w14:paraId="2EE01BFC" w14:textId="17C46B96" w:rsidR="006B0EA5" w:rsidRDefault="006B0EA5" w:rsidP="006B0E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վարագույրներ</w:t>
            </w:r>
            <w:proofErr w:type="spellEnd"/>
          </w:p>
        </w:tc>
        <w:tc>
          <w:tcPr>
            <w:tcW w:w="990" w:type="dxa"/>
            <w:vAlign w:val="center"/>
          </w:tcPr>
          <w:p w14:paraId="669E6783" w14:textId="65601535" w:rsidR="006B0EA5" w:rsidRPr="009B63D2" w:rsidRDefault="006B0EA5" w:rsidP="006B0EA5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0D7E30CD" w14:textId="0AA41014" w:rsidR="0013578E" w:rsidRDefault="006B0EA5" w:rsidP="006B0EA5">
            <w:pPr>
              <w:spacing w:after="0" w:line="240" w:lineRule="auto"/>
              <w:ind w:right="-115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դեկոր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Բլեկաուտ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հաստ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թավշյա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կտոր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լուսամեկուսիչ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="00B53CD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գործվածքի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խտությունը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330գ.,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 մ</w:t>
            </w:r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երկարությամբ</w:t>
            </w:r>
            <w:proofErr w:type="spellEnd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մ </w:t>
            </w:r>
            <w:proofErr w:type="spellStart"/>
            <w:r w:rsidR="00733055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բարձրությամբ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բաղկացած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մասից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մաքրակարված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քիվերից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կախելու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E07EB">
              <w:rPr>
                <w:rFonts w:ascii="GHEA Grapalat" w:hAnsi="GHEA Grapalat" w:cs="Calibri"/>
                <w:color w:val="000000"/>
                <w:sz w:val="16"/>
                <w:szCs w:val="16"/>
              </w:rPr>
              <w:t>ժապավեն</w:t>
            </w:r>
            <w:r w:rsidR="0013578E">
              <w:rPr>
                <w:rFonts w:ascii="GHEA Grapalat" w:hAnsi="GHEA Grapalat" w:cs="Calibri"/>
                <w:color w:val="000000"/>
                <w:sz w:val="16"/>
                <w:szCs w:val="16"/>
              </w:rPr>
              <w:t>ով</w:t>
            </w:r>
            <w:proofErr w:type="spellEnd"/>
            <w:r w:rsidR="00B53CD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</w:p>
          <w:p w14:paraId="65F60C0A" w14:textId="61DB8F7D" w:rsidR="006B0EA5" w:rsidRDefault="00B53CDF" w:rsidP="001B0BEB">
            <w:pPr>
              <w:spacing w:after="0" w:line="240" w:lineRule="auto"/>
              <w:ind w:right="-115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Կտորը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գույնը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պատվիրատուի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հետ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նախնական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համաձայնեցմամբ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: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="006B0EA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Վարագույրների</w:t>
            </w:r>
            <w:proofErr w:type="spellEnd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>արդուկած</w:t>
            </w:r>
            <w:proofErr w:type="spellEnd"/>
            <w:r w:rsidR="00F81E8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>վիճակում</w:t>
            </w:r>
            <w:proofErr w:type="spellEnd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>Կատարողի</w:t>
            </w:r>
            <w:proofErr w:type="spellEnd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D792B">
              <w:rPr>
                <w:rFonts w:ascii="GHEA Grapalat" w:hAnsi="GHEA Grapalat" w:cs="Calibri"/>
                <w:color w:val="000000"/>
                <w:sz w:val="16"/>
                <w:szCs w:val="16"/>
              </w:rPr>
              <w:t>կո</w:t>
            </w:r>
            <w:r w:rsidR="006B0EA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ղմից</w:t>
            </w:r>
            <w:proofErr w:type="spellEnd"/>
            <w:r w:rsidR="006B0EA5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794" w:type="dxa"/>
            <w:vAlign w:val="center"/>
          </w:tcPr>
          <w:p w14:paraId="2B38DAB6" w14:textId="1661B2C0" w:rsidR="006B0EA5" w:rsidRDefault="006B0EA5" w:rsidP="006B0EA5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761" w:type="dxa"/>
            <w:vAlign w:val="center"/>
          </w:tcPr>
          <w:p w14:paraId="3F2B545B" w14:textId="6F46743D" w:rsidR="006B0EA5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14:paraId="7C4FF189" w14:textId="7CE63182" w:rsidR="006B0EA5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14:paraId="21F203BE" w14:textId="5C805D74" w:rsidR="006B0EA5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865" w:type="dxa"/>
            <w:vAlign w:val="center"/>
          </w:tcPr>
          <w:p w14:paraId="5C8643F3" w14:textId="438E134B" w:rsidR="006B0EA5" w:rsidRPr="00E25501" w:rsidRDefault="006B0EA5" w:rsidP="006B0EA5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E25501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E2550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25E99666" w14:textId="3C86EA28" w:rsidR="006B0EA5" w:rsidRDefault="006B0EA5" w:rsidP="006B0E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center"/>
          </w:tcPr>
          <w:p w14:paraId="0D3B87B9" w14:textId="1ED1C611" w:rsidR="006B0EA5" w:rsidRDefault="006B0EA5" w:rsidP="006B0EA5">
            <w:pPr>
              <w:spacing w:after="0" w:line="240" w:lineRule="auto"/>
              <w:ind w:left="-72" w:right="-8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6B0EA5" w:rsidRPr="00E25501" w14:paraId="4B278ADD" w14:textId="77777777" w:rsidTr="00DC73FF">
        <w:trPr>
          <w:trHeight w:val="1430"/>
        </w:trPr>
        <w:tc>
          <w:tcPr>
            <w:tcW w:w="1170" w:type="dxa"/>
            <w:vAlign w:val="center"/>
          </w:tcPr>
          <w:p w14:paraId="2F6D331D" w14:textId="79BCC3F0" w:rsidR="006B0EA5" w:rsidRPr="00D06A7E" w:rsidRDefault="006B0EA5" w:rsidP="006B0EA5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vAlign w:val="center"/>
          </w:tcPr>
          <w:p w14:paraId="0B4EA5AC" w14:textId="4D618771" w:rsidR="006B0EA5" w:rsidRPr="00D06A7E" w:rsidRDefault="006B0EA5" w:rsidP="006B0EA5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39515100/4</w:t>
            </w:r>
          </w:p>
        </w:tc>
        <w:tc>
          <w:tcPr>
            <w:tcW w:w="1350" w:type="dxa"/>
            <w:vAlign w:val="center"/>
          </w:tcPr>
          <w:p w14:paraId="63366B8F" w14:textId="106527A1" w:rsidR="006B0EA5" w:rsidRPr="00D06A7E" w:rsidRDefault="006B0EA5" w:rsidP="006B0E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վարագույրներ</w:t>
            </w:r>
            <w:proofErr w:type="spellEnd"/>
          </w:p>
        </w:tc>
        <w:tc>
          <w:tcPr>
            <w:tcW w:w="990" w:type="dxa"/>
            <w:vAlign w:val="center"/>
          </w:tcPr>
          <w:p w14:paraId="39C93001" w14:textId="13AE1525" w:rsidR="006B0EA5" w:rsidRPr="00D06A7E" w:rsidRDefault="006B0EA5" w:rsidP="006B0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1B696524" w14:textId="76F1AF07" w:rsidR="00F3225B" w:rsidRDefault="006B0EA5" w:rsidP="00F3225B">
            <w:pPr>
              <w:spacing w:after="0" w:line="240" w:lineRule="auto"/>
              <w:ind w:right="-115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մեշկավինա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նուրբ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շղարշե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կտոր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1.5%,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գործվածքի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խտությունը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100գ.,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11 մ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երկարությամբ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մ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բարձրությամբ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բաղկացած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մասից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մաքրակարված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քիվերից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կախելու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>ժապավենով</w:t>
            </w:r>
            <w:proofErr w:type="spellEnd"/>
            <w:r w:rsidR="00F3225B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</w:p>
          <w:p w14:paraId="76437525" w14:textId="3559D385" w:rsidR="006B0EA5" w:rsidRPr="00D06A7E" w:rsidRDefault="00F3225B" w:rsidP="00F3225B">
            <w:pPr>
              <w:spacing w:after="0" w:line="240" w:lineRule="auto"/>
              <w:ind w:right="-86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Կտորը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գույնը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պատվիրատուի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հետ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նախնական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համաձայնեցմամբ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: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Վարագույրների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արդուկած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վիճակում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Կատարողի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ղմից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794" w:type="dxa"/>
            <w:vAlign w:val="center"/>
          </w:tcPr>
          <w:p w14:paraId="14F20408" w14:textId="66F3B2CA" w:rsidR="006B0EA5" w:rsidRPr="00D06A7E" w:rsidRDefault="006B0EA5" w:rsidP="006B0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մետր</w:t>
            </w:r>
            <w:proofErr w:type="spellEnd"/>
          </w:p>
        </w:tc>
        <w:tc>
          <w:tcPr>
            <w:tcW w:w="761" w:type="dxa"/>
            <w:vAlign w:val="center"/>
          </w:tcPr>
          <w:p w14:paraId="2391567D" w14:textId="5A04367B" w:rsidR="006B0EA5" w:rsidRPr="00D06A7E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14:paraId="19AFBA00" w14:textId="260647FB" w:rsidR="006B0EA5" w:rsidRPr="00D06A7E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14:paraId="057F5B82" w14:textId="0FBA37E2" w:rsidR="006B0EA5" w:rsidRPr="00D06A7E" w:rsidRDefault="006B0EA5" w:rsidP="006B0EA5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865" w:type="dxa"/>
            <w:vAlign w:val="center"/>
          </w:tcPr>
          <w:p w14:paraId="01E644F9" w14:textId="5BA1FFE9" w:rsidR="006B0EA5" w:rsidRPr="00E25501" w:rsidRDefault="006B0EA5" w:rsidP="006B0EA5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E25501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E2550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79F0C784" w14:textId="40080B16" w:rsidR="006B0EA5" w:rsidRDefault="006B0EA5" w:rsidP="006B0E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vAlign w:val="center"/>
          </w:tcPr>
          <w:p w14:paraId="2523029A" w14:textId="70E36E4D" w:rsidR="006B0EA5" w:rsidRDefault="006B0EA5" w:rsidP="006B0EA5">
            <w:pPr>
              <w:spacing w:after="0" w:line="240" w:lineRule="auto"/>
              <w:ind w:left="-72" w:right="-8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4720854A" w14:textId="506F1394" w:rsidR="002F2392" w:rsidRPr="00E25501" w:rsidRDefault="002F2392" w:rsidP="002F2392">
      <w:pPr>
        <w:pStyle w:val="ListParagraph"/>
        <w:jc w:val="both"/>
        <w:rPr>
          <w:rFonts w:ascii="GHEA Grapalat" w:hAnsi="GHEA Grapalat" w:cs="Times New Roman"/>
          <w:sz w:val="20"/>
        </w:rPr>
      </w:pPr>
    </w:p>
    <w:p w14:paraId="5E74A97E" w14:textId="10F95C71" w:rsidR="005321DD" w:rsidRPr="00A34824" w:rsidRDefault="005321DD" w:rsidP="005321DD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bCs/>
          <w:sz w:val="18"/>
          <w:szCs w:val="18"/>
          <w:lang w:val="hy-AM"/>
        </w:rPr>
      </w:pPr>
      <w:r w:rsidRPr="00A34824">
        <w:rPr>
          <w:rFonts w:ascii="GHEA Grapalat" w:hAnsi="GHEA Grapalat"/>
          <w:bCs/>
          <w:sz w:val="18"/>
          <w:szCs w:val="18"/>
        </w:rPr>
        <w:t xml:space="preserve">* </w:t>
      </w: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Վճարումը կատարվելու է </w:t>
      </w:r>
      <w:proofErr w:type="spellStart"/>
      <w:r w:rsidR="00B547BF">
        <w:rPr>
          <w:rFonts w:ascii="GHEA Grapalat" w:hAnsi="GHEA Grapalat"/>
          <w:bCs/>
          <w:sz w:val="18"/>
          <w:szCs w:val="18"/>
        </w:rPr>
        <w:t>մեկանգա</w:t>
      </w:r>
      <w:r w:rsidR="00AD2E24">
        <w:rPr>
          <w:rFonts w:ascii="GHEA Grapalat" w:hAnsi="GHEA Grapalat"/>
          <w:bCs/>
          <w:sz w:val="18"/>
          <w:szCs w:val="18"/>
        </w:rPr>
        <w:t>մյա</w:t>
      </w:r>
      <w:proofErr w:type="spellEnd"/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 տարբերակով։</w:t>
      </w:r>
    </w:p>
    <w:p w14:paraId="01929B91" w14:textId="77777777" w:rsidR="00141218" w:rsidRDefault="00141218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hy-AM"/>
        </w:rPr>
      </w:pPr>
    </w:p>
    <w:p w14:paraId="378342F6" w14:textId="77777777" w:rsidR="00621CCB" w:rsidRDefault="00621CCB" w:rsidP="00621CCB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621CCB">
        <w:rPr>
          <w:rFonts w:ascii="Calibri" w:hAnsi="Calibri" w:cs="Calibri"/>
          <w:color w:val="212121"/>
          <w:shd w:val="clear" w:color="auto" w:fill="FFFFFF"/>
        </w:rPr>
        <w:t xml:space="preserve">                                         </w:t>
      </w:r>
      <w:r>
        <w:rPr>
          <w:rFonts w:ascii="Calibri" w:hAnsi="Calibri" w:cs="Calibri"/>
          <w:color w:val="212121"/>
          <w:shd w:val="clear" w:color="auto" w:fill="FFFFFF"/>
          <w:lang w:val="ru-RU"/>
        </w:rPr>
        <w:t>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97360B"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                                                                                </w:t>
      </w:r>
      <w:r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</w:t>
      </w:r>
      <w:r w:rsidRPr="0097360B">
        <w:rPr>
          <w:rFonts w:ascii="Calibri" w:hAnsi="Calibri" w:cs="Calibri"/>
          <w:color w:val="212121"/>
          <w:shd w:val="clear" w:color="auto" w:fill="FFFFFF"/>
          <w:lang w:val="ru-RU"/>
        </w:rPr>
        <w:t>драмов РА</w:t>
      </w:r>
    </w:p>
    <w:tbl>
      <w:tblPr>
        <w:tblW w:w="1440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2396"/>
        <w:gridCol w:w="754"/>
        <w:gridCol w:w="801"/>
        <w:gridCol w:w="999"/>
        <w:gridCol w:w="901"/>
        <w:gridCol w:w="1298"/>
        <w:gridCol w:w="927"/>
        <w:gridCol w:w="1284"/>
      </w:tblGrid>
      <w:tr w:rsidR="00621CCB" w:rsidRPr="000A0D48" w14:paraId="17C3DF30" w14:textId="77777777" w:rsidTr="00C732EF">
        <w:tc>
          <w:tcPr>
            <w:tcW w:w="14400" w:type="dxa"/>
            <w:gridSpan w:val="12"/>
          </w:tcPr>
          <w:p w14:paraId="41ACA85D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621CCB" w:rsidRPr="000A0D48" w14:paraId="203F4D3D" w14:textId="77777777" w:rsidTr="00C732EF">
        <w:trPr>
          <w:trHeight w:val="219"/>
        </w:trPr>
        <w:tc>
          <w:tcPr>
            <w:tcW w:w="1260" w:type="dxa"/>
            <w:vMerge w:val="restart"/>
            <w:vAlign w:val="center"/>
          </w:tcPr>
          <w:p w14:paraId="50560163" w14:textId="77777777" w:rsidR="00621CCB" w:rsidRPr="00B25C12" w:rsidRDefault="00621CCB" w:rsidP="00C732EF">
            <w:pPr>
              <w:spacing w:after="0" w:line="240" w:lineRule="auto"/>
              <w:ind w:left="-108" w:right="-11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ного приглашением лота</w:t>
            </w:r>
          </w:p>
        </w:tc>
        <w:tc>
          <w:tcPr>
            <w:tcW w:w="1260" w:type="dxa"/>
            <w:vMerge w:val="restart"/>
            <w:vAlign w:val="center"/>
          </w:tcPr>
          <w:p w14:paraId="0E8021B6" w14:textId="77777777" w:rsidR="00621CCB" w:rsidRPr="00B25C12" w:rsidRDefault="00621CCB" w:rsidP="00C732EF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тренный планом закупок по классифика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649A086D" w14:textId="77777777" w:rsidR="00621CCB" w:rsidRPr="005B3A92" w:rsidRDefault="00621CCB" w:rsidP="00C732EF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14:paraId="0442181D" w14:textId="77777777" w:rsidR="00621CCB" w:rsidRDefault="00621CCB" w:rsidP="00C732EF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6A3D431" w14:textId="77777777" w:rsidR="00621CCB" w:rsidRPr="005B3A92" w:rsidRDefault="00621CCB" w:rsidP="00C732EF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06105CD5" w14:textId="77777777" w:rsidR="00621CCB" w:rsidRPr="00B25C12" w:rsidRDefault="00621CCB" w:rsidP="00C732EF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396" w:type="dxa"/>
            <w:vMerge w:val="restart"/>
            <w:vAlign w:val="center"/>
          </w:tcPr>
          <w:p w14:paraId="3CC602C3" w14:textId="77777777" w:rsidR="00621CCB" w:rsidRPr="005B3A92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1364D333" w14:textId="77777777" w:rsidR="00621CCB" w:rsidRPr="005B3A92" w:rsidRDefault="00621CCB" w:rsidP="00C732EF">
            <w:pPr>
              <w:spacing w:after="0" w:line="240" w:lineRule="auto"/>
              <w:ind w:left="-119" w:right="-126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801" w:type="dxa"/>
            <w:vMerge w:val="restart"/>
            <w:vAlign w:val="center"/>
          </w:tcPr>
          <w:p w14:paraId="1E0715A2" w14:textId="77777777" w:rsidR="00621CCB" w:rsidRDefault="00621CCB" w:rsidP="00C732EF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цена едини-цы/</w:t>
            </w:r>
          </w:p>
          <w:p w14:paraId="10D5B3FB" w14:textId="77777777" w:rsidR="00621CCB" w:rsidRPr="00B25C12" w:rsidRDefault="00621CCB" w:rsidP="00C732EF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дра-мов РА</w:t>
            </w:r>
          </w:p>
        </w:tc>
        <w:tc>
          <w:tcPr>
            <w:tcW w:w="999" w:type="dxa"/>
            <w:vMerge w:val="restart"/>
            <w:vAlign w:val="center"/>
          </w:tcPr>
          <w:p w14:paraId="71666CA3" w14:textId="77777777" w:rsidR="00621CCB" w:rsidRDefault="00621CCB" w:rsidP="00C732EF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цена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/</w:t>
            </w:r>
          </w:p>
          <w:p w14:paraId="01629BDC" w14:textId="77777777" w:rsidR="00621CCB" w:rsidRPr="005B3A92" w:rsidRDefault="00621CCB" w:rsidP="00C732EF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драмов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РА</w:t>
            </w:r>
          </w:p>
        </w:tc>
        <w:tc>
          <w:tcPr>
            <w:tcW w:w="901" w:type="dxa"/>
            <w:vMerge w:val="restart"/>
            <w:vAlign w:val="center"/>
          </w:tcPr>
          <w:p w14:paraId="3F01F71A" w14:textId="77777777" w:rsidR="00621CCB" w:rsidRPr="005B3A92" w:rsidRDefault="00621CCB" w:rsidP="00C732EF">
            <w:pPr>
              <w:spacing w:after="0" w:line="240" w:lineRule="auto"/>
              <w:ind w:left="-126" w:righ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во</w:t>
            </w:r>
            <w:proofErr w:type="spellEnd"/>
          </w:p>
        </w:tc>
        <w:tc>
          <w:tcPr>
            <w:tcW w:w="3509" w:type="dxa"/>
            <w:gridSpan w:val="3"/>
            <w:vAlign w:val="center"/>
          </w:tcPr>
          <w:p w14:paraId="4971726B" w14:textId="77777777" w:rsidR="00621CCB" w:rsidRPr="005B3A92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621CCB" w:rsidRPr="000A0D48" w14:paraId="35B53905" w14:textId="77777777" w:rsidTr="00C732EF">
        <w:trPr>
          <w:trHeight w:val="445"/>
        </w:trPr>
        <w:tc>
          <w:tcPr>
            <w:tcW w:w="1260" w:type="dxa"/>
            <w:vMerge/>
            <w:vAlign w:val="center"/>
          </w:tcPr>
          <w:p w14:paraId="3782D2E2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0E10B02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4701C93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1C050CDF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396" w:type="dxa"/>
            <w:vMerge/>
            <w:vAlign w:val="center"/>
          </w:tcPr>
          <w:p w14:paraId="08CB75D8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54" w:type="dxa"/>
            <w:vMerge/>
            <w:vAlign w:val="center"/>
          </w:tcPr>
          <w:p w14:paraId="0074A71B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01" w:type="dxa"/>
            <w:vMerge/>
            <w:vAlign w:val="center"/>
          </w:tcPr>
          <w:p w14:paraId="163B5CCD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9" w:type="dxa"/>
            <w:vMerge/>
            <w:vAlign w:val="center"/>
          </w:tcPr>
          <w:p w14:paraId="7E63DB78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14:paraId="57E77C5F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669B2EC9" w14:textId="77777777" w:rsidR="00621CCB" w:rsidRPr="000A0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27" w:type="dxa"/>
            <w:vAlign w:val="center"/>
          </w:tcPr>
          <w:p w14:paraId="6A5ED2E6" w14:textId="77777777" w:rsidR="00621CCB" w:rsidRPr="00B25C12" w:rsidRDefault="00621CCB" w:rsidP="00C732EF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подлежа-щее поставке коли-чество товара</w:t>
            </w:r>
          </w:p>
        </w:tc>
        <w:tc>
          <w:tcPr>
            <w:tcW w:w="1284" w:type="dxa"/>
            <w:vAlign w:val="center"/>
          </w:tcPr>
          <w:p w14:paraId="52CDA163" w14:textId="77777777" w:rsidR="00621CCB" w:rsidRPr="005B3A92" w:rsidRDefault="00621CCB" w:rsidP="00C732EF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*</w:t>
            </w:r>
          </w:p>
        </w:tc>
      </w:tr>
      <w:tr w:rsidR="00621CCB" w:rsidRPr="00762E37" w14:paraId="268EC953" w14:textId="77777777" w:rsidTr="00C732EF">
        <w:trPr>
          <w:trHeight w:val="269"/>
        </w:trPr>
        <w:tc>
          <w:tcPr>
            <w:tcW w:w="1260" w:type="dxa"/>
            <w:vAlign w:val="center"/>
          </w:tcPr>
          <w:p w14:paraId="0459376E" w14:textId="77777777" w:rsidR="00621CCB" w:rsidRPr="009F0823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F0823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14:paraId="6DB03CCB" w14:textId="77777777" w:rsidR="00621CCB" w:rsidRPr="00B41CC6" w:rsidRDefault="00621CCB" w:rsidP="00C732EF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39111190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/2</w:t>
            </w:r>
          </w:p>
        </w:tc>
        <w:tc>
          <w:tcPr>
            <w:tcW w:w="1260" w:type="dxa"/>
            <w:vAlign w:val="center"/>
          </w:tcPr>
          <w:p w14:paraId="1D191CAD" w14:textId="77777777" w:rsidR="00621CCB" w:rsidRPr="006B7154" w:rsidRDefault="00621CCB" w:rsidP="00C732EF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EB63C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Кресло</w:t>
            </w:r>
          </w:p>
        </w:tc>
        <w:tc>
          <w:tcPr>
            <w:tcW w:w="1260" w:type="dxa"/>
            <w:vAlign w:val="center"/>
          </w:tcPr>
          <w:p w14:paraId="676DE619" w14:textId="77777777" w:rsidR="00621CCB" w:rsidRPr="00F16450" w:rsidRDefault="00621CCB" w:rsidP="00C732EF">
            <w:pPr>
              <w:spacing w:after="0" w:line="240" w:lineRule="auto"/>
              <w:jc w:val="center"/>
            </w:pPr>
            <w:proofErr w:type="spellStart"/>
            <w:r>
              <w:t>любой</w:t>
            </w:r>
            <w:proofErr w:type="spellEnd"/>
          </w:p>
        </w:tc>
        <w:tc>
          <w:tcPr>
            <w:tcW w:w="2396" w:type="dxa"/>
            <w:vAlign w:val="center"/>
          </w:tcPr>
          <w:p w14:paraId="7E213155" w14:textId="77777777" w:rsidR="00621CCB" w:rsidRDefault="00621CCB" w:rsidP="00C732EF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Кресло офисное, с металлической основой, соединенной пятиплечевой металлической крестовиной, колеса резиновые, подушка никелированная. Сиденье имеет губку, обитую высококачественной сетчатой </w:t>
            </w:r>
            <w:r w:rsidRPr="004F219A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тканью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. </w:t>
            </w:r>
            <w:r w:rsidRPr="004E2368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Спина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сетчат</w:t>
            </w:r>
            <w:r w:rsidRPr="004E2368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ая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головная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часть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отделена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4F219A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кожзам</w:t>
            </w:r>
            <w:r w:rsidRPr="004F219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енителем, который регулируется самоклеющейся лентой. Подлокотники металлические, обтянутые высококачественной экокожей. Расстояние между руками: 50 см, от сиденья до верха спинки: 84 см, ширина сиденья: 46 см, глубина сиденья: 47 см. Гарантия: 2 года. Дизайн и цвет по предварительному согласованию с заказчиком.</w:t>
            </w:r>
          </w:p>
          <w:p w14:paraId="5A6E8B6E" w14:textId="77777777" w:rsidR="00621CCB" w:rsidRPr="00B25C12" w:rsidRDefault="00621CCB" w:rsidP="00C732EF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noProof/>
                <w:color w:val="000000"/>
                <w:sz w:val="16"/>
                <w:szCs w:val="16"/>
              </w:rPr>
              <w:lastRenderedPageBreak/>
              <w:drawing>
                <wp:inline distT="0" distB="0" distL="0" distR="0" wp14:anchorId="00E790C0" wp14:editId="4EA8C148">
                  <wp:extent cx="1383665" cy="186690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83" cy="1872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" w:type="dxa"/>
            <w:vAlign w:val="center"/>
          </w:tcPr>
          <w:p w14:paraId="5DE7D70C" w14:textId="77777777" w:rsidR="00621CCB" w:rsidRPr="007A63DE" w:rsidRDefault="00621CCB" w:rsidP="00C732EF">
            <w:pPr>
              <w:spacing w:after="0" w:line="240" w:lineRule="auto"/>
              <w:jc w:val="center"/>
            </w:pPr>
            <w:proofErr w:type="spellStart"/>
            <w:r>
              <w:lastRenderedPageBreak/>
              <w:t>штук</w:t>
            </w:r>
            <w:proofErr w:type="spellEnd"/>
          </w:p>
        </w:tc>
        <w:tc>
          <w:tcPr>
            <w:tcW w:w="801" w:type="dxa"/>
            <w:vAlign w:val="center"/>
          </w:tcPr>
          <w:p w14:paraId="2231CA44" w14:textId="32091E6C" w:rsidR="00621CCB" w:rsidRPr="001F2282" w:rsidRDefault="00621CCB" w:rsidP="00C732EF">
            <w:pPr>
              <w:spacing w:after="0" w:line="240" w:lineRule="auto"/>
              <w:ind w:left="-85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6B29638C" w14:textId="6EAB05C4" w:rsidR="00621CCB" w:rsidRPr="00171308" w:rsidRDefault="00621CCB" w:rsidP="00C732EF">
            <w:pPr>
              <w:tabs>
                <w:tab w:val="left" w:pos="828"/>
              </w:tabs>
              <w:spacing w:after="0" w:line="240" w:lineRule="auto"/>
              <w:ind w:left="-99" w:right="-81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14:paraId="2DDCF1B0" w14:textId="77777777" w:rsidR="00621CCB" w:rsidRPr="00171308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</w:t>
            </w:r>
          </w:p>
        </w:tc>
        <w:tc>
          <w:tcPr>
            <w:tcW w:w="1298" w:type="dxa"/>
            <w:vAlign w:val="center"/>
          </w:tcPr>
          <w:p w14:paraId="1030C249" w14:textId="77777777" w:rsidR="00621CCB" w:rsidRPr="00762E37" w:rsidRDefault="00621CCB" w:rsidP="00C732EF">
            <w:pPr>
              <w:spacing w:after="0" w:line="240" w:lineRule="auto"/>
              <w:ind w:left="-115" w:right="-130"/>
              <w:jc w:val="center"/>
              <w:rPr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927" w:type="dxa"/>
            <w:vAlign w:val="center"/>
          </w:tcPr>
          <w:p w14:paraId="399A19BA" w14:textId="77777777" w:rsidR="00621CCB" w:rsidRPr="00171308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284" w:type="dxa"/>
            <w:vAlign w:val="center"/>
          </w:tcPr>
          <w:p w14:paraId="67D9B8AE" w14:textId="77777777" w:rsidR="00621CCB" w:rsidRPr="00DE077E" w:rsidRDefault="00621CCB" w:rsidP="00C732EF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621CCB" w:rsidRPr="00762E37" w14:paraId="7E9AC174" w14:textId="77777777" w:rsidTr="00C732EF">
        <w:trPr>
          <w:trHeight w:val="1547"/>
        </w:trPr>
        <w:tc>
          <w:tcPr>
            <w:tcW w:w="1260" w:type="dxa"/>
            <w:vAlign w:val="center"/>
          </w:tcPr>
          <w:p w14:paraId="4ECE2E06" w14:textId="77777777" w:rsidR="00621CCB" w:rsidRPr="00762E37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2</w:t>
            </w:r>
          </w:p>
        </w:tc>
        <w:tc>
          <w:tcPr>
            <w:tcW w:w="1260" w:type="dxa"/>
            <w:vAlign w:val="center"/>
          </w:tcPr>
          <w:p w14:paraId="56C870D9" w14:textId="77777777" w:rsidR="00621CCB" w:rsidRPr="006B7154" w:rsidRDefault="00621CCB" w:rsidP="00C732EF">
            <w:pPr>
              <w:spacing w:after="0" w:line="240" w:lineRule="auto"/>
              <w:ind w:left="-88" w:right="-117"/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39515100/3</w:t>
            </w:r>
          </w:p>
        </w:tc>
        <w:tc>
          <w:tcPr>
            <w:tcW w:w="1260" w:type="dxa"/>
            <w:vAlign w:val="center"/>
          </w:tcPr>
          <w:p w14:paraId="629E1869" w14:textId="77777777" w:rsidR="00621CCB" w:rsidRPr="00762E37" w:rsidRDefault="00621CCB" w:rsidP="00C732EF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Штора</w:t>
            </w:r>
          </w:p>
        </w:tc>
        <w:tc>
          <w:tcPr>
            <w:tcW w:w="1260" w:type="dxa"/>
            <w:vAlign w:val="center"/>
          </w:tcPr>
          <w:p w14:paraId="661B5D58" w14:textId="77777777" w:rsidR="00621CCB" w:rsidRPr="00762E37" w:rsidRDefault="00621CCB" w:rsidP="00C732EF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любой</w:t>
            </w:r>
            <w:proofErr w:type="spellEnd"/>
          </w:p>
        </w:tc>
        <w:tc>
          <w:tcPr>
            <w:tcW w:w="2396" w:type="dxa"/>
            <w:vAlign w:val="center"/>
          </w:tcPr>
          <w:p w14:paraId="42D8D3B5" w14:textId="77777777" w:rsidR="00621CCB" w:rsidRPr="0073685D" w:rsidRDefault="00621CCB" w:rsidP="00C732EF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Штора: блэкаут декор, плотная бархатная ткань, светоизолирующая, плотность ткани 330 г/м², размер: длина не менее 5 м и высота не менее 3 м, состоит из 2 частей, края аккуратно прошиты и оснащены лентой для подвешивания к карнизу.</w:t>
            </w:r>
          </w:p>
          <w:p w14:paraId="133E9F52" w14:textId="77777777" w:rsidR="00621CCB" w:rsidRPr="00B25C12" w:rsidRDefault="00621CCB" w:rsidP="00C732EF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Ткань и цвет по предварительному согласованию с заказчиком. Транспортировка и монтаж штор в отглаженном состоянии осуществляется Исполнителем.</w:t>
            </w:r>
          </w:p>
        </w:tc>
        <w:tc>
          <w:tcPr>
            <w:tcW w:w="754" w:type="dxa"/>
            <w:vAlign w:val="center"/>
          </w:tcPr>
          <w:p w14:paraId="6472DB16" w14:textId="77777777" w:rsidR="00621CCB" w:rsidRDefault="00621CCB" w:rsidP="00C732EF">
            <w:pPr>
              <w:spacing w:after="0" w:line="240" w:lineRule="auto"/>
              <w:jc w:val="center"/>
            </w:pPr>
            <w:proofErr w:type="spellStart"/>
            <w:r>
              <w:t>Метр</w:t>
            </w:r>
            <w:proofErr w:type="spellEnd"/>
          </w:p>
        </w:tc>
        <w:tc>
          <w:tcPr>
            <w:tcW w:w="801" w:type="dxa"/>
            <w:vAlign w:val="center"/>
          </w:tcPr>
          <w:p w14:paraId="254BD414" w14:textId="2B5FF0A5" w:rsidR="00621CCB" w:rsidRPr="001F2282" w:rsidRDefault="00621CCB" w:rsidP="00C732EF">
            <w:pPr>
              <w:spacing w:after="0" w:line="240" w:lineRule="auto"/>
              <w:ind w:left="-85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6913CB1F" w14:textId="22E0F691" w:rsidR="00621CCB" w:rsidRPr="001B1EE1" w:rsidRDefault="00621CCB" w:rsidP="00C732EF">
            <w:pPr>
              <w:tabs>
                <w:tab w:val="left" w:pos="781"/>
              </w:tabs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14:paraId="37644585" w14:textId="77777777" w:rsidR="00621CCB" w:rsidRPr="001B1EE1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1298" w:type="dxa"/>
            <w:vAlign w:val="center"/>
          </w:tcPr>
          <w:p w14:paraId="1CCBD051" w14:textId="77777777" w:rsidR="00621CCB" w:rsidRPr="00762E37" w:rsidRDefault="00621CCB" w:rsidP="00C732EF">
            <w:pPr>
              <w:spacing w:after="0" w:line="240" w:lineRule="auto"/>
              <w:ind w:left="-115" w:right="-130"/>
              <w:jc w:val="center"/>
              <w:rPr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927" w:type="dxa"/>
            <w:vAlign w:val="center"/>
          </w:tcPr>
          <w:p w14:paraId="52037476" w14:textId="77777777" w:rsidR="00621CCB" w:rsidRPr="001B1EE1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1284" w:type="dxa"/>
            <w:vAlign w:val="center"/>
          </w:tcPr>
          <w:p w14:paraId="6997C62E" w14:textId="77777777" w:rsidR="00621CCB" w:rsidRPr="00DE077E" w:rsidRDefault="00621CCB" w:rsidP="00C732EF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621CCB" w:rsidRPr="00762E37" w14:paraId="4C427C08" w14:textId="77777777" w:rsidTr="00C732EF">
        <w:trPr>
          <w:trHeight w:val="1547"/>
        </w:trPr>
        <w:tc>
          <w:tcPr>
            <w:tcW w:w="1260" w:type="dxa"/>
            <w:vAlign w:val="center"/>
          </w:tcPr>
          <w:p w14:paraId="11FC6AD1" w14:textId="77777777" w:rsidR="00621CCB" w:rsidRPr="00DC3D48" w:rsidRDefault="00621CCB" w:rsidP="00C73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14:paraId="1B9A8827" w14:textId="77777777" w:rsidR="00621CCB" w:rsidRPr="006B7154" w:rsidRDefault="00621CCB" w:rsidP="00C732EF">
            <w:pPr>
              <w:spacing w:after="0" w:line="240" w:lineRule="auto"/>
              <w:ind w:left="-88" w:right="-117"/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39515100/4</w:t>
            </w:r>
          </w:p>
        </w:tc>
        <w:tc>
          <w:tcPr>
            <w:tcW w:w="1260" w:type="dxa"/>
            <w:vAlign w:val="center"/>
          </w:tcPr>
          <w:p w14:paraId="12660ACD" w14:textId="77777777" w:rsidR="00621CCB" w:rsidRPr="00762E37" w:rsidRDefault="00621CCB" w:rsidP="00C732EF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Штора</w:t>
            </w:r>
          </w:p>
        </w:tc>
        <w:tc>
          <w:tcPr>
            <w:tcW w:w="1260" w:type="dxa"/>
            <w:vAlign w:val="center"/>
          </w:tcPr>
          <w:p w14:paraId="6FB90AA6" w14:textId="77777777" w:rsidR="00621CCB" w:rsidRPr="00762E37" w:rsidRDefault="00621CCB" w:rsidP="00C732EF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любой</w:t>
            </w:r>
            <w:proofErr w:type="spellEnd"/>
          </w:p>
        </w:tc>
        <w:tc>
          <w:tcPr>
            <w:tcW w:w="2396" w:type="dxa"/>
            <w:vAlign w:val="center"/>
          </w:tcPr>
          <w:p w14:paraId="28DA7AA4" w14:textId="77777777" w:rsidR="00621CCB" w:rsidRPr="0073685D" w:rsidRDefault="00621CCB" w:rsidP="00C732EF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Штора: Мешкавина, тонкая, тюль, ткань 1,5%, плотность ткани 100 г, размер: длина не менее 11 м и высота не менее 3 м, состоит из 2 частей, края обработаны и с ремешком для подвешивания к потолку.</w:t>
            </w:r>
          </w:p>
          <w:p w14:paraId="609FB4A0" w14:textId="77777777" w:rsidR="00621CCB" w:rsidRPr="00B25C12" w:rsidRDefault="00621CCB" w:rsidP="00C732EF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73685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Ткань и цвет по предварительному согласованию с заказчиком. Транспортировка и монтаж штор в отглаженном состоянии осуществляется Исполнителем.</w:t>
            </w:r>
          </w:p>
        </w:tc>
        <w:tc>
          <w:tcPr>
            <w:tcW w:w="754" w:type="dxa"/>
            <w:vAlign w:val="center"/>
          </w:tcPr>
          <w:p w14:paraId="69E1502A" w14:textId="77777777" w:rsidR="00621CCB" w:rsidRDefault="00621CCB" w:rsidP="00C732EF">
            <w:pPr>
              <w:spacing w:after="0" w:line="240" w:lineRule="auto"/>
              <w:jc w:val="center"/>
            </w:pPr>
            <w:proofErr w:type="spellStart"/>
            <w:r>
              <w:t>Метр</w:t>
            </w:r>
            <w:proofErr w:type="spellEnd"/>
          </w:p>
        </w:tc>
        <w:tc>
          <w:tcPr>
            <w:tcW w:w="801" w:type="dxa"/>
            <w:vAlign w:val="center"/>
          </w:tcPr>
          <w:p w14:paraId="03CD46A2" w14:textId="79D1133F" w:rsidR="00621CCB" w:rsidRPr="001F2282" w:rsidRDefault="00621CCB" w:rsidP="00C732EF">
            <w:pPr>
              <w:spacing w:after="0" w:line="240" w:lineRule="auto"/>
              <w:ind w:left="-85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999" w:type="dxa"/>
            <w:vAlign w:val="center"/>
          </w:tcPr>
          <w:p w14:paraId="751B737D" w14:textId="1A9FA6DC" w:rsidR="00621CCB" w:rsidRPr="001B1EE1" w:rsidRDefault="00621CCB" w:rsidP="00C732EF">
            <w:pPr>
              <w:tabs>
                <w:tab w:val="left" w:pos="781"/>
              </w:tabs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01" w:type="dxa"/>
            <w:vAlign w:val="center"/>
          </w:tcPr>
          <w:p w14:paraId="392A7CEB" w14:textId="77777777" w:rsidR="00621CCB" w:rsidRPr="001B1EE1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1298" w:type="dxa"/>
            <w:vAlign w:val="center"/>
          </w:tcPr>
          <w:p w14:paraId="2E071C9D" w14:textId="77777777" w:rsidR="00621CCB" w:rsidRPr="00762E37" w:rsidRDefault="00621CCB" w:rsidP="00C732EF">
            <w:pPr>
              <w:spacing w:after="0" w:line="240" w:lineRule="auto"/>
              <w:ind w:left="-115" w:right="-130"/>
              <w:jc w:val="center"/>
              <w:rPr>
                <w:lang w:val="ru-RU"/>
              </w:rPr>
            </w:pPr>
            <w:r w:rsidRPr="00762E37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927" w:type="dxa"/>
            <w:vAlign w:val="center"/>
          </w:tcPr>
          <w:p w14:paraId="61E17352" w14:textId="77777777" w:rsidR="00621CCB" w:rsidRPr="001B1EE1" w:rsidRDefault="00621CCB" w:rsidP="00C732EF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11</w:t>
            </w:r>
          </w:p>
        </w:tc>
        <w:tc>
          <w:tcPr>
            <w:tcW w:w="1284" w:type="dxa"/>
            <w:vAlign w:val="center"/>
          </w:tcPr>
          <w:p w14:paraId="21120B26" w14:textId="77777777" w:rsidR="00621CCB" w:rsidRPr="00DE077E" w:rsidRDefault="00621CCB" w:rsidP="00C732EF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2D9D26D5" w14:textId="77777777" w:rsidR="00621CCB" w:rsidRDefault="00621CCB" w:rsidP="00621CCB">
      <w:pPr>
        <w:spacing w:after="0" w:line="360" w:lineRule="auto"/>
        <w:ind w:left="-90" w:right="-108"/>
        <w:rPr>
          <w:rFonts w:ascii="GHEA Grapalat" w:hAnsi="GHEA Grapalat"/>
          <w:sz w:val="18"/>
          <w:szCs w:val="18"/>
          <w:lang w:val="ru-RU"/>
        </w:rPr>
      </w:pPr>
      <w:r w:rsidRPr="006A73A1">
        <w:rPr>
          <w:rFonts w:ascii="GHEA Grapalat" w:hAnsi="GHEA Grapalat"/>
          <w:sz w:val="18"/>
          <w:szCs w:val="18"/>
          <w:lang w:val="ru-RU"/>
        </w:rPr>
        <w:t xml:space="preserve">* Оплата будет произведена </w:t>
      </w:r>
      <w:proofErr w:type="spellStart"/>
      <w:r>
        <w:rPr>
          <w:rFonts w:ascii="GHEA Grapalat" w:hAnsi="GHEA Grapalat"/>
          <w:sz w:val="18"/>
          <w:szCs w:val="18"/>
        </w:rPr>
        <w:t>единовременно</w:t>
      </w:r>
      <w:proofErr w:type="spellEnd"/>
      <w:r w:rsidRPr="006A73A1">
        <w:rPr>
          <w:rFonts w:ascii="GHEA Grapalat" w:hAnsi="GHEA Grapalat"/>
          <w:sz w:val="18"/>
          <w:szCs w:val="18"/>
          <w:lang w:val="ru-RU"/>
        </w:rPr>
        <w:t>.</w:t>
      </w:r>
    </w:p>
    <w:p w14:paraId="688B63D3" w14:textId="2AD7E545" w:rsidR="00231DE5" w:rsidRPr="00E25501" w:rsidRDefault="00231DE5" w:rsidP="00621CCB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lang w:val="hy-AM"/>
        </w:rPr>
      </w:pPr>
    </w:p>
    <w:sectPr w:rsidR="00231DE5" w:rsidRPr="00E25501" w:rsidSect="006B0EA5">
      <w:pgSz w:w="15840" w:h="12240" w:orient="landscape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EC"/>
    <w:rsid w:val="00011EA0"/>
    <w:rsid w:val="00013D0A"/>
    <w:rsid w:val="00023F5D"/>
    <w:rsid w:val="000417B9"/>
    <w:rsid w:val="00043FB3"/>
    <w:rsid w:val="00047320"/>
    <w:rsid w:val="00047C6D"/>
    <w:rsid w:val="00055587"/>
    <w:rsid w:val="0006278D"/>
    <w:rsid w:val="00064C33"/>
    <w:rsid w:val="000824C5"/>
    <w:rsid w:val="000A0250"/>
    <w:rsid w:val="000A0D48"/>
    <w:rsid w:val="000C51E0"/>
    <w:rsid w:val="000D5DA1"/>
    <w:rsid w:val="000E2B09"/>
    <w:rsid w:val="000F1231"/>
    <w:rsid w:val="00133169"/>
    <w:rsid w:val="00135134"/>
    <w:rsid w:val="0013578E"/>
    <w:rsid w:val="00141218"/>
    <w:rsid w:val="00143EB2"/>
    <w:rsid w:val="001440F4"/>
    <w:rsid w:val="00144311"/>
    <w:rsid w:val="00147217"/>
    <w:rsid w:val="001565B2"/>
    <w:rsid w:val="001767EC"/>
    <w:rsid w:val="00177689"/>
    <w:rsid w:val="001842A3"/>
    <w:rsid w:val="00186A88"/>
    <w:rsid w:val="00192429"/>
    <w:rsid w:val="001953DA"/>
    <w:rsid w:val="00196834"/>
    <w:rsid w:val="00197D17"/>
    <w:rsid w:val="001B0BEB"/>
    <w:rsid w:val="001B535A"/>
    <w:rsid w:val="001C2288"/>
    <w:rsid w:val="001D0676"/>
    <w:rsid w:val="001D6024"/>
    <w:rsid w:val="001E0ED6"/>
    <w:rsid w:val="001F0BD9"/>
    <w:rsid w:val="001F2332"/>
    <w:rsid w:val="001F5B67"/>
    <w:rsid w:val="001F62EE"/>
    <w:rsid w:val="002000A3"/>
    <w:rsid w:val="00205454"/>
    <w:rsid w:val="002063C1"/>
    <w:rsid w:val="002207FE"/>
    <w:rsid w:val="00221D64"/>
    <w:rsid w:val="00231DE5"/>
    <w:rsid w:val="00236261"/>
    <w:rsid w:val="00247DEB"/>
    <w:rsid w:val="00264735"/>
    <w:rsid w:val="00286F05"/>
    <w:rsid w:val="002A2E34"/>
    <w:rsid w:val="002C3E44"/>
    <w:rsid w:val="002D1B27"/>
    <w:rsid w:val="002E43DB"/>
    <w:rsid w:val="002E58D1"/>
    <w:rsid w:val="002E7AA4"/>
    <w:rsid w:val="002F2392"/>
    <w:rsid w:val="00326366"/>
    <w:rsid w:val="00331278"/>
    <w:rsid w:val="003319F7"/>
    <w:rsid w:val="00385E39"/>
    <w:rsid w:val="00396F55"/>
    <w:rsid w:val="003C4EDD"/>
    <w:rsid w:val="003E373B"/>
    <w:rsid w:val="003F62DA"/>
    <w:rsid w:val="004102E1"/>
    <w:rsid w:val="004463FE"/>
    <w:rsid w:val="00450605"/>
    <w:rsid w:val="004520FC"/>
    <w:rsid w:val="00463D6B"/>
    <w:rsid w:val="00471BC4"/>
    <w:rsid w:val="00475ADE"/>
    <w:rsid w:val="00492049"/>
    <w:rsid w:val="004A7F54"/>
    <w:rsid w:val="004C1295"/>
    <w:rsid w:val="004C2F77"/>
    <w:rsid w:val="004D25B9"/>
    <w:rsid w:val="004E06EA"/>
    <w:rsid w:val="004E3408"/>
    <w:rsid w:val="005022EA"/>
    <w:rsid w:val="00503849"/>
    <w:rsid w:val="0050631A"/>
    <w:rsid w:val="00507C9D"/>
    <w:rsid w:val="00511E8A"/>
    <w:rsid w:val="005321DD"/>
    <w:rsid w:val="005326D1"/>
    <w:rsid w:val="00565AC7"/>
    <w:rsid w:val="00583D7D"/>
    <w:rsid w:val="00585C3C"/>
    <w:rsid w:val="005928CC"/>
    <w:rsid w:val="005933D1"/>
    <w:rsid w:val="00593757"/>
    <w:rsid w:val="005A0518"/>
    <w:rsid w:val="005B1427"/>
    <w:rsid w:val="005B62ED"/>
    <w:rsid w:val="005E377A"/>
    <w:rsid w:val="005E61A0"/>
    <w:rsid w:val="005F7774"/>
    <w:rsid w:val="0060386E"/>
    <w:rsid w:val="00621CCB"/>
    <w:rsid w:val="00640B81"/>
    <w:rsid w:val="006629A2"/>
    <w:rsid w:val="00677FAB"/>
    <w:rsid w:val="00680E05"/>
    <w:rsid w:val="00691571"/>
    <w:rsid w:val="00695188"/>
    <w:rsid w:val="006A4A5E"/>
    <w:rsid w:val="006B0EA5"/>
    <w:rsid w:val="006B14D7"/>
    <w:rsid w:val="006C1A28"/>
    <w:rsid w:val="006D12A6"/>
    <w:rsid w:val="006E2D73"/>
    <w:rsid w:val="006E5526"/>
    <w:rsid w:val="006E79E2"/>
    <w:rsid w:val="006F5492"/>
    <w:rsid w:val="0071255E"/>
    <w:rsid w:val="00715487"/>
    <w:rsid w:val="007209A3"/>
    <w:rsid w:val="007212C2"/>
    <w:rsid w:val="00726CFC"/>
    <w:rsid w:val="007273F0"/>
    <w:rsid w:val="00733055"/>
    <w:rsid w:val="00740DD2"/>
    <w:rsid w:val="00742D58"/>
    <w:rsid w:val="00775C5E"/>
    <w:rsid w:val="00777356"/>
    <w:rsid w:val="00780F41"/>
    <w:rsid w:val="00782338"/>
    <w:rsid w:val="007922BD"/>
    <w:rsid w:val="00796D93"/>
    <w:rsid w:val="007971B4"/>
    <w:rsid w:val="007A3328"/>
    <w:rsid w:val="007A37C0"/>
    <w:rsid w:val="007C1F0D"/>
    <w:rsid w:val="007D5023"/>
    <w:rsid w:val="007D686C"/>
    <w:rsid w:val="007E4C32"/>
    <w:rsid w:val="007E580E"/>
    <w:rsid w:val="008037DC"/>
    <w:rsid w:val="0082496F"/>
    <w:rsid w:val="008345D6"/>
    <w:rsid w:val="00844CBA"/>
    <w:rsid w:val="00855C1D"/>
    <w:rsid w:val="00856EFA"/>
    <w:rsid w:val="00872C46"/>
    <w:rsid w:val="008A0297"/>
    <w:rsid w:val="008A4FEB"/>
    <w:rsid w:val="008B5273"/>
    <w:rsid w:val="008C3491"/>
    <w:rsid w:val="008C7970"/>
    <w:rsid w:val="008D1851"/>
    <w:rsid w:val="008D51EE"/>
    <w:rsid w:val="008E07EB"/>
    <w:rsid w:val="008F42FE"/>
    <w:rsid w:val="008F446A"/>
    <w:rsid w:val="00920D33"/>
    <w:rsid w:val="00921AD6"/>
    <w:rsid w:val="00942EE3"/>
    <w:rsid w:val="009570BA"/>
    <w:rsid w:val="00960E9D"/>
    <w:rsid w:val="00964493"/>
    <w:rsid w:val="00970447"/>
    <w:rsid w:val="009871BD"/>
    <w:rsid w:val="00987E0E"/>
    <w:rsid w:val="009B313A"/>
    <w:rsid w:val="009B63D2"/>
    <w:rsid w:val="009E6000"/>
    <w:rsid w:val="009F5B1D"/>
    <w:rsid w:val="00A107E8"/>
    <w:rsid w:val="00A12435"/>
    <w:rsid w:val="00A22751"/>
    <w:rsid w:val="00A274A3"/>
    <w:rsid w:val="00A34824"/>
    <w:rsid w:val="00A57273"/>
    <w:rsid w:val="00A572FA"/>
    <w:rsid w:val="00A80AA9"/>
    <w:rsid w:val="00A86F42"/>
    <w:rsid w:val="00A95E20"/>
    <w:rsid w:val="00A96802"/>
    <w:rsid w:val="00AA5849"/>
    <w:rsid w:val="00AD2E24"/>
    <w:rsid w:val="00AF1035"/>
    <w:rsid w:val="00B13EB8"/>
    <w:rsid w:val="00B16740"/>
    <w:rsid w:val="00B3377E"/>
    <w:rsid w:val="00B3743F"/>
    <w:rsid w:val="00B4518A"/>
    <w:rsid w:val="00B53CDF"/>
    <w:rsid w:val="00B547BF"/>
    <w:rsid w:val="00B75439"/>
    <w:rsid w:val="00B81AF2"/>
    <w:rsid w:val="00B85F2D"/>
    <w:rsid w:val="00B97A79"/>
    <w:rsid w:val="00BA0D53"/>
    <w:rsid w:val="00BA3962"/>
    <w:rsid w:val="00BB3D52"/>
    <w:rsid w:val="00BC34CD"/>
    <w:rsid w:val="00BE26A2"/>
    <w:rsid w:val="00C740B3"/>
    <w:rsid w:val="00CA18B9"/>
    <w:rsid w:val="00CA4F2D"/>
    <w:rsid w:val="00CB4388"/>
    <w:rsid w:val="00CD5F90"/>
    <w:rsid w:val="00CF3108"/>
    <w:rsid w:val="00D0197F"/>
    <w:rsid w:val="00D03253"/>
    <w:rsid w:val="00D06A7E"/>
    <w:rsid w:val="00D20616"/>
    <w:rsid w:val="00D765F6"/>
    <w:rsid w:val="00D93A63"/>
    <w:rsid w:val="00DA3E63"/>
    <w:rsid w:val="00DB1D1B"/>
    <w:rsid w:val="00DC66EF"/>
    <w:rsid w:val="00DC73FF"/>
    <w:rsid w:val="00E0107D"/>
    <w:rsid w:val="00E015D9"/>
    <w:rsid w:val="00E16309"/>
    <w:rsid w:val="00E16570"/>
    <w:rsid w:val="00E20431"/>
    <w:rsid w:val="00E23A87"/>
    <w:rsid w:val="00E23E16"/>
    <w:rsid w:val="00E25501"/>
    <w:rsid w:val="00E4232B"/>
    <w:rsid w:val="00E509C6"/>
    <w:rsid w:val="00E60ED0"/>
    <w:rsid w:val="00E63DEE"/>
    <w:rsid w:val="00E71B9D"/>
    <w:rsid w:val="00E82824"/>
    <w:rsid w:val="00E848FF"/>
    <w:rsid w:val="00E9119B"/>
    <w:rsid w:val="00EA66C8"/>
    <w:rsid w:val="00ED792B"/>
    <w:rsid w:val="00F14F80"/>
    <w:rsid w:val="00F22D79"/>
    <w:rsid w:val="00F316BC"/>
    <w:rsid w:val="00F3225B"/>
    <w:rsid w:val="00F40076"/>
    <w:rsid w:val="00F4707E"/>
    <w:rsid w:val="00F539C1"/>
    <w:rsid w:val="00F81E86"/>
    <w:rsid w:val="00F82C72"/>
    <w:rsid w:val="00F87C6E"/>
    <w:rsid w:val="00FD1594"/>
    <w:rsid w:val="00FE19D3"/>
    <w:rsid w:val="00FF27C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6B15"/>
  <w15:docId w15:val="{C8410DC8-A12F-468E-A8E7-0A72C128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239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31278"/>
  </w:style>
  <w:style w:type="character" w:customStyle="1" w:styleId="FontStyle11">
    <w:name w:val="Font Style11"/>
    <w:uiPriority w:val="99"/>
    <w:rsid w:val="00E16309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1a8aed23-9cf1-4d45-ad1f-8a52337bef4d@mineconomy.loca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95E7-BD3C-4CE4-ADE4-FA489A9E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https://mul2-mineconomy.gov.am/tasks/868656/oneclick?token=c283fc26fc1f5b7f37a7ba7f8b8b2225</cp:keywords>
  <dc:description/>
  <cp:lastModifiedBy>Gayane A. Danielyan</cp:lastModifiedBy>
  <cp:revision>171</cp:revision>
  <cp:lastPrinted>2025-08-20T12:09:00Z</cp:lastPrinted>
  <dcterms:created xsi:type="dcterms:W3CDTF">2017-06-06T06:19:00Z</dcterms:created>
  <dcterms:modified xsi:type="dcterms:W3CDTF">2025-08-25T07:00:00Z</dcterms:modified>
</cp:coreProperties>
</file>