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KSHMP-EAAPDzB-25/48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KSHMP-EAAPDzB-25/48</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KSHMP-EAAPDzB-25/48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KSHMP-EAAPDzB-25/48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KSHMP-EAAPDzB-25/48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широкоформатной печати 600мм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на резинке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металлический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Шишка  /в пластиковой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печатей синие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1,0 мм, высококачественные чернила на масляной основе, ручка имеет подвижный механизм, красный корпус, эргономичный корпус, удобно держать, цилиндрический прозрачный стержень, так что уровень стержня и заполнение чернилами можно увидеть с помощью видимой части 10,5 см, типа PIANO или Berlingo. Упаковка: заводская,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1,0 мм, высококачественные чернила на масляной основе, ручка с подвижным механизмом, черный корпус, эргономичный корпус, удобно держать, цилиндрический прозрачный стержень для контроля уровня стержня и заполнения чернилами с видимой частью 10,5 см, тип PIANO или Berlingo. Упаковка: заводская,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A3, DoubleA или Ballet Brilliant, белая немелованная бумага, используемая для печати, безворсовая, полученная механическим способом, 80 г/м2, (210X297) мм. Уровень белизны: класс А (1). В коробке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широкоформатной печати 600мм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широкоформатной печати 600мм, стандартная
Устройство для плоттерной печати. Бумага должна поставляться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металлическим зажимом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полиэтилен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высокопрочного полиэтилена, прозрачная поверхность, последняя страница цветная, цвет оговаривается заранее, с металлическим или пластиковым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на резинке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высококачественный пластик, на резинке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металлический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точилка для заточки карандашей с графитовым стержнем, с контейнером для сбора остатков заточки, размеры 50х35х30 мм. В заводской упаковке. Корпус должен быть изготовлен из качественного пластика или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51мм, изготовлены из качественного металла, должны поставляться в коробках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41мм, изготовлены из качественного металла, должны поставляться в коробках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32мм, изготовлены из качественного металла, должны поставляться в коробках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25мм, изготовлены из качественного металла, должны поставляться в коробках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15мм, изготовлены из качественного металла, должны поставляться в коробках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прозрачной полимерной пленки, для бумаг формата А5, с возможностью крепления на быстросъемные застежки, толщина: не менее 70 мкм. Упаковка в коробки, в 1 коробке 100 шт. Информация о количестве и толщине должна быть указана на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прозрачной полимерной пленки, бумажная вставка по короткой стороне для бумаги формата А3, с возможностью крепления на быстросъемные застежки, толщина: не менее 50 мкм. Упаковка в коробки, в 1 коробке 100 шт. Информация о количестве и толщине должна быть указана на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8 разных цветов, 25 листов, размеры 12х45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металлический корпус с пластиковыми накладками, коробка, в коробке 3 лезвия, ширина лезвия от 18 мм, длина в открытом виде от 18 см, для резки бумаги. Тип Berlingo или Attach.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Шишка  /в пластиковой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головкой и острым железным наконечником. Коробка пластиковая или металлическая. В коробке 100 штук. Тип Berlingo или Attach.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высококачественный негибкий пластик, деревянная или металлическая основа, толщиной не менее 3 мм, с металлической ручкой для крепления бумаг и миллиметровой шкалой по краю, типа «берлинго» или «аттач».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12 разрядов, размеры: ширина 148 мм, длина 192 мм, с эргономичным корпусом, не менее 31 крупной клавиши, управление осуществляется с помощью индикации на панели, самозаряжающийся, с возможностью просмотра результата, с возможностью выполнения не менее 8 вычислений, с гарантией 1 год, высокое качество, вес 200 г. В заводской упаковке. Образец необходимо согласовать с заказчиком. Citizen CDB-1201 или Berlingo. В коробке,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печатей синие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штампов, пропитанные синими чернилами. Коробка: размер N2 (средний), пластик, толщина 15 мм (+/-1 мм). Внутри коробки: название бренда выгравировано рельефными буквами.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представительный вид, в клетку или линейку по согласованию заранее, обложка сплошная, пластик, картон или кожзаменитель по согласованию заранее, тип книги, цвет обложки темно-зеленый или другого оттенка по согласованию с заказчиком, количество страниц не менее 250 и более, листы из высококачественной белой бумаги. Как можно меньше записей на страницах, даты в большинстве случаев оставляют пустыми.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широкоформатной печати 600мм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полиэтилен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на резинке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металлический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Шишка  /в пластиковой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печатей синие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