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ՀԱԷԿ-ԷԱՃԱՊՁԲ-102/25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Բենզին, դիզելային վառելիք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Ղազարյան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Anna.Ghazaryan@anpp.am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ՀԱԷԿ-ԷԱՃԱՊՁԲ-102/25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Բենզին, դիզելային վառելիք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Բենզին, դիզելային վառելիք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ՀԱԷԿ-ԷԱՃԱՊՁԲ-102/25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Anna.Ghazaryan@anpp.am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Բենզին, դիզելային վառելիք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Վառելիք դիզելային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Վառելիք դիզելային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4.7443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2025.09.08.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ՀԱԷԿ-ԷԱՃԱՊՁԲ-102/25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ՀԱԷԿ-ԷԱՃԱՊՁԲ-102/25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«ՀԱԷԿ-ԷԱՃԱՊՁԲ-102/25»*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ՀԱԷԿ-ԷԱՃԱՊՁԲ-102/25*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«ՀԱԷԿ-ԷԱՃԱՊՁԲ-102/25»*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ՀԱԷԿ-ԷԱՃԱՊՁԲ-102/25*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ԱԻ-92, Ռեգուլյար,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5մգ/դմա-ից ոչ ավելի, բենզոլի ծավալային մասը 1%-ից ոչ ավելի, խտությունը` 15ºC  ջերմաստիճանում` 720-ից մինչև 775 կգ/մա, ծծմբի պարունակությունը` 10մգ/կգ-ից ոչ ավելի, թթվածնի զանգվածային մասը` 2,7%-ից ոչ ավելի, օքսիդիչների ծավալային  մասը, ոչ ավելի` մեթանոլ 3%, էթանոլ-5%, իզոպրոպիլ սպիրտ-10%, իզոբուտիլ սպիրտ-10%, եռաբութիլ սպիրտ-7%, եթերներ (C₅ և ավելի) -15%, այլ օքսիդիչներ-10%, անվտանգությունը, մակնշումը և փաթեթավորումը` ըստ ՀՀ կառավարության 2004թ նոյեմբերի 11-ի №1592-Ն որոշմամբ հաստատված ՙՆերքին այրման շարժիչային վառելիքների տեխնիկական կանոնակարգի՚, մատակարարումը կտրոնային, մատակարարումը Արմավիրի մարզում կամ Երևան քաղաքում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Վառելիք դիզելային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Սեզոնային,  դիզել, ցետանային թիվը 51-ից ոչ պակաս, ցետանային ցուցիչը-46-ից ոչ պակաս, խտությունը 15ºC ջերմաստիճանում  820-ից մինչև 845 կգ/մա, ծծմբի պարունակությունը 10 մգ/կգ-ից ոչ ավելի, բռնկման ջերմաստիճանը 55ºC -ից ոչ ցածր, ածխածնի մնացորդը 10% նստվածքում 0,3%-ից ոչ ավելի, մածուցիկությունը 40ºC -ում` 2,0-ից մինչև 4,5 մմԱ/վ, պղտորման ջերմաստիճանը` 0ºC -ից ոչ բարձր, անվտանգությունը, մակնշումը և փաթեթավորումը` ըստ ՀՀ կառավարության 2004թ նոյեմբերի 11-ի №1592-Ն որոշմամբ հաստատված ՙՆերքին այրման շարժիչային վառելիքների տեխնիկական կանոնակարգի՚, մատակարարումը բաքով և կտրոններով,  մատակարարումը Արմավիրի մարզում կամ Երևան քաղաքում (կտրոնների սպասարկումը կատարվի Երևան, Վաղարշապատ, Արմավիր, Մեծամոր համայնքներում)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Վառելիք դիզելային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ԳՈՍՏ P 55475-2013 (ДТ-З-K5) կամ համարժեքը մատակարարումը՝բաքով և կտրոնով ՀԱԷԿ ՓԲԸ-ի տարածք: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30-ը հոկտեմբեր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10000լ 30-ը հոկտեմբեր 2025թ., 10000լ 30-ը նոյեմբեր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30-ը հոկտեմբեր 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Վառելիք դիզելային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Վառելիք դիզելային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